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赣州市章贡区202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研究生学历教师岗位表</w:t>
      </w:r>
    </w:p>
    <w:bookmarkEnd w:id="0"/>
    <w:tbl>
      <w:tblPr>
        <w:tblStyle w:val="10"/>
        <w:tblW w:w="1357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608"/>
        <w:gridCol w:w="1382"/>
        <w:gridCol w:w="632"/>
        <w:gridCol w:w="1382"/>
        <w:gridCol w:w="1157"/>
        <w:gridCol w:w="1096"/>
        <w:gridCol w:w="2484"/>
        <w:gridCol w:w="1806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专业名称及代码  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200001001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045103学科教学（语文）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具有初中及以上语文学科教师资格证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限应届高校毕业生报考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200001002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045104学科教学（数学）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具有初中及以上数学学科教师资格证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限应届高校毕业生报考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200001003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045108学科教学（英语）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具有初中及以上英语学科教师资格证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限应届高校毕业生报考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200001004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045108学科教学（英语）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具有初中及以上英语学科教师资格证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200001005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045103学科教学（语文）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具有高中及以上语文学科教师资格证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200001006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045104学科教学（数学）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具有高中及以上数学学科教师资格证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200001007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0702物理学、045105学科教学（物理）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具有高中及以上物理学科教师资格证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200001008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045108学科教学（英语）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具有高中及以上英语学科教师资格证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6838" w:h="11906" w:orient="landscape"/>
          <w:pgMar w:top="1803" w:right="1440" w:bottom="1073" w:left="1440" w:header="851" w:footer="992" w:gutter="0"/>
          <w:pgNumType w:fmt="numberInDash"/>
          <w:cols w:space="0" w:num="1"/>
          <w:docGrid w:type="lines" w:linePitch="319" w:charSpace="0"/>
        </w:sectPr>
      </w:pPr>
    </w:p>
    <w:p>
      <w:pPr>
        <w:autoSpaceDN w:val="0"/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autoSpaceDN w:val="0"/>
        <w:spacing w:line="560" w:lineRule="exact"/>
        <w:jc w:val="center"/>
        <w:rPr>
          <w:rFonts w:ascii="宋体" w:hAnsi="宋体"/>
          <w:color w:val="auto"/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赣州市章贡区202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研究生学历教师报名登记表</w:t>
      </w:r>
    </w:p>
    <w:tbl>
      <w:tblPr>
        <w:tblStyle w:val="10"/>
        <w:tblW w:w="8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38"/>
        <w:gridCol w:w="130"/>
        <w:gridCol w:w="250"/>
        <w:gridCol w:w="449"/>
        <w:gridCol w:w="546"/>
        <w:gridCol w:w="16"/>
        <w:gridCol w:w="220"/>
        <w:gridCol w:w="468"/>
        <w:gridCol w:w="235"/>
        <w:gridCol w:w="118"/>
        <w:gridCol w:w="166"/>
        <w:gridCol w:w="572"/>
        <w:gridCol w:w="571"/>
        <w:gridCol w:w="53"/>
        <w:gridCol w:w="421"/>
        <w:gridCol w:w="316"/>
        <w:gridCol w:w="286"/>
        <w:gridCol w:w="271"/>
        <w:gridCol w:w="68"/>
        <w:gridCol w:w="78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ind w:firstLine="228" w:firstLineChars="95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939" w:type="dxa"/>
            <w:gridSpan w:val="4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571" w:type="dxa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79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籍贯</w:t>
            </w:r>
          </w:p>
        </w:tc>
        <w:tc>
          <w:tcPr>
            <w:tcW w:w="625" w:type="dxa"/>
            <w:gridSpan w:val="3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出生年月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婚姻状况</w:t>
            </w:r>
          </w:p>
        </w:tc>
        <w:tc>
          <w:tcPr>
            <w:tcW w:w="941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8" w:type="dxa"/>
            <w:gridSpan w:val="2"/>
            <w:vMerge w:val="continue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第一学历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所学专业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学制形式</w:t>
            </w:r>
          </w:p>
        </w:tc>
        <w:tc>
          <w:tcPr>
            <w:tcW w:w="941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8" w:type="dxa"/>
            <w:gridSpan w:val="2"/>
            <w:vMerge w:val="continue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毕业院校</w:t>
            </w:r>
          </w:p>
        </w:tc>
        <w:tc>
          <w:tcPr>
            <w:tcW w:w="3436" w:type="dxa"/>
            <w:gridSpan w:val="11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毕业时间</w:t>
            </w:r>
          </w:p>
        </w:tc>
        <w:tc>
          <w:tcPr>
            <w:tcW w:w="2559" w:type="dxa"/>
            <w:gridSpan w:val="6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最高学历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231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所学专业</w:t>
            </w:r>
          </w:p>
        </w:tc>
        <w:tc>
          <w:tcPr>
            <w:tcW w:w="987" w:type="dxa"/>
            <w:gridSpan w:val="4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学制形式</w:t>
            </w:r>
          </w:p>
        </w:tc>
        <w:tc>
          <w:tcPr>
            <w:tcW w:w="2559" w:type="dxa"/>
            <w:gridSpan w:val="6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毕业院校</w:t>
            </w:r>
          </w:p>
        </w:tc>
        <w:tc>
          <w:tcPr>
            <w:tcW w:w="3436" w:type="dxa"/>
            <w:gridSpan w:val="11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毕业时间</w:t>
            </w:r>
          </w:p>
        </w:tc>
        <w:tc>
          <w:tcPr>
            <w:tcW w:w="2559" w:type="dxa"/>
            <w:gridSpan w:val="6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教师资格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及任教学科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sz w:val="24"/>
              </w:rPr>
              <w:t>报考岗位名称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岗位代码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2598" w:type="dxa"/>
            <w:gridSpan w:val="1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</w:p>
        </w:tc>
        <w:tc>
          <w:tcPr>
            <w:tcW w:w="161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联系电话</w:t>
            </w:r>
          </w:p>
        </w:tc>
        <w:tc>
          <w:tcPr>
            <w:tcW w:w="2559" w:type="dxa"/>
            <w:gridSpan w:val="6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家庭住址</w:t>
            </w:r>
          </w:p>
        </w:tc>
        <w:tc>
          <w:tcPr>
            <w:tcW w:w="6774" w:type="dxa"/>
            <w:gridSpan w:val="20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 w:cs="仿宋_GB2312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个人简历</w:t>
            </w:r>
          </w:p>
        </w:tc>
        <w:tc>
          <w:tcPr>
            <w:tcW w:w="6774" w:type="dxa"/>
            <w:gridSpan w:val="20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仿宋_GB2312" w:hAnsi="仿宋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</w:rPr>
              <w:t>XX年XX月——XX年XX月  xx学校  学生</w:t>
            </w:r>
          </w:p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18"/>
                <w:szCs w:val="18"/>
              </w:rPr>
              <w:t>XX年XX月——XX年XX月  xx单位  担任（  ）职务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6" w:type="dxa"/>
            <w:gridSpan w:val="2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家庭主要成员及社会关系</w:t>
            </w:r>
          </w:p>
        </w:tc>
        <w:tc>
          <w:tcPr>
            <w:tcW w:w="829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603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与本人关系</w:t>
            </w: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工作单位及职务</w:t>
            </w:r>
          </w:p>
        </w:tc>
        <w:tc>
          <w:tcPr>
            <w:tcW w:w="1957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026" w:type="dxa"/>
            <w:gridSpan w:val="2"/>
            <w:vMerge w:val="continue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  <w:tc>
          <w:tcPr>
            <w:tcW w:w="829" w:type="dxa"/>
            <w:gridSpan w:val="3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03" w:type="dxa"/>
            <w:gridSpan w:val="6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026" w:type="dxa"/>
            <w:gridSpan w:val="2"/>
            <w:vMerge w:val="continue"/>
            <w:vAlign w:val="center"/>
          </w:tcPr>
          <w:p>
            <w:pPr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  <w:tc>
          <w:tcPr>
            <w:tcW w:w="829" w:type="dxa"/>
            <w:gridSpan w:val="3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1603" w:type="dxa"/>
            <w:gridSpan w:val="6"/>
            <w:vAlign w:val="center"/>
          </w:tcPr>
          <w:p>
            <w:pPr>
              <w:spacing w:line="400" w:lineRule="exact"/>
              <w:ind w:firstLine="560"/>
              <w:rPr>
                <w:rFonts w:ascii="宋体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2385" w:type="dxa"/>
            <w:gridSpan w:val="7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  <w:tc>
          <w:tcPr>
            <w:tcW w:w="1957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本人承诺</w:t>
            </w:r>
          </w:p>
        </w:tc>
        <w:tc>
          <w:tcPr>
            <w:tcW w:w="6774" w:type="dxa"/>
            <w:gridSpan w:val="2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>以上所填信息及提供的资料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  <w:lang w:val="en" w:eastAsia="zh-CN"/>
              </w:rPr>
              <w:t>完整、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>属实。如有虚假，责任自负。</w:t>
            </w:r>
          </w:p>
          <w:p>
            <w:pPr>
              <w:spacing w:line="400" w:lineRule="exact"/>
              <w:ind w:firstLine="3840" w:firstLineChars="1600"/>
              <w:jc w:val="left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>承诺人签名：</w:t>
            </w:r>
          </w:p>
          <w:p>
            <w:pPr>
              <w:spacing w:line="400" w:lineRule="exact"/>
              <w:ind w:firstLine="560"/>
              <w:jc w:val="right"/>
              <w:rPr>
                <w:rFonts w:ascii="宋体" w:hAnsi="宋体" w:eastAsia="黑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8800" w:type="dxa"/>
            <w:gridSpan w:val="2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</w:rPr>
              <w:t>以下由资格复审工作人员填写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88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" w:eastAsia="仿宋_GB2312" w:cs="黑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" w:eastAsia="仿宋_GB2312" w:cs="黑体"/>
                <w:color w:val="auto"/>
                <w:sz w:val="20"/>
                <w:szCs w:val="20"/>
              </w:rPr>
              <w:t>证件证明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黑体"/>
                <w:color w:val="auto"/>
                <w:sz w:val="20"/>
                <w:szCs w:val="20"/>
              </w:rPr>
              <w:t>查验情况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身份证</w:t>
            </w:r>
          </w:p>
        </w:tc>
        <w:tc>
          <w:tcPr>
            <w:tcW w:w="1699" w:type="dxa"/>
            <w:gridSpan w:val="5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毕业证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（教育部学籍在线验证报告）</w:t>
            </w:r>
          </w:p>
        </w:tc>
        <w:tc>
          <w:tcPr>
            <w:tcW w:w="1715" w:type="dxa"/>
            <w:gridSpan w:val="6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学历证书电子注册备案表（国外学历学位认证书）</w:t>
            </w:r>
          </w:p>
        </w:tc>
        <w:tc>
          <w:tcPr>
            <w:tcW w:w="1440" w:type="dxa"/>
            <w:gridSpan w:val="6"/>
            <w:vAlign w:val="center"/>
          </w:tcPr>
          <w:p>
            <w:pPr>
              <w:autoSpaceDE w:val="0"/>
              <w:autoSpaceDN w:val="0"/>
              <w:spacing w:line="400" w:lineRule="exact"/>
              <w:rPr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教师资格证（教师资格证考试合格证）</w:t>
            </w:r>
          </w:p>
        </w:tc>
        <w:tc>
          <w:tcPr>
            <w:tcW w:w="1540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在职同意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0"/>
                <w:szCs w:val="20"/>
              </w:rPr>
              <w:t>报考证明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pStyle w:val="22"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原  件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699" w:type="dxa"/>
            <w:gridSpan w:val="5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540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pStyle w:val="22"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复印件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pStyle w:val="22"/>
              <w:spacing w:line="400" w:lineRule="exact"/>
              <w:jc w:val="center"/>
              <w:rPr>
                <w:rFonts w:ascii="宋体" w:hAnsi="宋体" w:eastAsia="仿宋_GB2312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gridSpan w:val="5"/>
            <w:vAlign w:val="center"/>
          </w:tcPr>
          <w:p>
            <w:pPr>
              <w:pStyle w:val="22"/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pStyle w:val="22"/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pStyle w:val="22"/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22"/>
              <w:spacing w:line="40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报名资格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</w:rPr>
              <w:t>审核意见</w:t>
            </w:r>
          </w:p>
        </w:tc>
        <w:tc>
          <w:tcPr>
            <w:tcW w:w="7612" w:type="dxa"/>
            <w:gridSpan w:val="21"/>
            <w:vAlign w:val="bottom"/>
          </w:tcPr>
          <w:p>
            <w:pPr>
              <w:tabs>
                <w:tab w:val="left" w:pos="6945"/>
              </w:tabs>
              <w:spacing w:line="400" w:lineRule="exact"/>
              <w:ind w:right="280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</w:p>
          <w:p>
            <w:pPr>
              <w:tabs>
                <w:tab w:val="left" w:pos="6945"/>
              </w:tabs>
              <w:wordWrap w:val="0"/>
              <w:spacing w:line="400" w:lineRule="exact"/>
              <w:ind w:firstLine="170" w:firstLineChars="71"/>
              <w:jc w:val="right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 xml:space="preserve">审核人签名：          复核人签名：        </w:t>
            </w:r>
          </w:p>
          <w:p>
            <w:pPr>
              <w:tabs>
                <w:tab w:val="left" w:pos="6945"/>
              </w:tabs>
              <w:spacing w:line="400" w:lineRule="exact"/>
              <w:ind w:left="3921" w:leftChars="267" w:hanging="3360" w:hangingChars="1400"/>
              <w:jc w:val="right"/>
              <w:rPr>
                <w:rFonts w:ascii="宋体" w:hAnsi="宋体" w:eastAsia="仿宋_GB2312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400" w:lineRule="exact"/>
              <w:ind w:firstLine="290" w:firstLineChars="121"/>
              <w:rPr>
                <w:rFonts w:ascii="宋体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612" w:type="dxa"/>
            <w:gridSpan w:val="21"/>
          </w:tcPr>
          <w:p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color w:val="auto"/>
                <w:sz w:val="24"/>
              </w:rPr>
            </w:pPr>
          </w:p>
        </w:tc>
      </w:tr>
    </w:tbl>
    <w:p>
      <w:pPr>
        <w:spacing w:line="560" w:lineRule="exact"/>
        <w:rPr>
          <w:color w:val="auto"/>
        </w:rPr>
      </w:pPr>
    </w:p>
    <w:p>
      <w:pPr>
        <w:pStyle w:val="2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br w:type="page"/>
      </w:r>
    </w:p>
    <w:p>
      <w:pPr>
        <w:pStyle w:val="2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hint="eastAsia" w:ascii="Times New Roman" w:hAnsi="Times New Roman" w:eastAsia="黑体" w:cs="Times New Roman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赣州市章贡区202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年招聘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硕士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研究生学历教师工作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疫情防控告知书</w:t>
      </w:r>
    </w:p>
    <w:p>
      <w:pPr>
        <w:pStyle w:val="2"/>
        <w:rPr>
          <w:color w:val="auto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赣州市章贡区202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招聘研究生学历教师工作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疫情防控相关规定将根据国家和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省、市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疫情防控的总体部署和最新要求进行动态调整，请各位考生及时关注并严格遵守。现将有关事项告知如下：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一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考生应主动通过“江西发布”“江西疾控”“赣州疾控”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“章贡发布”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微信公众号及国务院客户端等渠道关注了解我省、我市和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我区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疫情防控相关规定，加强防疫知识学习，严格遵守疫情防控规定，保持良好的个人防护意识和卫生习惯。考前和考试期间，合理安排出行和食宿，主动减少外出和不必要的聚集、人员接触，加强自我健康管理。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请考生务必在考前或入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章贡区</w:t>
      </w:r>
      <w:r>
        <w:rPr>
          <w:rFonts w:hint="default" w:ascii="仿宋_GB2312" w:hAnsi="宋体" w:eastAsia="仿宋_GB2312"/>
          <w:color w:val="auto"/>
          <w:sz w:val="32"/>
          <w:szCs w:val="32"/>
        </w:rPr>
        <w:t>前通过微信、支付宝等渠道和“赣服通”平台申领“赣通码”，提前填报“赣通码”内入赣（返乡）登记信息。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    三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境外、省外来（返）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章贡区</w:t>
      </w:r>
      <w:r>
        <w:rPr>
          <w:rFonts w:hint="default" w:ascii="仿宋_GB2312" w:hAnsi="宋体" w:eastAsia="仿宋_GB2312"/>
          <w:color w:val="auto"/>
          <w:sz w:val="32"/>
          <w:szCs w:val="32"/>
        </w:rPr>
        <w:t>的考生应根据疫情防控要求，合理安排行程。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    1.境外考生应至少提前28天入境；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    2.省外考生密切关注居住地和我省、我市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、我区</w:t>
      </w:r>
      <w:r>
        <w:rPr>
          <w:rFonts w:hint="default" w:ascii="仿宋_GB2312" w:hAnsi="宋体" w:eastAsia="仿宋_GB2312"/>
          <w:color w:val="auto"/>
          <w:sz w:val="32"/>
          <w:szCs w:val="32"/>
        </w:rPr>
        <w:t>疫情情况，根据防控政策要求合理安排时间进入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章贡区</w:t>
      </w:r>
      <w:r>
        <w:rPr>
          <w:rFonts w:hint="default" w:ascii="仿宋_GB2312" w:hAnsi="宋体" w:eastAsia="仿宋_GB2312"/>
          <w:color w:val="auto"/>
          <w:sz w:val="32"/>
          <w:szCs w:val="32"/>
        </w:rPr>
        <w:t>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   四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考生有以下情形的，须提供相关入场证明，方可入场参加考试：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    1.14天内从省外入赣，但无中高风险地区所在地市级旅居史的，须提供24小时内核酸检测阴性证明;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    2.7天内出现发热、干咳、嗅觉减退等异常状况的，须提供24小时内核酸检测阴性证明；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    3.其他按规定应提供考试入场证明的情形。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    五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考生有以下情形的，不得参加考试：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    1.仍在隔离治疗期的新冠肺炎确诊病例、疑似病例、无症状感染者；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    2.处于健康管理期限内的密切接触者、密切接触者的密切接触者，以及其他重点人群。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    3.28天内有境外旅居史、21天内有中高风险地区旅居史、14天内有中高风险地区所在县（区）旅居史、7天内有中高风险地区所在地市级旅居史的人员。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    4.健康码显示为黄码或红码的人员。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    5.考前14天内有省外旅居史，又不能提供24小时内核酸检测阴性证明的人员。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　　六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考生应积极配合考点、考场做好现场防疫工作。考试当天应预留充足入场时间，建议至少提前60分钟到达考点。进入考点时，应提供纸质准考证、有效身份证件及其他证明材料查验，并接受体温测量、行程轨迹和“赣通码”核验。体温查验＜37.3℃，“赣通码”显示绿码（当日更新），且健康状况无异常的考生，可入场参加考试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    七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考生排队等待查验时要注意保持安全距离，除核验身份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和面试</w:t>
      </w:r>
      <w:r>
        <w:rPr>
          <w:rFonts w:hint="default" w:ascii="仿宋_GB2312" w:hAnsi="宋体" w:eastAsia="仿宋_GB2312"/>
          <w:color w:val="auto"/>
          <w:sz w:val="32"/>
          <w:szCs w:val="32"/>
        </w:rPr>
        <w:t>等需摘除口罩的情形外，进出考点、考场及在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候考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过程中，均应全程佩戴口罩。考试结束后，应服从考点安排分批、错峰离场。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    八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考试过程中，考生若出现发热、咳嗽、咽痛、呼吸困难、呕吐、腹泻等异常状况，应立即向监考人员报告，按照防疫相关程序处置。此类考生经评估后具备继续完成考试条件的，转移至备用考场考试，考试时间不补；对评估不具备继续完成考试条件的，应及时送医就诊，考试时间不补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   九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/>
          <w:color w:val="auto"/>
          <w:sz w:val="32"/>
          <w:szCs w:val="32"/>
        </w:rPr>
        <w:t>考生凡有虚假或不实承诺、隐瞒病史、隐瞒旅居史和接触史、自行服药隐瞒症状、瞒报漏报健康情况、逃避防疫措施的，一经发现，一律不得参加考试；造成不良影响和后果的，将依法依规追究相关责任。</w:t>
      </w:r>
      <w:r>
        <w:rPr>
          <w:rFonts w:hint="default" w:ascii="仿宋_GB2312" w:hAnsi="宋体" w:eastAsia="仿宋_GB2312"/>
          <w:color w:val="auto"/>
          <w:sz w:val="32"/>
          <w:szCs w:val="32"/>
        </w:rPr>
        <w:br w:type="textWrapping"/>
      </w:r>
      <w:r>
        <w:rPr>
          <w:rFonts w:hint="default" w:ascii="仿宋_GB2312" w:hAnsi="宋体" w:eastAsia="仿宋_GB2312"/>
          <w:color w:val="auto"/>
          <w:sz w:val="32"/>
          <w:szCs w:val="32"/>
        </w:rPr>
        <w:t>    在公开招聘工作组织实施过程中，必要时将按照新冠肺炎疫情防控有关要求，对相关工作安排进行适当调整，请密切关注后续公告。因疫情存在不确定性，请需参加招聘考试的考生根据疫情防控要求提前安排好个人行程，尽快返赣入赣。因未落实疫情防控措施未能进入考场的后果由考生自行承担。</w:t>
      </w:r>
    </w:p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ZTAyNDUzM2E1ODc1Zjc1Yzk3ZTgzYTJlOGJlODYifQ=="/>
  </w:docVars>
  <w:rsids>
    <w:rsidRoot w:val="00022976"/>
    <w:rsid w:val="00022976"/>
    <w:rsid w:val="00586DA3"/>
    <w:rsid w:val="005D16CE"/>
    <w:rsid w:val="00627025"/>
    <w:rsid w:val="00A444C6"/>
    <w:rsid w:val="00B85F2A"/>
    <w:rsid w:val="00CE5A8B"/>
    <w:rsid w:val="015B164D"/>
    <w:rsid w:val="017A53A9"/>
    <w:rsid w:val="01EE77F0"/>
    <w:rsid w:val="021B0035"/>
    <w:rsid w:val="02A04CA5"/>
    <w:rsid w:val="03860361"/>
    <w:rsid w:val="03DD53B7"/>
    <w:rsid w:val="040D7A93"/>
    <w:rsid w:val="04407A28"/>
    <w:rsid w:val="047F61A1"/>
    <w:rsid w:val="04977BA0"/>
    <w:rsid w:val="06736A1B"/>
    <w:rsid w:val="077E02F3"/>
    <w:rsid w:val="07881CD0"/>
    <w:rsid w:val="07C9571A"/>
    <w:rsid w:val="090413AA"/>
    <w:rsid w:val="095C2E74"/>
    <w:rsid w:val="096C2A59"/>
    <w:rsid w:val="096F366A"/>
    <w:rsid w:val="09DA4557"/>
    <w:rsid w:val="0A361FCF"/>
    <w:rsid w:val="0A716C23"/>
    <w:rsid w:val="0A9322CF"/>
    <w:rsid w:val="0BA833F8"/>
    <w:rsid w:val="0BD56F53"/>
    <w:rsid w:val="0C175A93"/>
    <w:rsid w:val="0C8A1F64"/>
    <w:rsid w:val="0CBF15D6"/>
    <w:rsid w:val="0CC0016A"/>
    <w:rsid w:val="0D0D02EF"/>
    <w:rsid w:val="0D6469BD"/>
    <w:rsid w:val="0DBD03DE"/>
    <w:rsid w:val="0DF343E6"/>
    <w:rsid w:val="0E2A65EE"/>
    <w:rsid w:val="0E31729A"/>
    <w:rsid w:val="0E444B23"/>
    <w:rsid w:val="0E46286B"/>
    <w:rsid w:val="0E952515"/>
    <w:rsid w:val="0F331366"/>
    <w:rsid w:val="0F5053B9"/>
    <w:rsid w:val="0F747807"/>
    <w:rsid w:val="0F8853F5"/>
    <w:rsid w:val="0FAC456C"/>
    <w:rsid w:val="0FB97E94"/>
    <w:rsid w:val="100126B8"/>
    <w:rsid w:val="115B1F60"/>
    <w:rsid w:val="11617BEF"/>
    <w:rsid w:val="11B43ECB"/>
    <w:rsid w:val="11D47E52"/>
    <w:rsid w:val="13000E2C"/>
    <w:rsid w:val="134B3000"/>
    <w:rsid w:val="13825D26"/>
    <w:rsid w:val="13D76E9E"/>
    <w:rsid w:val="13DC7C4C"/>
    <w:rsid w:val="13E605C8"/>
    <w:rsid w:val="141E7D1A"/>
    <w:rsid w:val="14AE38DD"/>
    <w:rsid w:val="15683355"/>
    <w:rsid w:val="15B91FFA"/>
    <w:rsid w:val="16800A29"/>
    <w:rsid w:val="16BC6FB0"/>
    <w:rsid w:val="17103211"/>
    <w:rsid w:val="180421C0"/>
    <w:rsid w:val="18BF4D90"/>
    <w:rsid w:val="18D87F63"/>
    <w:rsid w:val="18E64FE5"/>
    <w:rsid w:val="1910061D"/>
    <w:rsid w:val="196F5B6B"/>
    <w:rsid w:val="19712080"/>
    <w:rsid w:val="19993EE1"/>
    <w:rsid w:val="19B76D2A"/>
    <w:rsid w:val="19F50A32"/>
    <w:rsid w:val="1A345AFC"/>
    <w:rsid w:val="1A3D5712"/>
    <w:rsid w:val="1A9A6513"/>
    <w:rsid w:val="1B784F7D"/>
    <w:rsid w:val="1BE0182D"/>
    <w:rsid w:val="1C671D6F"/>
    <w:rsid w:val="1CA56233"/>
    <w:rsid w:val="1CB677BD"/>
    <w:rsid w:val="1D6902E1"/>
    <w:rsid w:val="1D91045E"/>
    <w:rsid w:val="1D9B6A72"/>
    <w:rsid w:val="1DA90CD5"/>
    <w:rsid w:val="1E905FB8"/>
    <w:rsid w:val="1F6B7CFA"/>
    <w:rsid w:val="20BC34F3"/>
    <w:rsid w:val="20D13627"/>
    <w:rsid w:val="20FF471E"/>
    <w:rsid w:val="210D5173"/>
    <w:rsid w:val="21573B21"/>
    <w:rsid w:val="21E678FB"/>
    <w:rsid w:val="22752FFE"/>
    <w:rsid w:val="232026FB"/>
    <w:rsid w:val="23980D0A"/>
    <w:rsid w:val="23AE692D"/>
    <w:rsid w:val="23C059C7"/>
    <w:rsid w:val="24286B49"/>
    <w:rsid w:val="247364A8"/>
    <w:rsid w:val="251015B1"/>
    <w:rsid w:val="25320862"/>
    <w:rsid w:val="25331B1D"/>
    <w:rsid w:val="257D3416"/>
    <w:rsid w:val="25881C06"/>
    <w:rsid w:val="264C7DF4"/>
    <w:rsid w:val="275E751A"/>
    <w:rsid w:val="277E5628"/>
    <w:rsid w:val="27E63621"/>
    <w:rsid w:val="28715E19"/>
    <w:rsid w:val="28B7224F"/>
    <w:rsid w:val="28CD4B42"/>
    <w:rsid w:val="28D073B3"/>
    <w:rsid w:val="297F2D8A"/>
    <w:rsid w:val="299D4A65"/>
    <w:rsid w:val="29CF7038"/>
    <w:rsid w:val="29F643E5"/>
    <w:rsid w:val="2A1A2B12"/>
    <w:rsid w:val="2A5B759F"/>
    <w:rsid w:val="2AF775E5"/>
    <w:rsid w:val="2B0554A4"/>
    <w:rsid w:val="2B911C80"/>
    <w:rsid w:val="2B920452"/>
    <w:rsid w:val="2BAD5E47"/>
    <w:rsid w:val="2BDB79B7"/>
    <w:rsid w:val="2BEF46F0"/>
    <w:rsid w:val="2CAE1687"/>
    <w:rsid w:val="2CBF27D0"/>
    <w:rsid w:val="2CDA598B"/>
    <w:rsid w:val="2D365D3F"/>
    <w:rsid w:val="2DE728BE"/>
    <w:rsid w:val="2DE95DC1"/>
    <w:rsid w:val="2E453383"/>
    <w:rsid w:val="2E600099"/>
    <w:rsid w:val="30346E86"/>
    <w:rsid w:val="303C20AC"/>
    <w:rsid w:val="3056444D"/>
    <w:rsid w:val="307E3E79"/>
    <w:rsid w:val="311A6611"/>
    <w:rsid w:val="3226681F"/>
    <w:rsid w:val="329F3A87"/>
    <w:rsid w:val="330338CD"/>
    <w:rsid w:val="3374420F"/>
    <w:rsid w:val="33FF5CBA"/>
    <w:rsid w:val="34783919"/>
    <w:rsid w:val="34A750FD"/>
    <w:rsid w:val="34DA2191"/>
    <w:rsid w:val="35705578"/>
    <w:rsid w:val="35D2122E"/>
    <w:rsid w:val="35E27AB4"/>
    <w:rsid w:val="35EB5072"/>
    <w:rsid w:val="36E95424"/>
    <w:rsid w:val="373C5BAF"/>
    <w:rsid w:val="37E062BA"/>
    <w:rsid w:val="37F20C82"/>
    <w:rsid w:val="38071EB7"/>
    <w:rsid w:val="38425B1B"/>
    <w:rsid w:val="38A04266"/>
    <w:rsid w:val="38BD6E25"/>
    <w:rsid w:val="38EC373E"/>
    <w:rsid w:val="39260AF3"/>
    <w:rsid w:val="39757024"/>
    <w:rsid w:val="39CC2973"/>
    <w:rsid w:val="39F13360"/>
    <w:rsid w:val="3A3C5623"/>
    <w:rsid w:val="3B0E33DD"/>
    <w:rsid w:val="3B376275"/>
    <w:rsid w:val="3B474A4D"/>
    <w:rsid w:val="3B8F0256"/>
    <w:rsid w:val="3BBB51F4"/>
    <w:rsid w:val="3BC103B6"/>
    <w:rsid w:val="3C757BC5"/>
    <w:rsid w:val="3C7739C3"/>
    <w:rsid w:val="3C9A0D1F"/>
    <w:rsid w:val="3CB85869"/>
    <w:rsid w:val="3D7F678D"/>
    <w:rsid w:val="3E2D125F"/>
    <w:rsid w:val="3E364975"/>
    <w:rsid w:val="3EE35782"/>
    <w:rsid w:val="3EE628EC"/>
    <w:rsid w:val="3F2664CD"/>
    <w:rsid w:val="3F2F41A4"/>
    <w:rsid w:val="3F68201F"/>
    <w:rsid w:val="3F96ECAE"/>
    <w:rsid w:val="402D13E7"/>
    <w:rsid w:val="412B1E35"/>
    <w:rsid w:val="415A3FDD"/>
    <w:rsid w:val="42046A0C"/>
    <w:rsid w:val="420A5695"/>
    <w:rsid w:val="42E027DE"/>
    <w:rsid w:val="435F2C0B"/>
    <w:rsid w:val="437C1714"/>
    <w:rsid w:val="43825BED"/>
    <w:rsid w:val="447055D2"/>
    <w:rsid w:val="44877B22"/>
    <w:rsid w:val="449C77B9"/>
    <w:rsid w:val="44F670D1"/>
    <w:rsid w:val="44FF4127"/>
    <w:rsid w:val="450F65FF"/>
    <w:rsid w:val="45784396"/>
    <w:rsid w:val="45C13152"/>
    <w:rsid w:val="45E95897"/>
    <w:rsid w:val="4685029D"/>
    <w:rsid w:val="469D2D3B"/>
    <w:rsid w:val="46B225C1"/>
    <w:rsid w:val="477E1083"/>
    <w:rsid w:val="47B54BC5"/>
    <w:rsid w:val="4820765C"/>
    <w:rsid w:val="48691F8F"/>
    <w:rsid w:val="48C92225"/>
    <w:rsid w:val="48F93312"/>
    <w:rsid w:val="492C6CF8"/>
    <w:rsid w:val="494E03AB"/>
    <w:rsid w:val="49614034"/>
    <w:rsid w:val="497058C3"/>
    <w:rsid w:val="497A6924"/>
    <w:rsid w:val="49817F18"/>
    <w:rsid w:val="49DC1ABE"/>
    <w:rsid w:val="4A8B1A03"/>
    <w:rsid w:val="4AA178E0"/>
    <w:rsid w:val="4AA21460"/>
    <w:rsid w:val="4B5621A3"/>
    <w:rsid w:val="4BA46B58"/>
    <w:rsid w:val="4BA94905"/>
    <w:rsid w:val="4BAFBA17"/>
    <w:rsid w:val="4C116235"/>
    <w:rsid w:val="4C6D44AC"/>
    <w:rsid w:val="4C7F3ACA"/>
    <w:rsid w:val="4C9C6C41"/>
    <w:rsid w:val="4D2A2163"/>
    <w:rsid w:val="4D3F0670"/>
    <w:rsid w:val="4D7F0FE2"/>
    <w:rsid w:val="4E064860"/>
    <w:rsid w:val="4E2E49B9"/>
    <w:rsid w:val="4E3E74BD"/>
    <w:rsid w:val="4E5419B2"/>
    <w:rsid w:val="4EA359F8"/>
    <w:rsid w:val="4F582254"/>
    <w:rsid w:val="4F712C34"/>
    <w:rsid w:val="50021D23"/>
    <w:rsid w:val="50ED49CB"/>
    <w:rsid w:val="51501897"/>
    <w:rsid w:val="51806F56"/>
    <w:rsid w:val="52391D0B"/>
    <w:rsid w:val="52871351"/>
    <w:rsid w:val="52B20430"/>
    <w:rsid w:val="52C336D5"/>
    <w:rsid w:val="52EC0305"/>
    <w:rsid w:val="5493094F"/>
    <w:rsid w:val="54A644A7"/>
    <w:rsid w:val="54D34F05"/>
    <w:rsid w:val="54DE0D40"/>
    <w:rsid w:val="54F46956"/>
    <w:rsid w:val="555003CD"/>
    <w:rsid w:val="55C06A1D"/>
    <w:rsid w:val="55CB60E6"/>
    <w:rsid w:val="565C1AA5"/>
    <w:rsid w:val="56F71510"/>
    <w:rsid w:val="5713649A"/>
    <w:rsid w:val="57533849"/>
    <w:rsid w:val="58494CE6"/>
    <w:rsid w:val="589275D3"/>
    <w:rsid w:val="596E34C7"/>
    <w:rsid w:val="597F0FBA"/>
    <w:rsid w:val="59920C70"/>
    <w:rsid w:val="59AD55C5"/>
    <w:rsid w:val="59B60746"/>
    <w:rsid w:val="5A105552"/>
    <w:rsid w:val="5A362639"/>
    <w:rsid w:val="5AA87333"/>
    <w:rsid w:val="5AE17D60"/>
    <w:rsid w:val="5AFB0127"/>
    <w:rsid w:val="5B0F457E"/>
    <w:rsid w:val="5B2D6BBF"/>
    <w:rsid w:val="5B6E6D00"/>
    <w:rsid w:val="5BB72526"/>
    <w:rsid w:val="5E5E6F08"/>
    <w:rsid w:val="5E63594C"/>
    <w:rsid w:val="5E911515"/>
    <w:rsid w:val="5F28503C"/>
    <w:rsid w:val="5FDE2BD7"/>
    <w:rsid w:val="5FF92ADB"/>
    <w:rsid w:val="601E14D3"/>
    <w:rsid w:val="605E28BE"/>
    <w:rsid w:val="60D80F8E"/>
    <w:rsid w:val="6181141E"/>
    <w:rsid w:val="61A1019C"/>
    <w:rsid w:val="61CC401E"/>
    <w:rsid w:val="62945003"/>
    <w:rsid w:val="63C75BE3"/>
    <w:rsid w:val="64C06C6C"/>
    <w:rsid w:val="653670DB"/>
    <w:rsid w:val="66264272"/>
    <w:rsid w:val="665219FD"/>
    <w:rsid w:val="66AA7475"/>
    <w:rsid w:val="66AD621F"/>
    <w:rsid w:val="67173B37"/>
    <w:rsid w:val="67262449"/>
    <w:rsid w:val="67395A6C"/>
    <w:rsid w:val="6776B5BD"/>
    <w:rsid w:val="67CE03CA"/>
    <w:rsid w:val="681074EB"/>
    <w:rsid w:val="68324376"/>
    <w:rsid w:val="68595798"/>
    <w:rsid w:val="68AE41A4"/>
    <w:rsid w:val="696F4419"/>
    <w:rsid w:val="6B603172"/>
    <w:rsid w:val="6B8079DE"/>
    <w:rsid w:val="6BB610C3"/>
    <w:rsid w:val="6BE64CE9"/>
    <w:rsid w:val="6C81151C"/>
    <w:rsid w:val="6CA47C51"/>
    <w:rsid w:val="6D2B1982"/>
    <w:rsid w:val="6D561F64"/>
    <w:rsid w:val="6E174E36"/>
    <w:rsid w:val="6E357D2F"/>
    <w:rsid w:val="6ECE230C"/>
    <w:rsid w:val="6F5344B9"/>
    <w:rsid w:val="6F554A63"/>
    <w:rsid w:val="6F5C5FE1"/>
    <w:rsid w:val="6F6370D9"/>
    <w:rsid w:val="6FAE583A"/>
    <w:rsid w:val="6FDA60C9"/>
    <w:rsid w:val="7053778C"/>
    <w:rsid w:val="707C55E3"/>
    <w:rsid w:val="70E74A4C"/>
    <w:rsid w:val="70FB242E"/>
    <w:rsid w:val="721B4810"/>
    <w:rsid w:val="72624C52"/>
    <w:rsid w:val="726B4929"/>
    <w:rsid w:val="728C4963"/>
    <w:rsid w:val="72A64684"/>
    <w:rsid w:val="72D25E80"/>
    <w:rsid w:val="72E6545E"/>
    <w:rsid w:val="73133EBF"/>
    <w:rsid w:val="731B41E4"/>
    <w:rsid w:val="73514AA5"/>
    <w:rsid w:val="73576009"/>
    <w:rsid w:val="74306027"/>
    <w:rsid w:val="743D5F91"/>
    <w:rsid w:val="7473402C"/>
    <w:rsid w:val="74BA050F"/>
    <w:rsid w:val="751B4D2A"/>
    <w:rsid w:val="753C3894"/>
    <w:rsid w:val="755942E6"/>
    <w:rsid w:val="75620152"/>
    <w:rsid w:val="75A95410"/>
    <w:rsid w:val="75BE4D5B"/>
    <w:rsid w:val="75C41953"/>
    <w:rsid w:val="75E96FC5"/>
    <w:rsid w:val="75FA43BE"/>
    <w:rsid w:val="766D1961"/>
    <w:rsid w:val="77973118"/>
    <w:rsid w:val="77DB4865"/>
    <w:rsid w:val="77E7429C"/>
    <w:rsid w:val="77FE0C4D"/>
    <w:rsid w:val="783E19ED"/>
    <w:rsid w:val="783E7B4D"/>
    <w:rsid w:val="78572190"/>
    <w:rsid w:val="786A1AE1"/>
    <w:rsid w:val="78F21771"/>
    <w:rsid w:val="78FD3255"/>
    <w:rsid w:val="79042217"/>
    <w:rsid w:val="7904400B"/>
    <w:rsid w:val="7A2D14B2"/>
    <w:rsid w:val="7A6A5F5D"/>
    <w:rsid w:val="7A9A1C65"/>
    <w:rsid w:val="7B12128E"/>
    <w:rsid w:val="7B142DD8"/>
    <w:rsid w:val="7B5EFA6D"/>
    <w:rsid w:val="7B776D06"/>
    <w:rsid w:val="7B9D29F7"/>
    <w:rsid w:val="7BB360BC"/>
    <w:rsid w:val="7BB76685"/>
    <w:rsid w:val="7BC45FFC"/>
    <w:rsid w:val="7BD24B0F"/>
    <w:rsid w:val="7C265477"/>
    <w:rsid w:val="7D167545"/>
    <w:rsid w:val="7D796AC2"/>
    <w:rsid w:val="7DBB9D1D"/>
    <w:rsid w:val="7E29281E"/>
    <w:rsid w:val="7E7F9D19"/>
    <w:rsid w:val="7EFC21E1"/>
    <w:rsid w:val="7F1902F4"/>
    <w:rsid w:val="7F880900"/>
    <w:rsid w:val="7F9F7AFD"/>
    <w:rsid w:val="7FA12AF6"/>
    <w:rsid w:val="7FAC14FC"/>
    <w:rsid w:val="7FBE58C9"/>
    <w:rsid w:val="7FBE68CA"/>
    <w:rsid w:val="7FBFA97E"/>
    <w:rsid w:val="97D586AD"/>
    <w:rsid w:val="9F7DE67F"/>
    <w:rsid w:val="CCBB1C47"/>
    <w:rsid w:val="DC7FC9E1"/>
    <w:rsid w:val="DE257A0B"/>
    <w:rsid w:val="EF1F277E"/>
    <w:rsid w:val="F53FAC4A"/>
    <w:rsid w:val="F55FB2BF"/>
    <w:rsid w:val="F6BB56E9"/>
    <w:rsid w:val="FD8DB98B"/>
    <w:rsid w:val="FF37BA64"/>
    <w:rsid w:val="FF3B0BAF"/>
    <w:rsid w:val="FFBFA83A"/>
    <w:rsid w:val="FFD6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bsharetext"/>
    <w:basedOn w:val="6"/>
    <w:qFormat/>
    <w:uiPriority w:val="0"/>
  </w:style>
  <w:style w:type="character" w:customStyle="1" w:styleId="12">
    <w:name w:val="before"/>
    <w:basedOn w:val="6"/>
    <w:qFormat/>
    <w:uiPriority w:val="0"/>
  </w:style>
  <w:style w:type="character" w:customStyle="1" w:styleId="13">
    <w:name w:val="before1"/>
    <w:basedOn w:val="6"/>
    <w:qFormat/>
    <w:uiPriority w:val="0"/>
  </w:style>
  <w:style w:type="character" w:customStyle="1" w:styleId="14">
    <w:name w:val="after1"/>
    <w:basedOn w:val="6"/>
    <w:qFormat/>
    <w:uiPriority w:val="0"/>
    <w:rPr>
      <w:bdr w:val="single" w:color="DDDDDD" w:sz="6" w:space="0"/>
      <w:shd w:val="clear" w:color="auto" w:fill="FFFFFF"/>
    </w:rPr>
  </w:style>
  <w:style w:type="character" w:customStyle="1" w:styleId="15">
    <w:name w:val="article-icon"/>
    <w:basedOn w:val="6"/>
    <w:qFormat/>
    <w:uiPriority w:val="0"/>
  </w:style>
  <w:style w:type="character" w:customStyle="1" w:styleId="16">
    <w:name w:val="wx-space"/>
    <w:basedOn w:val="6"/>
    <w:qFormat/>
    <w:uiPriority w:val="0"/>
  </w:style>
  <w:style w:type="character" w:customStyle="1" w:styleId="17">
    <w:name w:val="wx-space1"/>
    <w:basedOn w:val="6"/>
    <w:qFormat/>
    <w:uiPriority w:val="0"/>
  </w:style>
  <w:style w:type="character" w:customStyle="1" w:styleId="18">
    <w:name w:val="hover14"/>
    <w:basedOn w:val="6"/>
    <w:qFormat/>
    <w:uiPriority w:val="0"/>
    <w:rPr>
      <w:shd w:val="clear" w:color="auto" w:fill="929292"/>
    </w:rPr>
  </w:style>
  <w:style w:type="character" w:customStyle="1" w:styleId="19">
    <w:name w:val="hover15"/>
    <w:basedOn w:val="6"/>
    <w:qFormat/>
    <w:uiPriority w:val="0"/>
    <w:rPr>
      <w:color w:val="000000"/>
      <w:shd w:val="clear" w:color="auto" w:fill="FFFFFF"/>
    </w:rPr>
  </w:style>
  <w:style w:type="paragraph" w:customStyle="1" w:styleId="20">
    <w:name w:val="_Style 0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1">
    <w:name w:val="_Style 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2">
    <w:name w:val="_Style 2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3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6437</Words>
  <Characters>6852</Characters>
  <Lines>43</Lines>
  <Paragraphs>12</Paragraphs>
  <ScaleCrop>false</ScaleCrop>
  <LinksUpToDate>false</LinksUpToDate>
  <CharactersWithSpaces>7040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2021-04-08T11:26:00Z</dcterms:created>
  <dc:creator>Administrator</dc:creator>
  <cp:lastModifiedBy>Administrator</cp:lastModifiedBy>
  <cp:lastPrinted>2022-05-20T07:37:00Z</cp:lastPrinted>
  <dcterms:modified xsi:type="dcterms:W3CDTF">2022-05-30T07:00:05Z</dcterms:modified>
  <dc:title>赣州市章贡区2021年招聘硕士研究生学历教师工作方案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  <property fmtid="{D5CDD505-2E9C-101B-9397-08002B2CF9AE}" pid="3" name="ICV">
    <vt:lpwstr>1B655221DE8A4E83911C504F7ECB3976</vt:lpwstr>
  </property>
</Properties>
</file>