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EA" w:rsidRDefault="00174AEA"/>
    <w:p w:rsidR="00174AEA" w:rsidRDefault="003D47E2">
      <w:pPr>
        <w:widowControl/>
        <w:shd w:val="clear" w:color="auto" w:fill="FFFFFF"/>
        <w:tabs>
          <w:tab w:val="left" w:pos="5025"/>
        </w:tabs>
        <w:spacing w:line="330" w:lineRule="atLeast"/>
        <w:jc w:val="left"/>
        <w:rPr>
          <w:rFonts w:ascii="华文楷体" w:eastAsia="华文楷体" w:hAnsi="华文楷体" w:cs="Arial"/>
          <w:color w:val="333333"/>
          <w:kern w:val="0"/>
          <w:sz w:val="28"/>
          <w:szCs w:val="28"/>
        </w:rPr>
      </w:pPr>
      <w:r>
        <w:rPr>
          <w:rFonts w:ascii="华文楷体" w:eastAsia="华文楷体" w:hAnsi="华文楷体" w:cs="Arial" w:hint="eastAsia"/>
          <w:color w:val="333333"/>
          <w:kern w:val="0"/>
          <w:sz w:val="28"/>
          <w:szCs w:val="28"/>
        </w:rPr>
        <w:t>附件：</w:t>
      </w:r>
    </w:p>
    <w:p w:rsidR="00174AEA" w:rsidRDefault="003D47E2">
      <w:pPr>
        <w:widowControl/>
        <w:shd w:val="clear" w:color="auto" w:fill="FFFFFF"/>
        <w:spacing w:line="330" w:lineRule="atLeast"/>
        <w:jc w:val="center"/>
        <w:rPr>
          <w:rFonts w:ascii="Arial" w:hAnsi="Arial" w:cs="Arial"/>
          <w:color w:val="333333"/>
          <w:kern w:val="0"/>
          <w:sz w:val="32"/>
          <w:szCs w:val="32"/>
        </w:rPr>
      </w:pPr>
      <w:r>
        <w:rPr>
          <w:rFonts w:ascii="黑体" w:eastAsia="黑体" w:hAnsi="Arial" w:cs="Arial" w:hint="eastAsia"/>
          <w:color w:val="333333"/>
          <w:kern w:val="0"/>
          <w:sz w:val="32"/>
          <w:szCs w:val="32"/>
        </w:rPr>
        <w:t>江山观成实验学校教师选调报名表</w:t>
      </w:r>
    </w:p>
    <w:tbl>
      <w:tblPr>
        <w:tblW w:w="9252" w:type="dxa"/>
        <w:tblInd w:w="-150" w:type="dxa"/>
        <w:tblLayout w:type="fixed"/>
        <w:tblCellMar>
          <w:left w:w="0" w:type="dxa"/>
          <w:right w:w="0" w:type="dxa"/>
        </w:tblCellMar>
        <w:tblLook w:val="04A0"/>
      </w:tblPr>
      <w:tblGrid>
        <w:gridCol w:w="1567"/>
        <w:gridCol w:w="1073"/>
        <w:gridCol w:w="1328"/>
        <w:gridCol w:w="348"/>
        <w:gridCol w:w="719"/>
        <w:gridCol w:w="390"/>
        <w:gridCol w:w="703"/>
        <w:gridCol w:w="148"/>
        <w:gridCol w:w="567"/>
        <w:gridCol w:w="701"/>
        <w:gridCol w:w="1708"/>
      </w:tblGrid>
      <w:tr w:rsidR="00174AEA">
        <w:trPr>
          <w:cantSplit/>
          <w:trHeight w:val="293"/>
        </w:trPr>
        <w:tc>
          <w:tcPr>
            <w:tcW w:w="9252" w:type="dxa"/>
            <w:gridSpan w:val="11"/>
            <w:tcBorders>
              <w:top w:val="nil"/>
              <w:left w:val="nil"/>
              <w:bottom w:val="single" w:sz="8" w:space="0" w:color="auto"/>
              <w:right w:val="nil"/>
            </w:tcBorders>
            <w:shd w:val="clear" w:color="auto" w:fill="auto"/>
            <w:tcMar>
              <w:top w:w="0" w:type="dxa"/>
              <w:left w:w="30" w:type="dxa"/>
              <w:bottom w:w="0" w:type="dxa"/>
              <w:right w:w="30" w:type="dxa"/>
            </w:tcMar>
            <w:vAlign w:val="bottom"/>
          </w:tcPr>
          <w:p w:rsidR="00174AEA" w:rsidRDefault="00174AEA">
            <w:pPr>
              <w:widowControl/>
              <w:spacing w:line="480" w:lineRule="atLeast"/>
              <w:ind w:firstLine="140"/>
              <w:jc w:val="left"/>
              <w:rPr>
                <w:rFonts w:ascii="Arial" w:hAnsi="Arial" w:cs="Arial"/>
                <w:color w:val="333333"/>
                <w:kern w:val="0"/>
                <w:sz w:val="24"/>
              </w:rPr>
            </w:pPr>
          </w:p>
        </w:tc>
      </w:tr>
      <w:tr w:rsidR="00174AEA">
        <w:trPr>
          <w:cantSplit/>
          <w:trHeight w:val="511"/>
        </w:trPr>
        <w:tc>
          <w:tcPr>
            <w:tcW w:w="1567"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姓</w:t>
            </w:r>
            <w:r>
              <w:rPr>
                <w:rFonts w:ascii="仿宋_GB2312" w:eastAsia="仿宋_GB2312" w:hAnsi="Arial" w:cs="Arial" w:hint="eastAsia"/>
                <w:color w:val="000000"/>
                <w:kern w:val="0"/>
                <w:sz w:val="24"/>
                <w:szCs w:val="24"/>
              </w:rPr>
              <w:t>   </w:t>
            </w:r>
            <w:r>
              <w:rPr>
                <w:rFonts w:ascii="仿宋_GB2312" w:eastAsia="仿宋_GB2312" w:hAnsi="Arial" w:cs="Arial" w:hint="eastAsia"/>
                <w:color w:val="000000"/>
                <w:kern w:val="0"/>
                <w:sz w:val="24"/>
                <w:szCs w:val="24"/>
              </w:rPr>
              <w:t xml:space="preserve"> </w:t>
            </w:r>
            <w:r>
              <w:rPr>
                <w:rFonts w:ascii="仿宋_GB2312" w:eastAsia="仿宋_GB2312" w:hAnsi="Arial" w:cs="Arial" w:hint="eastAsia"/>
                <w:color w:val="000000"/>
                <w:kern w:val="0"/>
                <w:sz w:val="24"/>
                <w:szCs w:val="24"/>
              </w:rPr>
              <w:t>名</w:t>
            </w:r>
          </w:p>
        </w:tc>
        <w:tc>
          <w:tcPr>
            <w:tcW w:w="1073"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328"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性</w:t>
            </w:r>
            <w:r>
              <w:rPr>
                <w:rFonts w:ascii="仿宋_GB2312" w:eastAsia="仿宋_GB2312" w:hAnsi="Arial" w:cs="Arial" w:hint="eastAsia"/>
                <w:color w:val="000000"/>
                <w:kern w:val="0"/>
                <w:sz w:val="24"/>
                <w:szCs w:val="24"/>
              </w:rPr>
              <w:t>   </w:t>
            </w:r>
            <w:r>
              <w:rPr>
                <w:rFonts w:ascii="仿宋_GB2312" w:eastAsia="仿宋_GB2312" w:hAnsi="Arial" w:cs="Arial" w:hint="eastAsia"/>
                <w:color w:val="000000"/>
                <w:kern w:val="0"/>
                <w:sz w:val="24"/>
                <w:szCs w:val="24"/>
              </w:rPr>
              <w:t xml:space="preserve"> </w:t>
            </w:r>
            <w:r>
              <w:rPr>
                <w:rFonts w:ascii="仿宋_GB2312" w:eastAsia="仿宋_GB2312" w:hAnsi="Arial" w:cs="Arial" w:hint="eastAsia"/>
                <w:color w:val="000000"/>
                <w:kern w:val="0"/>
                <w:sz w:val="24"/>
                <w:szCs w:val="24"/>
              </w:rPr>
              <w:t>别</w:t>
            </w:r>
          </w:p>
        </w:tc>
        <w:tc>
          <w:tcPr>
            <w:tcW w:w="1067" w:type="dxa"/>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241"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出生年月</w:t>
            </w:r>
          </w:p>
        </w:tc>
        <w:tc>
          <w:tcPr>
            <w:tcW w:w="1268" w:type="dxa"/>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708" w:type="dxa"/>
            <w:vMerge w:val="restart"/>
            <w:tcBorders>
              <w:top w:val="nil"/>
              <w:left w:val="nil"/>
              <w:bottom w:val="nil"/>
              <w:right w:val="single" w:sz="8" w:space="0" w:color="auto"/>
            </w:tcBorders>
            <w:shd w:val="clear" w:color="auto" w:fill="auto"/>
            <w:tcMar>
              <w:top w:w="0" w:type="dxa"/>
              <w:left w:w="30" w:type="dxa"/>
              <w:bottom w:w="0" w:type="dxa"/>
              <w:right w:w="30" w:type="dxa"/>
            </w:tcMar>
            <w:vAlign w:val="center"/>
          </w:tcPr>
          <w:p w:rsidR="00174AEA" w:rsidRDefault="00174AEA">
            <w:pPr>
              <w:widowControl/>
              <w:adjustRightInd w:val="0"/>
              <w:snapToGrid w:val="0"/>
              <w:jc w:val="center"/>
              <w:rPr>
                <w:rFonts w:ascii="仿宋_GB2312" w:eastAsia="仿宋_GB2312" w:hAnsi="Arial" w:cs="Arial"/>
                <w:color w:val="000000"/>
                <w:kern w:val="0"/>
                <w:sz w:val="24"/>
                <w:szCs w:val="24"/>
              </w:rPr>
            </w:pPr>
          </w:p>
          <w:p w:rsidR="00174AEA" w:rsidRDefault="003D47E2">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电</w:t>
            </w:r>
          </w:p>
          <w:p w:rsidR="00174AEA" w:rsidRDefault="003D47E2">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子</w:t>
            </w:r>
          </w:p>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照</w:t>
            </w:r>
          </w:p>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片</w:t>
            </w:r>
          </w:p>
          <w:p w:rsidR="00174AEA" w:rsidRDefault="00174AEA">
            <w:pPr>
              <w:widowControl/>
              <w:adjustRightInd w:val="0"/>
              <w:snapToGrid w:val="0"/>
              <w:jc w:val="center"/>
              <w:rPr>
                <w:rFonts w:ascii="Arial" w:hAnsi="Arial" w:cs="Arial"/>
                <w:color w:val="333333"/>
                <w:kern w:val="0"/>
                <w:sz w:val="24"/>
                <w:szCs w:val="24"/>
              </w:rPr>
            </w:pPr>
          </w:p>
        </w:tc>
      </w:tr>
      <w:tr w:rsidR="00174AEA">
        <w:trPr>
          <w:cantSplit/>
          <w:trHeight w:val="469"/>
        </w:trPr>
        <w:tc>
          <w:tcPr>
            <w:tcW w:w="1567"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政治面貌</w:t>
            </w:r>
          </w:p>
        </w:tc>
        <w:tc>
          <w:tcPr>
            <w:tcW w:w="1073"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328"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健康状况</w:t>
            </w:r>
          </w:p>
        </w:tc>
        <w:tc>
          <w:tcPr>
            <w:tcW w:w="1067" w:type="dxa"/>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241"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最高学历</w:t>
            </w:r>
          </w:p>
        </w:tc>
        <w:tc>
          <w:tcPr>
            <w:tcW w:w="1268" w:type="dxa"/>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708" w:type="dxa"/>
            <w:vMerge/>
            <w:tcBorders>
              <w:top w:val="nil"/>
              <w:left w:val="nil"/>
              <w:bottom w:val="nil"/>
              <w:right w:val="single" w:sz="8" w:space="0" w:color="auto"/>
            </w:tcBorders>
            <w:vAlign w:val="center"/>
          </w:tcPr>
          <w:p w:rsidR="00174AEA" w:rsidRDefault="00174AEA">
            <w:pPr>
              <w:widowControl/>
              <w:adjustRightInd w:val="0"/>
              <w:snapToGrid w:val="0"/>
              <w:jc w:val="left"/>
              <w:rPr>
                <w:rFonts w:ascii="Arial" w:hAnsi="Arial" w:cs="Arial"/>
                <w:color w:val="333333"/>
                <w:kern w:val="0"/>
                <w:sz w:val="24"/>
                <w:szCs w:val="24"/>
              </w:rPr>
            </w:pPr>
          </w:p>
        </w:tc>
      </w:tr>
      <w:tr w:rsidR="00174AEA">
        <w:trPr>
          <w:cantSplit/>
          <w:trHeight w:val="1068"/>
        </w:trPr>
        <w:tc>
          <w:tcPr>
            <w:tcW w:w="1567"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spacing w:line="380" w:lineRule="exact"/>
              <w:ind w:firstLineChars="50" w:firstLine="120"/>
              <w:rPr>
                <w:rFonts w:ascii="Arial" w:hAnsi="Arial" w:cs="Arial"/>
                <w:color w:val="333333"/>
                <w:kern w:val="0"/>
                <w:sz w:val="24"/>
                <w:szCs w:val="24"/>
              </w:rPr>
            </w:pPr>
            <w:r>
              <w:rPr>
                <w:rFonts w:ascii="仿宋_GB2312" w:eastAsia="仿宋_GB2312" w:hAnsi="Arial" w:cs="Arial" w:hint="eastAsia"/>
                <w:color w:val="000000"/>
                <w:kern w:val="0"/>
                <w:sz w:val="24"/>
                <w:szCs w:val="24"/>
              </w:rPr>
              <w:t>毕业院校及</w:t>
            </w:r>
          </w:p>
          <w:p w:rsidR="00174AEA" w:rsidRDefault="003D47E2">
            <w:pPr>
              <w:widowControl/>
              <w:adjustRightInd w:val="0"/>
              <w:snapToGrid w:val="0"/>
              <w:spacing w:line="380" w:lineRule="exact"/>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专业</w:t>
            </w:r>
          </w:p>
        </w:tc>
        <w:tc>
          <w:tcPr>
            <w:tcW w:w="3468" w:type="dxa"/>
            <w:gridSpan w:val="4"/>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adjustRightInd w:val="0"/>
              <w:snapToGrid w:val="0"/>
              <w:spacing w:line="380" w:lineRule="exact"/>
              <w:rPr>
                <w:rFonts w:ascii="Arial" w:hAnsi="Arial" w:cs="Arial"/>
                <w:color w:val="333333"/>
                <w:kern w:val="0"/>
                <w:sz w:val="24"/>
                <w:szCs w:val="24"/>
              </w:rPr>
            </w:pPr>
          </w:p>
        </w:tc>
        <w:tc>
          <w:tcPr>
            <w:tcW w:w="1241"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spacing w:line="380" w:lineRule="exact"/>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教龄</w:t>
            </w:r>
          </w:p>
        </w:tc>
        <w:tc>
          <w:tcPr>
            <w:tcW w:w="1268" w:type="dxa"/>
            <w:gridSpan w:val="2"/>
            <w:tcBorders>
              <w:top w:val="nil"/>
              <w:left w:val="nil"/>
              <w:bottom w:val="single" w:sz="8" w:space="0" w:color="auto"/>
              <w:right w:val="single" w:sz="4"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spacing w:line="380" w:lineRule="exact"/>
              <w:jc w:val="center"/>
              <w:rPr>
                <w:rFonts w:ascii="Arial" w:hAnsi="Arial" w:cs="Arial"/>
                <w:color w:val="333333"/>
                <w:kern w:val="0"/>
                <w:sz w:val="24"/>
                <w:szCs w:val="24"/>
              </w:rPr>
            </w:pPr>
            <w:r>
              <w:rPr>
                <w:rFonts w:ascii="Arial" w:hAnsi="Arial" w:cs="Arial"/>
                <w:color w:val="333333"/>
                <w:kern w:val="0"/>
                <w:sz w:val="24"/>
                <w:szCs w:val="24"/>
              </w:rPr>
              <w:t> </w:t>
            </w:r>
          </w:p>
        </w:tc>
        <w:tc>
          <w:tcPr>
            <w:tcW w:w="1708" w:type="dxa"/>
            <w:vMerge/>
            <w:tcBorders>
              <w:top w:val="nil"/>
              <w:left w:val="single" w:sz="4" w:space="0" w:color="auto"/>
              <w:bottom w:val="nil"/>
              <w:right w:val="single" w:sz="8" w:space="0" w:color="auto"/>
            </w:tcBorders>
            <w:vAlign w:val="center"/>
          </w:tcPr>
          <w:p w:rsidR="00174AEA" w:rsidRDefault="00174AEA">
            <w:pPr>
              <w:widowControl/>
              <w:adjustRightInd w:val="0"/>
              <w:snapToGrid w:val="0"/>
              <w:jc w:val="left"/>
              <w:rPr>
                <w:rFonts w:ascii="Arial" w:hAnsi="Arial" w:cs="Arial"/>
                <w:color w:val="333333"/>
                <w:kern w:val="0"/>
                <w:sz w:val="24"/>
                <w:szCs w:val="24"/>
              </w:rPr>
            </w:pPr>
          </w:p>
        </w:tc>
      </w:tr>
      <w:tr w:rsidR="00174AEA">
        <w:trPr>
          <w:cantSplit/>
          <w:trHeight w:val="483"/>
        </w:trPr>
        <w:tc>
          <w:tcPr>
            <w:tcW w:w="1567"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现工作单位</w:t>
            </w:r>
          </w:p>
        </w:tc>
        <w:tc>
          <w:tcPr>
            <w:tcW w:w="3468" w:type="dxa"/>
            <w:gridSpan w:val="4"/>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241"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任教学科</w:t>
            </w:r>
          </w:p>
        </w:tc>
        <w:tc>
          <w:tcPr>
            <w:tcW w:w="1268" w:type="dxa"/>
            <w:gridSpan w:val="2"/>
            <w:tcBorders>
              <w:top w:val="nil"/>
              <w:left w:val="nil"/>
              <w:bottom w:val="single" w:sz="8" w:space="0" w:color="auto"/>
              <w:right w:val="single" w:sz="4"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Arial" w:hAnsi="Arial" w:cs="Arial"/>
                <w:color w:val="333333"/>
                <w:kern w:val="0"/>
                <w:sz w:val="24"/>
                <w:szCs w:val="24"/>
              </w:rPr>
            </w:pPr>
            <w:r>
              <w:rPr>
                <w:rFonts w:ascii="Arial" w:hAnsi="Arial" w:cs="Arial"/>
                <w:color w:val="333333"/>
                <w:kern w:val="0"/>
                <w:sz w:val="24"/>
                <w:szCs w:val="24"/>
              </w:rPr>
              <w:t> </w:t>
            </w:r>
          </w:p>
        </w:tc>
        <w:tc>
          <w:tcPr>
            <w:tcW w:w="1708" w:type="dxa"/>
            <w:tcBorders>
              <w:top w:val="nil"/>
              <w:left w:val="single" w:sz="4" w:space="0" w:color="auto"/>
              <w:bottom w:val="single" w:sz="8" w:space="0" w:color="auto"/>
              <w:right w:val="single" w:sz="8" w:space="0" w:color="auto"/>
            </w:tcBorders>
            <w:shd w:val="clear" w:color="auto" w:fill="auto"/>
            <w:vAlign w:val="center"/>
          </w:tcPr>
          <w:p w:rsidR="00174AEA" w:rsidRDefault="00174AEA">
            <w:pPr>
              <w:widowControl/>
              <w:adjustRightInd w:val="0"/>
              <w:snapToGrid w:val="0"/>
              <w:rPr>
                <w:rFonts w:ascii="Arial" w:hAnsi="Arial" w:cs="Arial"/>
                <w:color w:val="333333"/>
                <w:kern w:val="0"/>
                <w:sz w:val="24"/>
                <w:szCs w:val="24"/>
              </w:rPr>
            </w:pPr>
          </w:p>
        </w:tc>
      </w:tr>
      <w:tr w:rsidR="00174AEA">
        <w:trPr>
          <w:cantSplit/>
          <w:trHeight w:val="465"/>
        </w:trPr>
        <w:tc>
          <w:tcPr>
            <w:tcW w:w="1567"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现行政职务</w:t>
            </w:r>
          </w:p>
        </w:tc>
        <w:tc>
          <w:tcPr>
            <w:tcW w:w="2749"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Arial" w:hAnsi="Arial" w:cs="Arial"/>
                <w:color w:val="333333"/>
                <w:kern w:val="0"/>
                <w:sz w:val="24"/>
                <w:szCs w:val="24"/>
              </w:rPr>
            </w:pPr>
            <w:r>
              <w:rPr>
                <w:rFonts w:ascii="Arial" w:hAnsi="Arial" w:cs="Arial"/>
                <w:color w:val="333333"/>
                <w:kern w:val="0"/>
                <w:sz w:val="24"/>
                <w:szCs w:val="24"/>
              </w:rPr>
              <w:t> </w:t>
            </w:r>
          </w:p>
        </w:tc>
        <w:tc>
          <w:tcPr>
            <w:tcW w:w="1812"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left"/>
              <w:rPr>
                <w:rFonts w:ascii="Arial" w:hAnsi="Arial" w:cs="Arial"/>
                <w:color w:val="333333"/>
                <w:kern w:val="0"/>
                <w:sz w:val="24"/>
                <w:szCs w:val="24"/>
              </w:rPr>
            </w:pPr>
            <w:r>
              <w:rPr>
                <w:rFonts w:ascii="仿宋_GB2312" w:eastAsia="仿宋_GB2312" w:hAnsi="Arial" w:cs="Arial" w:hint="eastAsia"/>
                <w:color w:val="000000"/>
                <w:kern w:val="0"/>
                <w:sz w:val="24"/>
                <w:szCs w:val="24"/>
              </w:rPr>
              <w:t>职称及取得时间</w:t>
            </w:r>
          </w:p>
        </w:tc>
        <w:tc>
          <w:tcPr>
            <w:tcW w:w="3124" w:type="dxa"/>
            <w:gridSpan w:val="4"/>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Arial" w:hAnsi="Arial" w:cs="Arial"/>
                <w:color w:val="333333"/>
                <w:kern w:val="0"/>
                <w:sz w:val="24"/>
                <w:szCs w:val="24"/>
              </w:rPr>
            </w:pPr>
            <w:r>
              <w:rPr>
                <w:rFonts w:ascii="Arial" w:hAnsi="Arial" w:cs="Arial"/>
                <w:color w:val="333333"/>
                <w:kern w:val="0"/>
                <w:sz w:val="24"/>
                <w:szCs w:val="24"/>
              </w:rPr>
              <w:t> </w:t>
            </w:r>
          </w:p>
        </w:tc>
      </w:tr>
      <w:tr w:rsidR="00174AEA">
        <w:trPr>
          <w:cantSplit/>
          <w:trHeight w:val="465"/>
        </w:trPr>
        <w:tc>
          <w:tcPr>
            <w:tcW w:w="1567" w:type="dxa"/>
            <w:tcBorders>
              <w:top w:val="nil"/>
              <w:left w:val="single" w:sz="8" w:space="0" w:color="auto"/>
              <w:bottom w:val="single" w:sz="8" w:space="0" w:color="auto"/>
              <w:right w:val="single" w:sz="8" w:space="0" w:color="auto"/>
            </w:tcBorders>
            <w:shd w:val="clear" w:color="auto" w:fill="auto"/>
            <w:vAlign w:val="center"/>
          </w:tcPr>
          <w:p w:rsidR="00174AEA" w:rsidRDefault="003D47E2">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现家庭住址</w:t>
            </w:r>
          </w:p>
        </w:tc>
        <w:tc>
          <w:tcPr>
            <w:tcW w:w="7685" w:type="dxa"/>
            <w:gridSpan w:val="10"/>
            <w:tcBorders>
              <w:top w:val="nil"/>
              <w:left w:val="nil"/>
              <w:bottom w:val="single" w:sz="8" w:space="0" w:color="auto"/>
              <w:right w:val="single" w:sz="8" w:space="0" w:color="auto"/>
            </w:tcBorders>
            <w:shd w:val="clear" w:color="auto" w:fill="auto"/>
            <w:vAlign w:val="center"/>
          </w:tcPr>
          <w:p w:rsidR="00174AEA" w:rsidRDefault="003D47E2">
            <w:pPr>
              <w:widowControl/>
              <w:spacing w:line="280" w:lineRule="atLeast"/>
              <w:jc w:val="center"/>
              <w:rPr>
                <w:rFonts w:ascii="Arial" w:hAnsi="Arial" w:cs="Arial"/>
                <w:color w:val="333333"/>
                <w:kern w:val="0"/>
                <w:sz w:val="24"/>
                <w:szCs w:val="24"/>
              </w:rPr>
            </w:pPr>
            <w:r>
              <w:rPr>
                <w:rFonts w:ascii="Arial" w:hAnsi="Arial" w:cs="Arial"/>
                <w:color w:val="333333"/>
                <w:kern w:val="0"/>
                <w:sz w:val="24"/>
                <w:szCs w:val="24"/>
              </w:rPr>
              <w:t> </w:t>
            </w:r>
          </w:p>
        </w:tc>
      </w:tr>
      <w:tr w:rsidR="00174AEA">
        <w:trPr>
          <w:cantSplit/>
          <w:trHeight w:val="465"/>
        </w:trPr>
        <w:tc>
          <w:tcPr>
            <w:tcW w:w="1567" w:type="dxa"/>
            <w:tcBorders>
              <w:top w:val="nil"/>
              <w:left w:val="single" w:sz="8" w:space="0" w:color="auto"/>
              <w:bottom w:val="single" w:sz="8" w:space="0" w:color="auto"/>
              <w:right w:val="single" w:sz="8" w:space="0" w:color="auto"/>
            </w:tcBorders>
            <w:shd w:val="clear" w:color="auto" w:fill="auto"/>
            <w:vAlign w:val="center"/>
          </w:tcPr>
          <w:p w:rsidR="00174AEA" w:rsidRDefault="003D47E2">
            <w:pPr>
              <w:widowControl/>
              <w:spacing w:line="280" w:lineRule="atLeast"/>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身份证号</w:t>
            </w:r>
          </w:p>
        </w:tc>
        <w:tc>
          <w:tcPr>
            <w:tcW w:w="3858" w:type="dxa"/>
            <w:gridSpan w:val="5"/>
            <w:tcBorders>
              <w:top w:val="nil"/>
              <w:left w:val="nil"/>
              <w:bottom w:val="single" w:sz="8" w:space="0" w:color="auto"/>
              <w:right w:val="single" w:sz="8" w:space="0" w:color="auto"/>
            </w:tcBorders>
            <w:shd w:val="clear" w:color="auto" w:fill="auto"/>
            <w:vAlign w:val="center"/>
          </w:tcPr>
          <w:p w:rsidR="00174AEA" w:rsidRDefault="003D47E2">
            <w:pPr>
              <w:widowControl/>
              <w:spacing w:line="280" w:lineRule="atLeast"/>
              <w:jc w:val="center"/>
              <w:rPr>
                <w:rFonts w:ascii="Arial" w:hAnsi="Arial" w:cs="Arial"/>
                <w:color w:val="333333"/>
                <w:kern w:val="0"/>
                <w:sz w:val="24"/>
                <w:szCs w:val="24"/>
              </w:rPr>
            </w:pPr>
            <w:r>
              <w:rPr>
                <w:rFonts w:ascii="Arial" w:hAnsi="Arial" w:cs="Arial"/>
                <w:color w:val="333333"/>
                <w:kern w:val="0"/>
                <w:sz w:val="24"/>
                <w:szCs w:val="24"/>
              </w:rPr>
              <w:t> </w:t>
            </w:r>
          </w:p>
          <w:p w:rsidR="00174AEA" w:rsidRDefault="003D47E2">
            <w:pPr>
              <w:widowControl/>
              <w:spacing w:line="280" w:lineRule="atLeast"/>
              <w:jc w:val="center"/>
              <w:rPr>
                <w:rFonts w:ascii="Arial" w:hAnsi="Arial" w:cs="Arial"/>
                <w:color w:val="333333"/>
                <w:kern w:val="0"/>
                <w:sz w:val="24"/>
                <w:szCs w:val="24"/>
              </w:rPr>
            </w:pPr>
            <w:r>
              <w:rPr>
                <w:rFonts w:ascii="Arial" w:hAnsi="Arial" w:cs="Arial"/>
                <w:color w:val="333333"/>
                <w:kern w:val="0"/>
                <w:sz w:val="24"/>
                <w:szCs w:val="24"/>
              </w:rPr>
              <w:t> </w:t>
            </w:r>
          </w:p>
        </w:tc>
        <w:tc>
          <w:tcPr>
            <w:tcW w:w="1418" w:type="dxa"/>
            <w:gridSpan w:val="3"/>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Arial" w:hAnsi="Arial" w:cs="Arial"/>
                <w:color w:val="333333"/>
                <w:kern w:val="0"/>
                <w:sz w:val="24"/>
                <w:szCs w:val="24"/>
              </w:rPr>
            </w:pPr>
            <w:r>
              <w:rPr>
                <w:rFonts w:ascii="仿宋_GB2312" w:eastAsia="仿宋_GB2312" w:hAnsi="Arial" w:cs="Arial" w:hint="eastAsia"/>
                <w:color w:val="000000"/>
                <w:kern w:val="0"/>
                <w:sz w:val="24"/>
                <w:szCs w:val="24"/>
              </w:rPr>
              <w:t>联系电话</w:t>
            </w:r>
          </w:p>
        </w:tc>
        <w:tc>
          <w:tcPr>
            <w:tcW w:w="2409" w:type="dxa"/>
            <w:gridSpan w:val="2"/>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jc w:val="left"/>
              <w:rPr>
                <w:rFonts w:ascii="Arial" w:hAnsi="Arial" w:cs="Arial"/>
                <w:color w:val="333333"/>
                <w:kern w:val="0"/>
                <w:sz w:val="24"/>
                <w:szCs w:val="24"/>
              </w:rPr>
            </w:pPr>
          </w:p>
        </w:tc>
      </w:tr>
      <w:tr w:rsidR="00174AEA">
        <w:trPr>
          <w:cantSplit/>
          <w:trHeight w:val="1600"/>
        </w:trPr>
        <w:tc>
          <w:tcPr>
            <w:tcW w:w="1567" w:type="dxa"/>
            <w:tcBorders>
              <w:top w:val="nil"/>
              <w:left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spacing w:line="280" w:lineRule="atLeast"/>
              <w:ind w:firstLineChars="100" w:firstLine="280"/>
              <w:rPr>
                <w:rFonts w:ascii="Arial" w:hAnsi="Arial" w:cs="Arial"/>
                <w:color w:val="333333"/>
                <w:kern w:val="0"/>
                <w:sz w:val="28"/>
                <w:szCs w:val="28"/>
              </w:rPr>
            </w:pPr>
            <w:r>
              <w:rPr>
                <w:rFonts w:ascii="仿宋_GB2312" w:eastAsia="仿宋_GB2312" w:hAnsi="Arial" w:cs="Arial" w:hint="eastAsia"/>
                <w:color w:val="000000"/>
                <w:kern w:val="0"/>
                <w:sz w:val="28"/>
                <w:szCs w:val="28"/>
              </w:rPr>
              <w:t>工作简历</w:t>
            </w:r>
          </w:p>
        </w:tc>
        <w:tc>
          <w:tcPr>
            <w:tcW w:w="7685" w:type="dxa"/>
            <w:gridSpan w:val="10"/>
            <w:tcBorders>
              <w:top w:val="nil"/>
              <w:left w:val="nil"/>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p w:rsidR="00174AEA" w:rsidRDefault="00174AEA">
            <w:pPr>
              <w:widowControl/>
              <w:spacing w:line="280" w:lineRule="atLeast"/>
              <w:rPr>
                <w:rFonts w:ascii="Arial" w:hAnsi="Arial" w:cs="Arial"/>
                <w:color w:val="333333"/>
                <w:kern w:val="0"/>
                <w:sz w:val="24"/>
                <w:szCs w:val="24"/>
              </w:rPr>
            </w:pPr>
          </w:p>
        </w:tc>
      </w:tr>
      <w:tr w:rsidR="00174AEA">
        <w:trPr>
          <w:cantSplit/>
          <w:trHeight w:val="898"/>
        </w:trPr>
        <w:tc>
          <w:tcPr>
            <w:tcW w:w="1567"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Arial" w:hAnsi="Arial" w:cs="Arial"/>
                <w:b/>
                <w:color w:val="333333"/>
                <w:kern w:val="0"/>
                <w:sz w:val="24"/>
              </w:rPr>
            </w:pPr>
            <w:r>
              <w:rPr>
                <w:rFonts w:ascii="Arial" w:hAnsi="Arial" w:cs="Arial" w:hint="eastAsia"/>
                <w:b/>
                <w:color w:val="333333"/>
                <w:kern w:val="0"/>
                <w:sz w:val="24"/>
              </w:rPr>
              <w:t>工作业绩一：</w:t>
            </w:r>
          </w:p>
          <w:p w:rsidR="00174AEA" w:rsidRDefault="003D47E2">
            <w:pPr>
              <w:widowControl/>
              <w:spacing w:line="280" w:lineRule="atLeast"/>
              <w:jc w:val="center"/>
              <w:rPr>
                <w:rFonts w:ascii="Arial" w:hAnsi="Arial" w:cs="Arial"/>
                <w:b/>
                <w:color w:val="333333"/>
                <w:kern w:val="0"/>
                <w:sz w:val="24"/>
              </w:rPr>
            </w:pPr>
            <w:r>
              <w:rPr>
                <w:rFonts w:ascii="Arial" w:hAnsi="Arial" w:cs="Arial" w:hint="eastAsia"/>
                <w:b/>
                <w:color w:val="333333"/>
                <w:kern w:val="0"/>
                <w:sz w:val="24"/>
              </w:rPr>
              <w:t>教学评比</w:t>
            </w:r>
          </w:p>
          <w:p w:rsidR="00174AEA" w:rsidRDefault="00174AEA">
            <w:pPr>
              <w:widowControl/>
              <w:spacing w:line="280" w:lineRule="atLeast"/>
              <w:jc w:val="center"/>
              <w:rPr>
                <w:rFonts w:ascii="Arial" w:hAnsi="Arial" w:cs="Arial"/>
                <w:b/>
                <w:color w:val="333333"/>
                <w:kern w:val="0"/>
                <w:sz w:val="24"/>
              </w:rPr>
            </w:pPr>
          </w:p>
          <w:p w:rsidR="00174AEA" w:rsidRDefault="003D47E2">
            <w:pPr>
              <w:widowControl/>
              <w:spacing w:line="280" w:lineRule="atLeast"/>
              <w:jc w:val="center"/>
              <w:rPr>
                <w:rFonts w:ascii="Arial" w:hAnsi="Arial" w:cs="Arial"/>
                <w:color w:val="333333"/>
                <w:kern w:val="0"/>
                <w:szCs w:val="21"/>
              </w:rPr>
            </w:pPr>
            <w:r>
              <w:rPr>
                <w:rFonts w:ascii="Arial" w:hAnsi="Arial" w:cs="Arial" w:hint="eastAsia"/>
                <w:color w:val="333333"/>
                <w:kern w:val="0"/>
                <w:szCs w:val="21"/>
              </w:rPr>
              <w:t>（含课堂教学评</w:t>
            </w:r>
          </w:p>
          <w:p w:rsidR="00174AEA" w:rsidRDefault="003D47E2">
            <w:pPr>
              <w:widowControl/>
              <w:spacing w:line="280" w:lineRule="atLeast"/>
              <w:rPr>
                <w:rFonts w:ascii="Arial" w:hAnsi="Arial" w:cs="Arial"/>
                <w:color w:val="333333"/>
                <w:kern w:val="0"/>
                <w:szCs w:val="21"/>
              </w:rPr>
            </w:pPr>
            <w:r>
              <w:rPr>
                <w:rFonts w:ascii="Arial" w:hAnsi="Arial" w:cs="Arial" w:hint="eastAsia"/>
                <w:color w:val="333333"/>
                <w:kern w:val="0"/>
                <w:szCs w:val="21"/>
              </w:rPr>
              <w:t>比、教学技能评比、公开教学）</w:t>
            </w:r>
          </w:p>
        </w:tc>
        <w:tc>
          <w:tcPr>
            <w:tcW w:w="7685" w:type="dxa"/>
            <w:gridSpan w:val="10"/>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tc>
      </w:tr>
      <w:tr w:rsidR="00174AEA">
        <w:trPr>
          <w:cantSplit/>
          <w:trHeight w:val="898"/>
        </w:trPr>
        <w:tc>
          <w:tcPr>
            <w:tcW w:w="1567"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340" w:lineRule="exact"/>
              <w:jc w:val="center"/>
              <w:rPr>
                <w:rFonts w:ascii="仿宋_GB2312" w:eastAsia="仿宋_GB2312" w:hAnsi="Arial" w:cs="Arial"/>
                <w:b/>
                <w:color w:val="000000"/>
                <w:kern w:val="0"/>
                <w:sz w:val="24"/>
              </w:rPr>
            </w:pPr>
            <w:r>
              <w:rPr>
                <w:rFonts w:ascii="仿宋_GB2312" w:eastAsia="仿宋_GB2312" w:hAnsi="Arial" w:cs="Arial" w:hint="eastAsia"/>
                <w:b/>
                <w:color w:val="000000"/>
                <w:kern w:val="0"/>
                <w:sz w:val="24"/>
              </w:rPr>
              <w:lastRenderedPageBreak/>
              <w:t>工作业绩二：</w:t>
            </w:r>
          </w:p>
          <w:p w:rsidR="00174AEA" w:rsidRDefault="003D47E2">
            <w:pPr>
              <w:widowControl/>
              <w:spacing w:line="340" w:lineRule="exact"/>
              <w:jc w:val="center"/>
              <w:rPr>
                <w:rFonts w:ascii="仿宋_GB2312" w:eastAsia="仿宋_GB2312" w:hAnsi="Arial" w:cs="Arial"/>
                <w:b/>
                <w:color w:val="000000"/>
                <w:kern w:val="0"/>
                <w:sz w:val="24"/>
              </w:rPr>
            </w:pPr>
            <w:r>
              <w:rPr>
                <w:rFonts w:ascii="仿宋_GB2312" w:eastAsia="仿宋_GB2312" w:hAnsi="Arial" w:cs="Arial" w:hint="eastAsia"/>
                <w:b/>
                <w:color w:val="000000"/>
                <w:kern w:val="0"/>
                <w:sz w:val="24"/>
              </w:rPr>
              <w:t>教育科研</w:t>
            </w:r>
          </w:p>
          <w:p w:rsidR="00174AEA" w:rsidRDefault="00174AEA">
            <w:pPr>
              <w:widowControl/>
              <w:spacing w:line="340" w:lineRule="exact"/>
              <w:jc w:val="center"/>
              <w:rPr>
                <w:rFonts w:ascii="仿宋_GB2312" w:eastAsia="仿宋_GB2312" w:hAnsi="Arial" w:cs="Arial"/>
                <w:b/>
                <w:color w:val="000000"/>
                <w:kern w:val="0"/>
                <w:sz w:val="24"/>
              </w:rPr>
            </w:pPr>
          </w:p>
          <w:p w:rsidR="00174AEA" w:rsidRDefault="003D47E2">
            <w:pPr>
              <w:widowControl/>
              <w:spacing w:line="340" w:lineRule="exact"/>
              <w:jc w:val="center"/>
              <w:rPr>
                <w:rFonts w:ascii="仿宋_GB2312" w:eastAsia="仿宋_GB2312" w:hAnsi="Arial" w:cs="Arial"/>
                <w:color w:val="000000"/>
                <w:kern w:val="0"/>
                <w:szCs w:val="21"/>
              </w:rPr>
            </w:pPr>
            <w:r>
              <w:rPr>
                <w:rFonts w:ascii="仿宋_GB2312" w:eastAsia="仿宋_GB2312" w:hAnsi="Arial" w:cs="Arial" w:hint="eastAsia"/>
                <w:color w:val="000000"/>
                <w:kern w:val="0"/>
                <w:szCs w:val="21"/>
              </w:rPr>
              <w:t>（含论文、大小课题）</w:t>
            </w:r>
          </w:p>
        </w:tc>
        <w:tc>
          <w:tcPr>
            <w:tcW w:w="7685" w:type="dxa"/>
            <w:gridSpan w:val="10"/>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tc>
      </w:tr>
      <w:tr w:rsidR="00174AEA">
        <w:trPr>
          <w:cantSplit/>
          <w:trHeight w:val="898"/>
        </w:trPr>
        <w:tc>
          <w:tcPr>
            <w:tcW w:w="1567"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仿宋_GB2312" w:eastAsia="仿宋_GB2312" w:hAnsi="Arial" w:cs="Arial"/>
                <w:b/>
                <w:color w:val="000000"/>
                <w:kern w:val="0"/>
                <w:sz w:val="24"/>
              </w:rPr>
            </w:pPr>
            <w:r>
              <w:rPr>
                <w:rFonts w:ascii="仿宋_GB2312" w:eastAsia="仿宋_GB2312" w:hAnsi="Arial" w:cs="Arial" w:hint="eastAsia"/>
                <w:b/>
                <w:color w:val="000000"/>
                <w:kern w:val="0"/>
                <w:sz w:val="24"/>
              </w:rPr>
              <w:t>工作业绩三：</w:t>
            </w:r>
          </w:p>
          <w:p w:rsidR="00174AEA" w:rsidRDefault="003D47E2">
            <w:pPr>
              <w:widowControl/>
              <w:spacing w:line="280" w:lineRule="atLeast"/>
              <w:jc w:val="center"/>
              <w:rPr>
                <w:rFonts w:ascii="仿宋_GB2312" w:eastAsia="仿宋_GB2312" w:hAnsi="Arial" w:cs="Arial"/>
                <w:color w:val="000000"/>
                <w:kern w:val="0"/>
                <w:sz w:val="24"/>
              </w:rPr>
            </w:pPr>
            <w:r>
              <w:rPr>
                <w:rFonts w:ascii="仿宋_GB2312" w:eastAsia="仿宋_GB2312" w:hAnsi="Arial" w:cs="Arial" w:hint="eastAsia"/>
                <w:b/>
                <w:color w:val="000000"/>
                <w:kern w:val="0"/>
                <w:sz w:val="24"/>
              </w:rPr>
              <w:t>各类荣誉称号</w:t>
            </w:r>
          </w:p>
        </w:tc>
        <w:tc>
          <w:tcPr>
            <w:tcW w:w="7685" w:type="dxa"/>
            <w:gridSpan w:val="10"/>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tc>
      </w:tr>
      <w:tr w:rsidR="00174AEA">
        <w:trPr>
          <w:cantSplit/>
          <w:trHeight w:val="898"/>
        </w:trPr>
        <w:tc>
          <w:tcPr>
            <w:tcW w:w="1567"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仿宋_GB2312" w:eastAsia="仿宋_GB2312" w:hAnsi="Arial" w:cs="Arial"/>
                <w:b/>
                <w:color w:val="000000"/>
                <w:kern w:val="0"/>
                <w:sz w:val="24"/>
              </w:rPr>
            </w:pPr>
            <w:r>
              <w:rPr>
                <w:rFonts w:ascii="仿宋_GB2312" w:eastAsia="仿宋_GB2312" w:hAnsi="Arial" w:cs="Arial" w:hint="eastAsia"/>
                <w:b/>
                <w:color w:val="000000"/>
                <w:kern w:val="0"/>
                <w:sz w:val="24"/>
              </w:rPr>
              <w:t>工作业绩四：</w:t>
            </w:r>
          </w:p>
          <w:p w:rsidR="00174AEA" w:rsidRDefault="003D47E2">
            <w:pPr>
              <w:widowControl/>
              <w:spacing w:line="340" w:lineRule="exact"/>
              <w:jc w:val="center"/>
              <w:rPr>
                <w:rFonts w:ascii="仿宋_GB2312" w:eastAsia="仿宋_GB2312" w:hAnsi="Arial" w:cs="Arial"/>
                <w:b/>
                <w:color w:val="000000"/>
                <w:kern w:val="0"/>
                <w:sz w:val="24"/>
                <w:szCs w:val="24"/>
              </w:rPr>
            </w:pPr>
            <w:r>
              <w:rPr>
                <w:rFonts w:ascii="仿宋_GB2312" w:eastAsia="仿宋_GB2312" w:hAnsi="Arial" w:cs="Arial" w:hint="eastAsia"/>
                <w:b/>
                <w:color w:val="000000"/>
                <w:kern w:val="0"/>
                <w:sz w:val="24"/>
                <w:szCs w:val="24"/>
              </w:rPr>
              <w:t>指导学生</w:t>
            </w:r>
          </w:p>
          <w:p w:rsidR="00174AEA" w:rsidRDefault="00174AEA">
            <w:pPr>
              <w:widowControl/>
              <w:spacing w:line="340" w:lineRule="exact"/>
              <w:jc w:val="center"/>
              <w:rPr>
                <w:rFonts w:ascii="仿宋_GB2312" w:eastAsia="仿宋_GB2312" w:hAnsi="Arial" w:cs="Arial"/>
                <w:color w:val="000000"/>
                <w:kern w:val="0"/>
                <w:sz w:val="24"/>
                <w:szCs w:val="24"/>
              </w:rPr>
            </w:pPr>
          </w:p>
          <w:p w:rsidR="00174AEA" w:rsidRDefault="003D47E2">
            <w:pPr>
              <w:widowControl/>
              <w:spacing w:line="340" w:lineRule="exact"/>
              <w:jc w:val="center"/>
              <w:rPr>
                <w:rFonts w:ascii="仿宋_GB2312" w:eastAsia="仿宋_GB2312" w:hAnsi="Arial" w:cs="Arial"/>
                <w:color w:val="000000"/>
                <w:kern w:val="0"/>
                <w:szCs w:val="21"/>
              </w:rPr>
            </w:pPr>
            <w:r>
              <w:rPr>
                <w:rFonts w:ascii="仿宋_GB2312" w:eastAsia="仿宋_GB2312" w:hAnsi="Arial" w:cs="Arial" w:hint="eastAsia"/>
                <w:color w:val="000000"/>
                <w:kern w:val="0"/>
                <w:szCs w:val="21"/>
              </w:rPr>
              <w:t>（含指导学生比赛的成绩、班集体荣誉等）</w:t>
            </w:r>
          </w:p>
        </w:tc>
        <w:tc>
          <w:tcPr>
            <w:tcW w:w="7685" w:type="dxa"/>
            <w:gridSpan w:val="10"/>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p w:rsidR="00174AEA" w:rsidRDefault="00174AEA">
            <w:pPr>
              <w:widowControl/>
              <w:spacing w:line="280" w:lineRule="atLeast"/>
              <w:rPr>
                <w:rFonts w:ascii="Arial" w:hAnsi="Arial" w:cs="Arial"/>
                <w:color w:val="333333"/>
                <w:kern w:val="0"/>
                <w:sz w:val="24"/>
              </w:rPr>
            </w:pPr>
          </w:p>
          <w:p w:rsidR="00174AEA" w:rsidRDefault="00174AEA">
            <w:pPr>
              <w:widowControl/>
              <w:spacing w:line="280" w:lineRule="atLeast"/>
              <w:jc w:val="center"/>
              <w:rPr>
                <w:rFonts w:ascii="Arial" w:hAnsi="Arial" w:cs="Arial"/>
                <w:color w:val="333333"/>
                <w:kern w:val="0"/>
                <w:sz w:val="24"/>
              </w:rPr>
            </w:pPr>
          </w:p>
        </w:tc>
      </w:tr>
      <w:tr w:rsidR="00174AEA">
        <w:trPr>
          <w:cantSplit/>
          <w:trHeight w:val="898"/>
        </w:trPr>
        <w:tc>
          <w:tcPr>
            <w:tcW w:w="1567"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jc w:val="center"/>
              <w:rPr>
                <w:rFonts w:ascii="仿宋_GB2312" w:eastAsia="仿宋_GB2312" w:hAnsi="Arial" w:cs="Arial"/>
                <w:b/>
                <w:color w:val="000000"/>
                <w:kern w:val="0"/>
                <w:sz w:val="24"/>
              </w:rPr>
            </w:pPr>
            <w:r>
              <w:rPr>
                <w:rFonts w:ascii="仿宋_GB2312" w:eastAsia="仿宋_GB2312" w:hAnsi="Arial" w:cs="Arial" w:hint="eastAsia"/>
                <w:b/>
                <w:color w:val="000000"/>
                <w:kern w:val="0"/>
                <w:sz w:val="24"/>
              </w:rPr>
              <w:t>工作业绩五：</w:t>
            </w:r>
          </w:p>
          <w:p w:rsidR="00174AEA" w:rsidRDefault="003D47E2">
            <w:pPr>
              <w:widowControl/>
              <w:spacing w:line="34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近</w:t>
            </w:r>
            <w:r>
              <w:rPr>
                <w:rFonts w:ascii="仿宋_GB2312" w:eastAsia="仿宋_GB2312" w:hAnsi="Arial" w:cs="Arial" w:hint="eastAsia"/>
                <w:color w:val="000000"/>
                <w:kern w:val="0"/>
                <w:sz w:val="24"/>
              </w:rPr>
              <w:t>5</w:t>
            </w:r>
            <w:r>
              <w:rPr>
                <w:rFonts w:ascii="仿宋_GB2312" w:eastAsia="仿宋_GB2312" w:hAnsi="Arial" w:cs="Arial" w:hint="eastAsia"/>
                <w:color w:val="000000"/>
                <w:kern w:val="0"/>
                <w:sz w:val="24"/>
              </w:rPr>
              <w:t>年学年度考核结果</w:t>
            </w:r>
          </w:p>
        </w:tc>
        <w:tc>
          <w:tcPr>
            <w:tcW w:w="7685" w:type="dxa"/>
            <w:gridSpan w:val="10"/>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280" w:lineRule="atLeast"/>
              <w:rPr>
                <w:rFonts w:ascii="Arial" w:hAnsi="Arial" w:cs="Arial"/>
                <w:color w:val="333333"/>
                <w:kern w:val="0"/>
                <w:sz w:val="24"/>
              </w:rPr>
            </w:pPr>
            <w:r>
              <w:rPr>
                <w:rFonts w:ascii="Arial" w:hAnsi="Arial" w:cs="Arial" w:hint="eastAsia"/>
                <w:color w:val="333333"/>
                <w:kern w:val="0"/>
                <w:sz w:val="24"/>
              </w:rPr>
              <w:t>2020</w:t>
            </w:r>
            <w:r>
              <w:rPr>
                <w:rFonts w:ascii="Arial" w:hAnsi="Arial" w:cs="Arial" w:hint="eastAsia"/>
                <w:color w:val="333333"/>
                <w:kern w:val="0"/>
                <w:sz w:val="24"/>
              </w:rPr>
              <w:t>学年：</w:t>
            </w:r>
            <w:r>
              <w:rPr>
                <w:rFonts w:ascii="Arial" w:hAnsi="Arial" w:cs="Arial" w:hint="eastAsia"/>
                <w:color w:val="333333"/>
                <w:kern w:val="0"/>
                <w:sz w:val="24"/>
                <w:u w:val="single"/>
              </w:rPr>
              <w:t xml:space="preserve">        </w:t>
            </w:r>
            <w:r>
              <w:rPr>
                <w:rFonts w:ascii="Arial" w:hAnsi="Arial" w:cs="Arial" w:hint="eastAsia"/>
                <w:color w:val="333333"/>
                <w:kern w:val="0"/>
                <w:sz w:val="24"/>
              </w:rPr>
              <w:t xml:space="preserve"> 2019</w:t>
            </w:r>
            <w:r>
              <w:rPr>
                <w:rFonts w:ascii="Arial" w:hAnsi="Arial" w:cs="Arial" w:hint="eastAsia"/>
                <w:color w:val="333333"/>
                <w:kern w:val="0"/>
                <w:sz w:val="24"/>
              </w:rPr>
              <w:t>学年：</w:t>
            </w:r>
            <w:r>
              <w:rPr>
                <w:rFonts w:ascii="Arial" w:hAnsi="Arial" w:cs="Arial" w:hint="eastAsia"/>
                <w:color w:val="333333"/>
                <w:kern w:val="0"/>
                <w:sz w:val="24"/>
                <w:u w:val="single"/>
              </w:rPr>
              <w:t xml:space="preserve">        </w:t>
            </w:r>
            <w:r>
              <w:rPr>
                <w:rFonts w:ascii="Arial" w:hAnsi="Arial" w:cs="Arial" w:hint="eastAsia"/>
                <w:color w:val="333333"/>
                <w:kern w:val="0"/>
                <w:sz w:val="24"/>
              </w:rPr>
              <w:t xml:space="preserve">   2018</w:t>
            </w:r>
            <w:r>
              <w:rPr>
                <w:rFonts w:ascii="Arial" w:hAnsi="Arial" w:cs="Arial" w:hint="eastAsia"/>
                <w:color w:val="333333"/>
                <w:kern w:val="0"/>
                <w:sz w:val="24"/>
              </w:rPr>
              <w:t>学年：</w:t>
            </w:r>
            <w:r>
              <w:rPr>
                <w:rFonts w:ascii="Arial" w:hAnsi="Arial" w:cs="Arial" w:hint="eastAsia"/>
                <w:color w:val="333333"/>
                <w:kern w:val="0"/>
                <w:sz w:val="24"/>
                <w:u w:val="single"/>
              </w:rPr>
              <w:t xml:space="preserve">        </w:t>
            </w:r>
            <w:r>
              <w:rPr>
                <w:rFonts w:ascii="Arial" w:hAnsi="Arial" w:cs="Arial" w:hint="eastAsia"/>
                <w:color w:val="333333"/>
                <w:kern w:val="0"/>
                <w:sz w:val="24"/>
              </w:rPr>
              <w:t xml:space="preserve">    </w:t>
            </w:r>
          </w:p>
          <w:p w:rsidR="00174AEA" w:rsidRDefault="00174AEA">
            <w:pPr>
              <w:widowControl/>
              <w:spacing w:line="280" w:lineRule="atLeast"/>
              <w:jc w:val="center"/>
              <w:rPr>
                <w:rFonts w:ascii="Arial" w:hAnsi="Arial" w:cs="Arial"/>
                <w:color w:val="333333"/>
                <w:kern w:val="0"/>
                <w:sz w:val="24"/>
              </w:rPr>
            </w:pPr>
          </w:p>
          <w:p w:rsidR="00174AEA" w:rsidRDefault="003D47E2">
            <w:pPr>
              <w:widowControl/>
              <w:spacing w:line="280" w:lineRule="atLeast"/>
              <w:rPr>
                <w:rFonts w:ascii="Arial" w:hAnsi="Arial" w:cs="Arial"/>
                <w:color w:val="333333"/>
                <w:kern w:val="0"/>
                <w:sz w:val="24"/>
              </w:rPr>
            </w:pPr>
            <w:r>
              <w:rPr>
                <w:rFonts w:ascii="Arial" w:hAnsi="Arial" w:cs="Arial" w:hint="eastAsia"/>
                <w:color w:val="333333"/>
                <w:kern w:val="0"/>
                <w:sz w:val="24"/>
              </w:rPr>
              <w:t>2017</w:t>
            </w:r>
            <w:r>
              <w:rPr>
                <w:rFonts w:ascii="Arial" w:hAnsi="Arial" w:cs="Arial" w:hint="eastAsia"/>
                <w:color w:val="333333"/>
                <w:kern w:val="0"/>
                <w:sz w:val="24"/>
              </w:rPr>
              <w:t>学年：</w:t>
            </w:r>
            <w:r>
              <w:rPr>
                <w:rFonts w:ascii="Arial" w:hAnsi="Arial" w:cs="Arial" w:hint="eastAsia"/>
                <w:color w:val="333333"/>
                <w:kern w:val="0"/>
                <w:sz w:val="24"/>
                <w:u w:val="single"/>
              </w:rPr>
              <w:t xml:space="preserve">        </w:t>
            </w:r>
            <w:r>
              <w:rPr>
                <w:rFonts w:ascii="Arial" w:hAnsi="Arial" w:cs="Arial" w:hint="eastAsia"/>
                <w:color w:val="333333"/>
                <w:kern w:val="0"/>
                <w:sz w:val="24"/>
              </w:rPr>
              <w:t xml:space="preserve"> 2016</w:t>
            </w:r>
            <w:r>
              <w:rPr>
                <w:rFonts w:ascii="Arial" w:hAnsi="Arial" w:cs="Arial" w:hint="eastAsia"/>
                <w:color w:val="333333"/>
                <w:kern w:val="0"/>
                <w:sz w:val="24"/>
              </w:rPr>
              <w:t>学年</w:t>
            </w:r>
            <w:r>
              <w:rPr>
                <w:rFonts w:ascii="Arial" w:hAnsi="Arial" w:cs="Arial" w:hint="eastAsia"/>
                <w:color w:val="333333"/>
                <w:kern w:val="0"/>
                <w:sz w:val="24"/>
              </w:rPr>
              <w:t xml:space="preserve"> </w:t>
            </w:r>
            <w:r>
              <w:rPr>
                <w:rFonts w:ascii="Arial" w:hAnsi="Arial" w:cs="Arial" w:hint="eastAsia"/>
                <w:color w:val="333333"/>
                <w:kern w:val="0"/>
                <w:sz w:val="24"/>
                <w:u w:val="single"/>
              </w:rPr>
              <w:t xml:space="preserve">         </w:t>
            </w:r>
            <w:r>
              <w:rPr>
                <w:rFonts w:ascii="Arial" w:hAnsi="Arial" w:cs="Arial" w:hint="eastAsia"/>
                <w:color w:val="333333"/>
                <w:kern w:val="0"/>
                <w:sz w:val="24"/>
              </w:rPr>
              <w:t xml:space="preserve">    </w:t>
            </w:r>
          </w:p>
        </w:tc>
      </w:tr>
      <w:tr w:rsidR="00174AEA">
        <w:trPr>
          <w:cantSplit/>
          <w:trHeight w:val="735"/>
        </w:trPr>
        <w:tc>
          <w:tcPr>
            <w:tcW w:w="9252" w:type="dxa"/>
            <w:gridSpan w:val="11"/>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tcPr>
          <w:p w:rsidR="00174AEA" w:rsidRDefault="003D47E2">
            <w:pPr>
              <w:widowControl/>
              <w:spacing w:line="360" w:lineRule="auto"/>
              <w:jc w:val="left"/>
              <w:rPr>
                <w:rFonts w:ascii="Arial" w:hAnsi="Arial" w:cs="Arial"/>
                <w:color w:val="333333"/>
                <w:kern w:val="0"/>
                <w:sz w:val="24"/>
              </w:rPr>
            </w:pPr>
            <w:r>
              <w:rPr>
                <w:rFonts w:ascii="仿宋_GB2312" w:eastAsia="仿宋_GB2312" w:hAnsi="Arial" w:cs="Arial" w:hint="eastAsia"/>
                <w:color w:val="000000"/>
                <w:kern w:val="0"/>
                <w:sz w:val="24"/>
              </w:rPr>
              <w:t>本人声明：上述填写内容真实完整。如有不实，本人愿被取消录用资格并承担一切法律责任。</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 xml:space="preserve">                       </w:t>
            </w:r>
            <w:r>
              <w:rPr>
                <w:rFonts w:ascii="仿宋_GB2312" w:eastAsia="仿宋_GB2312" w:hAnsi="Arial" w:cs="Arial" w:hint="eastAsia"/>
                <w:color w:val="000000"/>
                <w:kern w:val="0"/>
                <w:sz w:val="24"/>
              </w:rPr>
              <w:t>申请人：</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 xml:space="preserve"> </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 xml:space="preserve">   </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年</w:t>
            </w:r>
            <w:r>
              <w:rPr>
                <w:rFonts w:ascii="仿宋_GB2312" w:eastAsia="仿宋_GB2312" w:hAnsi="Arial" w:cs="Arial" w:hint="eastAsia"/>
                <w:color w:val="000000"/>
                <w:kern w:val="0"/>
                <w:sz w:val="24"/>
              </w:rPr>
              <w:t xml:space="preserve"> </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月</w:t>
            </w:r>
            <w:r>
              <w:rPr>
                <w:rFonts w:ascii="仿宋_GB2312" w:eastAsia="仿宋_GB2312" w:hAnsi="Arial" w:cs="Arial" w:hint="eastAsia"/>
                <w:color w:val="000000"/>
                <w:kern w:val="0"/>
                <w:sz w:val="24"/>
              </w:rPr>
              <w:t>  </w:t>
            </w:r>
            <w:r>
              <w:rPr>
                <w:rFonts w:ascii="仿宋_GB2312" w:eastAsia="仿宋_GB2312" w:hAnsi="Arial" w:cs="Arial" w:hint="eastAsia"/>
                <w:color w:val="000000"/>
                <w:kern w:val="0"/>
                <w:sz w:val="24"/>
              </w:rPr>
              <w:t xml:space="preserve"> </w:t>
            </w:r>
            <w:r>
              <w:rPr>
                <w:rFonts w:ascii="仿宋_GB2312" w:eastAsia="仿宋_GB2312" w:hAnsi="Arial" w:cs="Arial" w:hint="eastAsia"/>
                <w:color w:val="000000"/>
                <w:kern w:val="0"/>
                <w:sz w:val="24"/>
              </w:rPr>
              <w:t>日</w:t>
            </w:r>
          </w:p>
        </w:tc>
      </w:tr>
    </w:tbl>
    <w:p w:rsidR="00174AEA" w:rsidRDefault="00174AEA"/>
    <w:p w:rsidR="00174AEA" w:rsidRDefault="00174AEA"/>
    <w:p w:rsidR="00174AEA" w:rsidRDefault="00174AEA"/>
    <w:p w:rsidR="00174AEA" w:rsidRDefault="00174AEA"/>
    <w:p w:rsidR="00174AEA" w:rsidRDefault="00174AEA"/>
    <w:p w:rsidR="00174AEA" w:rsidRDefault="003D47E2">
      <w:pPr>
        <w:widowControl/>
        <w:shd w:val="clear" w:color="auto" w:fill="FFFFFF"/>
        <w:tabs>
          <w:tab w:val="left" w:pos="5025"/>
        </w:tabs>
        <w:spacing w:line="330" w:lineRule="atLeast"/>
        <w:jc w:val="left"/>
        <w:rPr>
          <w:rFonts w:ascii="华文楷体" w:eastAsia="华文楷体" w:hAnsi="华文楷体" w:cs="Arial"/>
          <w:color w:val="333333"/>
          <w:kern w:val="0"/>
          <w:sz w:val="28"/>
          <w:szCs w:val="28"/>
        </w:rPr>
      </w:pPr>
      <w:r>
        <w:rPr>
          <w:rFonts w:ascii="华文楷体" w:eastAsia="华文楷体" w:hAnsi="华文楷体" w:cs="Arial" w:hint="eastAsia"/>
          <w:color w:val="333333"/>
          <w:kern w:val="0"/>
          <w:sz w:val="28"/>
          <w:szCs w:val="28"/>
        </w:rPr>
        <w:lastRenderedPageBreak/>
        <w:t>附件</w:t>
      </w:r>
      <w:r>
        <w:rPr>
          <w:rFonts w:ascii="华文楷体" w:eastAsia="华文楷体" w:hAnsi="华文楷体" w:cs="Arial" w:hint="eastAsia"/>
          <w:color w:val="333333"/>
          <w:kern w:val="0"/>
          <w:sz w:val="28"/>
          <w:szCs w:val="28"/>
        </w:rPr>
        <w:t>2</w:t>
      </w:r>
      <w:r>
        <w:rPr>
          <w:rFonts w:ascii="华文楷体" w:eastAsia="华文楷体" w:hAnsi="华文楷体" w:cs="Arial" w:hint="eastAsia"/>
          <w:color w:val="333333"/>
          <w:kern w:val="0"/>
          <w:sz w:val="28"/>
          <w:szCs w:val="28"/>
        </w:rPr>
        <w:t>：</w:t>
      </w:r>
    </w:p>
    <w:p w:rsidR="00174AEA" w:rsidRDefault="003D47E2">
      <w:pPr>
        <w:tabs>
          <w:tab w:val="left" w:pos="1865"/>
          <w:tab w:val="center" w:pos="4100"/>
        </w:tabs>
        <w:spacing w:before="181" w:line="500" w:lineRule="exact"/>
        <w:ind w:left="1719" w:right="941" w:hanging="884"/>
        <w:jc w:val="left"/>
        <w:rPr>
          <w:rFonts w:ascii="黑体" w:eastAsia="黑体" w:hAnsi="黑体" w:cs="微软雅黑"/>
          <w:b/>
          <w:spacing w:val="10"/>
          <w:sz w:val="32"/>
          <w:szCs w:val="32"/>
        </w:rPr>
      </w:pPr>
      <w:r>
        <w:rPr>
          <w:rFonts w:asciiTheme="majorEastAsia" w:eastAsiaTheme="majorEastAsia" w:hAnsiTheme="majorEastAsia" w:cs="微软雅黑"/>
          <w:spacing w:val="10"/>
          <w:sz w:val="32"/>
          <w:szCs w:val="32"/>
        </w:rPr>
        <w:tab/>
      </w:r>
      <w:r>
        <w:rPr>
          <w:rFonts w:ascii="黑体" w:eastAsia="黑体" w:hAnsi="黑体" w:cs="微软雅黑"/>
          <w:b/>
          <w:spacing w:val="10"/>
          <w:sz w:val="32"/>
          <w:szCs w:val="32"/>
        </w:rPr>
        <w:tab/>
      </w:r>
      <w:r>
        <w:rPr>
          <w:rFonts w:ascii="黑体" w:eastAsia="黑体" w:hAnsi="黑体" w:cs="微软雅黑" w:hint="eastAsia"/>
          <w:b/>
          <w:spacing w:val="10"/>
          <w:sz w:val="32"/>
          <w:szCs w:val="32"/>
        </w:rPr>
        <w:t>江山观成实验学校教师选调</w:t>
      </w:r>
    </w:p>
    <w:p w:rsidR="00174AEA" w:rsidRDefault="003D47E2">
      <w:pPr>
        <w:tabs>
          <w:tab w:val="center" w:pos="4320"/>
        </w:tabs>
        <w:spacing w:before="181" w:line="500" w:lineRule="exact"/>
        <w:ind w:leftChars="607" w:left="1618" w:right="941" w:hangingChars="100" w:hanging="343"/>
        <w:jc w:val="left"/>
        <w:rPr>
          <w:rFonts w:ascii="黑体" w:eastAsia="黑体" w:hAnsi="黑体" w:cs="微软雅黑"/>
          <w:b/>
          <w:sz w:val="32"/>
          <w:szCs w:val="32"/>
        </w:rPr>
      </w:pPr>
      <w:r>
        <w:rPr>
          <w:rFonts w:ascii="黑体" w:eastAsia="黑体" w:hAnsi="黑体" w:cs="微软雅黑"/>
          <w:b/>
          <w:spacing w:val="11"/>
          <w:sz w:val="32"/>
          <w:szCs w:val="32"/>
        </w:rPr>
        <w:tab/>
        <w:t xml:space="preserve">   </w:t>
      </w:r>
      <w:r>
        <w:rPr>
          <w:rFonts w:ascii="黑体" w:eastAsia="黑体" w:hAnsi="黑体" w:cs="微软雅黑" w:hint="eastAsia"/>
          <w:b/>
          <w:spacing w:val="11"/>
          <w:sz w:val="32"/>
          <w:szCs w:val="32"/>
        </w:rPr>
        <w:t>量化计分办法（</w:t>
      </w:r>
      <w:r>
        <w:rPr>
          <w:rFonts w:ascii="黑体" w:eastAsia="黑体" w:hAnsi="黑体" w:cs="微软雅黑" w:hint="eastAsia"/>
          <w:b/>
          <w:spacing w:val="11"/>
          <w:sz w:val="32"/>
          <w:szCs w:val="32"/>
        </w:rPr>
        <w:t>80</w:t>
      </w:r>
      <w:r>
        <w:rPr>
          <w:rFonts w:ascii="黑体" w:eastAsia="黑体" w:hAnsi="黑体" w:cs="微软雅黑" w:hint="eastAsia"/>
          <w:b/>
          <w:spacing w:val="11"/>
          <w:sz w:val="32"/>
          <w:szCs w:val="32"/>
        </w:rPr>
        <w:t>分）</w:t>
      </w:r>
    </w:p>
    <w:p w:rsidR="00174AEA" w:rsidRDefault="003D47E2">
      <w:pPr>
        <w:ind w:firstLineChars="196" w:firstLine="551"/>
        <w:rPr>
          <w:b/>
          <w:sz w:val="28"/>
          <w:szCs w:val="28"/>
        </w:rPr>
      </w:pPr>
      <w:r>
        <w:rPr>
          <w:rFonts w:hint="eastAsia"/>
          <w:b/>
          <w:sz w:val="28"/>
          <w:szCs w:val="28"/>
        </w:rPr>
        <w:t>一、教学评比（</w:t>
      </w:r>
      <w:r>
        <w:rPr>
          <w:rFonts w:hint="eastAsia"/>
          <w:b/>
          <w:sz w:val="28"/>
          <w:szCs w:val="28"/>
        </w:rPr>
        <w:t>32</w:t>
      </w:r>
      <w:r>
        <w:rPr>
          <w:rFonts w:hint="eastAsia"/>
          <w:b/>
          <w:sz w:val="28"/>
          <w:szCs w:val="28"/>
        </w:rPr>
        <w:t>分）</w:t>
      </w:r>
    </w:p>
    <w:p w:rsidR="00174AEA" w:rsidRDefault="003D47E2">
      <w:pPr>
        <w:ind w:firstLineChars="200" w:firstLine="560"/>
        <w:rPr>
          <w:sz w:val="28"/>
          <w:szCs w:val="28"/>
        </w:rPr>
      </w:pPr>
      <w:r>
        <w:rPr>
          <w:rFonts w:hint="eastAsia"/>
          <w:sz w:val="28"/>
          <w:szCs w:val="28"/>
        </w:rPr>
        <w:t>1</w:t>
      </w:r>
      <w:r>
        <w:rPr>
          <w:rFonts w:hint="eastAsia"/>
          <w:sz w:val="28"/>
          <w:szCs w:val="28"/>
        </w:rPr>
        <w:t>．课堂教学类（</w:t>
      </w:r>
      <w:r>
        <w:rPr>
          <w:rFonts w:hint="eastAsia"/>
          <w:sz w:val="28"/>
          <w:szCs w:val="28"/>
        </w:rPr>
        <w:t>17</w:t>
      </w:r>
      <w:r>
        <w:rPr>
          <w:rFonts w:hint="eastAsia"/>
          <w:sz w:val="28"/>
          <w:szCs w:val="28"/>
        </w:rPr>
        <w:t>分）</w:t>
      </w:r>
    </w:p>
    <w:tbl>
      <w:tblPr>
        <w:tblStyle w:val="a6"/>
        <w:tblW w:w="8518" w:type="dxa"/>
        <w:tblLayout w:type="fixed"/>
        <w:tblLook w:val="04A0"/>
      </w:tblPr>
      <w:tblGrid>
        <w:gridCol w:w="2129"/>
        <w:gridCol w:w="2129"/>
        <w:gridCol w:w="2130"/>
        <w:gridCol w:w="2130"/>
      </w:tblGrid>
      <w:tr w:rsidR="00174AEA">
        <w:trPr>
          <w:trHeight w:val="430"/>
        </w:trPr>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获奖级别</w:t>
            </w:r>
          </w:p>
        </w:tc>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一等奖</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二等奖</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三等奖</w:t>
            </w:r>
          </w:p>
        </w:tc>
      </w:tr>
      <w:tr w:rsidR="00174AEA">
        <w:trPr>
          <w:trHeight w:val="445"/>
        </w:trPr>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江山市</w:t>
            </w:r>
          </w:p>
        </w:tc>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分</w:t>
            </w:r>
          </w:p>
        </w:tc>
      </w:tr>
      <w:tr w:rsidR="00174AEA">
        <w:trPr>
          <w:trHeight w:val="445"/>
        </w:trPr>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衢州市</w:t>
            </w:r>
          </w:p>
        </w:tc>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分</w:t>
            </w:r>
          </w:p>
        </w:tc>
      </w:tr>
      <w:tr w:rsidR="00174AEA">
        <w:trPr>
          <w:trHeight w:val="452"/>
        </w:trPr>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浙江省及以上</w:t>
            </w:r>
          </w:p>
        </w:tc>
        <w:tc>
          <w:tcPr>
            <w:tcW w:w="2129"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8</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hint="eastAsia"/>
                <w:kern w:val="0"/>
                <w:sz w:val="28"/>
                <w:szCs w:val="28"/>
              </w:rPr>
              <w:t>分</w:t>
            </w:r>
          </w:p>
        </w:tc>
        <w:tc>
          <w:tcPr>
            <w:tcW w:w="2130" w:type="dxa"/>
            <w:vAlign w:val="center"/>
          </w:tcPr>
          <w:p w:rsidR="00174AEA" w:rsidRDefault="003D47E2">
            <w:pPr>
              <w:jc w:val="center"/>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分</w:t>
            </w:r>
          </w:p>
        </w:tc>
      </w:tr>
    </w:tbl>
    <w:p w:rsidR="00174AEA" w:rsidRDefault="003D47E2">
      <w:pPr>
        <w:ind w:firstLineChars="200" w:firstLine="560"/>
        <w:rPr>
          <w:sz w:val="28"/>
          <w:szCs w:val="28"/>
        </w:rPr>
      </w:pPr>
      <w:r>
        <w:rPr>
          <w:rFonts w:hint="eastAsia"/>
          <w:sz w:val="28"/>
          <w:szCs w:val="28"/>
        </w:rPr>
        <w:t>课堂教学比赛类包括：指通过层层选拔的由各级政府部门、教育行政部门、教研室、教育学会（省一级学会）组织的学科课堂教学比赛、教学大比武、教师基本功大赛、教师素养大赛、地方课程比赛、综合实践课程比赛、心理健康课堂教学比赛等现场赛。同次同类比赛或荣誉按最高得分奖项计算。</w:t>
      </w:r>
    </w:p>
    <w:p w:rsidR="00174AEA" w:rsidRDefault="003D47E2">
      <w:pPr>
        <w:ind w:firstLineChars="200" w:firstLine="560"/>
        <w:rPr>
          <w:sz w:val="28"/>
          <w:szCs w:val="28"/>
        </w:rPr>
      </w:pPr>
      <w:r>
        <w:rPr>
          <w:rFonts w:hint="eastAsia"/>
          <w:sz w:val="28"/>
          <w:szCs w:val="28"/>
        </w:rPr>
        <w:t>2.</w:t>
      </w:r>
      <w:r>
        <w:rPr>
          <w:rFonts w:hint="eastAsia"/>
          <w:sz w:val="28"/>
          <w:szCs w:val="28"/>
        </w:rPr>
        <w:t>教学技能类（</w:t>
      </w:r>
      <w:r>
        <w:rPr>
          <w:rFonts w:hint="eastAsia"/>
          <w:sz w:val="28"/>
          <w:szCs w:val="28"/>
        </w:rPr>
        <w:t>10</w:t>
      </w:r>
      <w:bookmarkStart w:id="0" w:name="_GoBack"/>
      <w:bookmarkEnd w:id="0"/>
      <w:r>
        <w:rPr>
          <w:rFonts w:hint="eastAsia"/>
          <w:sz w:val="28"/>
          <w:szCs w:val="28"/>
        </w:rPr>
        <w:t>分）</w:t>
      </w:r>
    </w:p>
    <w:tbl>
      <w:tblPr>
        <w:tblStyle w:val="a6"/>
        <w:tblW w:w="8522" w:type="dxa"/>
        <w:tblLayout w:type="fixed"/>
        <w:tblLook w:val="04A0"/>
      </w:tblPr>
      <w:tblGrid>
        <w:gridCol w:w="2130"/>
        <w:gridCol w:w="2130"/>
        <w:gridCol w:w="2131"/>
        <w:gridCol w:w="2131"/>
      </w:tblGrid>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一等奖</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二等奖</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三等奖</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t>教学技能比赛包括：由各级政府部门、教育行政部门、教研室、教育学会（省一级学会）组织的党课、队课、说课、缩课、一师一优课、微课、命题、解题、教学设计、案例设计、教具制作、教师征文</w:t>
      </w:r>
      <w:r>
        <w:rPr>
          <w:rFonts w:hint="eastAsia"/>
          <w:sz w:val="28"/>
          <w:szCs w:val="28"/>
        </w:rPr>
        <w:lastRenderedPageBreak/>
        <w:t>等与教师个人专业、素质等有关的比赛，只计算第一作者。综合类比赛不计子项目的奖项，同次同类比赛或荣誉按最高得分奖项计算。</w:t>
      </w:r>
    </w:p>
    <w:p w:rsidR="00174AEA" w:rsidRDefault="003D47E2">
      <w:pPr>
        <w:ind w:firstLineChars="200" w:firstLine="560"/>
        <w:rPr>
          <w:sz w:val="28"/>
          <w:szCs w:val="28"/>
        </w:rPr>
      </w:pPr>
      <w:r>
        <w:rPr>
          <w:rFonts w:hint="eastAsia"/>
          <w:sz w:val="28"/>
          <w:szCs w:val="28"/>
        </w:rPr>
        <w:t>3.</w:t>
      </w:r>
      <w:r>
        <w:rPr>
          <w:rFonts w:hint="eastAsia"/>
          <w:sz w:val="28"/>
          <w:szCs w:val="28"/>
        </w:rPr>
        <w:t>教学展示类（</w:t>
      </w:r>
      <w:r>
        <w:rPr>
          <w:rFonts w:hint="eastAsia"/>
          <w:sz w:val="28"/>
          <w:szCs w:val="28"/>
        </w:rPr>
        <w:t>5</w:t>
      </w:r>
      <w:r>
        <w:rPr>
          <w:rFonts w:hint="eastAsia"/>
          <w:sz w:val="28"/>
          <w:szCs w:val="28"/>
        </w:rPr>
        <w:t>分）</w:t>
      </w:r>
    </w:p>
    <w:tbl>
      <w:tblPr>
        <w:tblStyle w:val="a6"/>
        <w:tblW w:w="8522" w:type="dxa"/>
        <w:tblLayout w:type="fixed"/>
        <w:tblLook w:val="04A0"/>
      </w:tblPr>
      <w:tblGrid>
        <w:gridCol w:w="2130"/>
        <w:gridCol w:w="2130"/>
        <w:gridCol w:w="2131"/>
        <w:gridCol w:w="2131"/>
      </w:tblGrid>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分值</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t>教学展示包含在江山市级及以上教研培训、名师送教活动中作公开教学展示、公开课、经验分享等，以荣誉证书为准。每次</w:t>
      </w:r>
      <w:r>
        <w:rPr>
          <w:rFonts w:hint="eastAsia"/>
          <w:sz w:val="28"/>
          <w:szCs w:val="28"/>
        </w:rPr>
        <w:t>1</w:t>
      </w:r>
      <w:r>
        <w:rPr>
          <w:rFonts w:hint="eastAsia"/>
          <w:sz w:val="28"/>
          <w:szCs w:val="28"/>
        </w:rPr>
        <w:t>分，最高</w:t>
      </w:r>
      <w:r>
        <w:rPr>
          <w:rFonts w:hint="eastAsia"/>
          <w:sz w:val="28"/>
          <w:szCs w:val="28"/>
        </w:rPr>
        <w:t>5</w:t>
      </w:r>
      <w:r>
        <w:rPr>
          <w:rFonts w:hint="eastAsia"/>
          <w:sz w:val="28"/>
          <w:szCs w:val="28"/>
        </w:rPr>
        <w:t>分。</w:t>
      </w:r>
    </w:p>
    <w:p w:rsidR="00174AEA" w:rsidRDefault="003D47E2">
      <w:pPr>
        <w:ind w:firstLineChars="200" w:firstLine="562"/>
        <w:rPr>
          <w:b/>
          <w:sz w:val="28"/>
          <w:szCs w:val="28"/>
        </w:rPr>
      </w:pPr>
      <w:r>
        <w:rPr>
          <w:rFonts w:hint="eastAsia"/>
          <w:b/>
          <w:sz w:val="28"/>
          <w:szCs w:val="28"/>
        </w:rPr>
        <w:t>二、教育科研（</w:t>
      </w:r>
      <w:r>
        <w:rPr>
          <w:rFonts w:hint="eastAsia"/>
          <w:b/>
          <w:sz w:val="28"/>
          <w:szCs w:val="28"/>
        </w:rPr>
        <w:t>15</w:t>
      </w:r>
      <w:r>
        <w:rPr>
          <w:rFonts w:hint="eastAsia"/>
          <w:b/>
          <w:sz w:val="28"/>
          <w:szCs w:val="28"/>
        </w:rPr>
        <w:t>分）</w:t>
      </w:r>
    </w:p>
    <w:p w:rsidR="00174AEA" w:rsidRDefault="003D47E2">
      <w:pPr>
        <w:ind w:firstLineChars="200" w:firstLine="560"/>
        <w:rPr>
          <w:sz w:val="28"/>
          <w:szCs w:val="28"/>
        </w:rPr>
      </w:pPr>
      <w:r>
        <w:rPr>
          <w:rFonts w:hint="eastAsia"/>
          <w:sz w:val="28"/>
          <w:szCs w:val="28"/>
        </w:rPr>
        <w:t>1</w:t>
      </w:r>
      <w:r>
        <w:rPr>
          <w:rFonts w:hint="eastAsia"/>
          <w:sz w:val="28"/>
          <w:szCs w:val="28"/>
        </w:rPr>
        <w:t>．论文评比（</w:t>
      </w:r>
      <w:r>
        <w:rPr>
          <w:rFonts w:hint="eastAsia"/>
          <w:sz w:val="28"/>
          <w:szCs w:val="28"/>
        </w:rPr>
        <w:t>8</w:t>
      </w:r>
      <w:r>
        <w:rPr>
          <w:rFonts w:hint="eastAsia"/>
          <w:sz w:val="28"/>
          <w:szCs w:val="28"/>
        </w:rPr>
        <w:t>分）</w:t>
      </w:r>
    </w:p>
    <w:tbl>
      <w:tblPr>
        <w:tblStyle w:val="a6"/>
        <w:tblW w:w="8522" w:type="dxa"/>
        <w:tblLayout w:type="fixed"/>
        <w:tblLook w:val="04A0"/>
      </w:tblPr>
      <w:tblGrid>
        <w:gridCol w:w="1951"/>
        <w:gridCol w:w="1457"/>
        <w:gridCol w:w="1704"/>
        <w:gridCol w:w="1705"/>
        <w:gridCol w:w="1705"/>
      </w:tblGrid>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一等奖</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二等奖</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三等奖</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发表</w:t>
            </w:r>
          </w:p>
        </w:tc>
      </w:tr>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0.5</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r>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r>
      <w:tr w:rsidR="00174AEA">
        <w:tc>
          <w:tcPr>
            <w:tcW w:w="1951" w:type="dxa"/>
            <w:vAlign w:val="center"/>
          </w:tcPr>
          <w:p w:rsidR="00174AEA" w:rsidRDefault="003D47E2">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2.5</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2.5</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t>论文比赛包括：必须是由各级政府部门、教育行政部门、教研室、教育学会（省一级学会）组织或参与组织的教育教学论文、三类论文、调研报告、教学案例等评比，只计算第一作者。同次同类比赛或荣誉按最高得分奖项计算。“公开刊物发表”为在公开发行的刊物上发表，要求有</w:t>
      </w:r>
      <w:r>
        <w:rPr>
          <w:rFonts w:hint="eastAsia"/>
          <w:sz w:val="28"/>
          <w:szCs w:val="28"/>
        </w:rPr>
        <w:t xml:space="preserve"> CN </w:t>
      </w:r>
      <w:r>
        <w:rPr>
          <w:rFonts w:hint="eastAsia"/>
          <w:sz w:val="28"/>
          <w:szCs w:val="28"/>
        </w:rPr>
        <w:t>号（国内统一刊号）</w:t>
      </w:r>
      <w:r>
        <w:rPr>
          <w:rFonts w:hint="eastAsia"/>
          <w:sz w:val="28"/>
          <w:szCs w:val="28"/>
        </w:rPr>
        <w:t>,</w:t>
      </w:r>
      <w:r>
        <w:rPr>
          <w:rFonts w:hint="eastAsia"/>
          <w:sz w:val="28"/>
          <w:szCs w:val="28"/>
        </w:rPr>
        <w:t>或同时有</w:t>
      </w:r>
      <w:r>
        <w:rPr>
          <w:rFonts w:hint="eastAsia"/>
          <w:sz w:val="28"/>
          <w:szCs w:val="28"/>
        </w:rPr>
        <w:t xml:space="preserve"> </w:t>
      </w:r>
      <w:r>
        <w:rPr>
          <w:rFonts w:hint="eastAsia"/>
          <w:sz w:val="28"/>
          <w:szCs w:val="28"/>
        </w:rPr>
        <w:t xml:space="preserve">ISSN </w:t>
      </w:r>
      <w:r>
        <w:rPr>
          <w:rFonts w:hint="eastAsia"/>
          <w:sz w:val="28"/>
          <w:szCs w:val="28"/>
        </w:rPr>
        <w:t>号（国际标准刊号）和</w:t>
      </w:r>
      <w:r>
        <w:rPr>
          <w:rFonts w:hint="eastAsia"/>
          <w:sz w:val="28"/>
          <w:szCs w:val="28"/>
        </w:rPr>
        <w:t xml:space="preserve"> CN </w:t>
      </w:r>
      <w:r>
        <w:rPr>
          <w:rFonts w:hint="eastAsia"/>
          <w:sz w:val="28"/>
          <w:szCs w:val="28"/>
        </w:rPr>
        <w:t>号，《衢州教育》除外。</w:t>
      </w:r>
    </w:p>
    <w:p w:rsidR="00174AEA" w:rsidRDefault="003D47E2">
      <w:pPr>
        <w:ind w:firstLineChars="200" w:firstLine="560"/>
        <w:rPr>
          <w:sz w:val="28"/>
          <w:szCs w:val="28"/>
        </w:rPr>
      </w:pPr>
      <w:r>
        <w:rPr>
          <w:rFonts w:hint="eastAsia"/>
          <w:sz w:val="28"/>
          <w:szCs w:val="28"/>
        </w:rPr>
        <w:t>2</w:t>
      </w:r>
      <w:r>
        <w:rPr>
          <w:rFonts w:hint="eastAsia"/>
          <w:sz w:val="28"/>
          <w:szCs w:val="28"/>
        </w:rPr>
        <w:t>．课题研究（</w:t>
      </w:r>
      <w:r>
        <w:rPr>
          <w:rFonts w:hint="eastAsia"/>
          <w:sz w:val="28"/>
          <w:szCs w:val="28"/>
        </w:rPr>
        <w:t>7</w:t>
      </w:r>
      <w:r>
        <w:rPr>
          <w:rFonts w:hint="eastAsia"/>
          <w:sz w:val="28"/>
          <w:szCs w:val="28"/>
        </w:rPr>
        <w:t>分）</w:t>
      </w:r>
    </w:p>
    <w:p w:rsidR="00174AEA" w:rsidRDefault="003D47E2">
      <w:pPr>
        <w:ind w:firstLineChars="200" w:firstLine="560"/>
        <w:rPr>
          <w:sz w:val="28"/>
          <w:szCs w:val="28"/>
        </w:rPr>
      </w:pPr>
      <w:r>
        <w:rPr>
          <w:rFonts w:hint="eastAsia"/>
          <w:sz w:val="28"/>
          <w:szCs w:val="28"/>
        </w:rPr>
        <w:t>（</w:t>
      </w:r>
      <w:r>
        <w:rPr>
          <w:rFonts w:hint="eastAsia"/>
          <w:sz w:val="28"/>
          <w:szCs w:val="28"/>
        </w:rPr>
        <w:t>1</w:t>
      </w:r>
      <w:r>
        <w:rPr>
          <w:rFonts w:hint="eastAsia"/>
          <w:sz w:val="28"/>
          <w:szCs w:val="28"/>
        </w:rPr>
        <w:t>）大课题（</w:t>
      </w:r>
      <w:r>
        <w:rPr>
          <w:rFonts w:hint="eastAsia"/>
          <w:sz w:val="28"/>
          <w:szCs w:val="28"/>
        </w:rPr>
        <w:t>5</w:t>
      </w:r>
      <w:r>
        <w:rPr>
          <w:rFonts w:hint="eastAsia"/>
          <w:sz w:val="28"/>
          <w:szCs w:val="28"/>
        </w:rPr>
        <w:t>分）</w:t>
      </w:r>
    </w:p>
    <w:tbl>
      <w:tblPr>
        <w:tblStyle w:val="a6"/>
        <w:tblW w:w="8522" w:type="dxa"/>
        <w:tblLayout w:type="fixed"/>
        <w:tblLook w:val="04A0"/>
      </w:tblPr>
      <w:tblGrid>
        <w:gridCol w:w="1951"/>
        <w:gridCol w:w="1457"/>
        <w:gridCol w:w="1704"/>
        <w:gridCol w:w="1705"/>
        <w:gridCol w:w="1705"/>
      </w:tblGrid>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lastRenderedPageBreak/>
              <w:t>获奖类别</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一等奖</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二等奖</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三等奖</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结题</w:t>
            </w:r>
          </w:p>
        </w:tc>
      </w:tr>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0.5</w:t>
            </w:r>
            <w:r>
              <w:rPr>
                <w:rFonts w:ascii="Times New Roman" w:eastAsia="宋体" w:hAnsi="Times New Roman" w:cs="Times New Roman" w:hint="eastAsia"/>
                <w:kern w:val="0"/>
                <w:sz w:val="28"/>
                <w:szCs w:val="28"/>
              </w:rPr>
              <w:t>分</w:t>
            </w:r>
          </w:p>
        </w:tc>
      </w:tr>
      <w:tr w:rsidR="00174AEA">
        <w:tc>
          <w:tcPr>
            <w:tcW w:w="195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r>
      <w:tr w:rsidR="00174AEA">
        <w:tc>
          <w:tcPr>
            <w:tcW w:w="1951" w:type="dxa"/>
            <w:vAlign w:val="center"/>
          </w:tcPr>
          <w:p w:rsidR="00174AEA" w:rsidRDefault="003D47E2">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c>
          <w:tcPr>
            <w:tcW w:w="1457"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5</w:t>
            </w:r>
            <w:r>
              <w:rPr>
                <w:rFonts w:ascii="Times New Roman" w:eastAsia="宋体" w:hAnsi="Times New Roman" w:cs="Times New Roman" w:hint="eastAsia"/>
                <w:kern w:val="0"/>
                <w:sz w:val="28"/>
                <w:szCs w:val="28"/>
              </w:rPr>
              <w:t>分</w:t>
            </w:r>
          </w:p>
        </w:tc>
        <w:tc>
          <w:tcPr>
            <w:tcW w:w="1704"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1705"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t>组长、执笔人、课题组成员按相应奖次</w:t>
      </w:r>
      <w:r>
        <w:rPr>
          <w:rFonts w:hint="eastAsia"/>
          <w:sz w:val="28"/>
          <w:szCs w:val="28"/>
        </w:rPr>
        <w:t>1:1:1/3</w:t>
      </w:r>
      <w:r>
        <w:rPr>
          <w:rFonts w:hint="eastAsia"/>
          <w:sz w:val="28"/>
          <w:szCs w:val="28"/>
        </w:rPr>
        <w:t>计分；同一课题按最高得分奖项计算。</w:t>
      </w:r>
    </w:p>
    <w:p w:rsidR="00174AEA" w:rsidRDefault="003D47E2">
      <w:pPr>
        <w:ind w:firstLineChars="200" w:firstLine="560"/>
        <w:rPr>
          <w:sz w:val="28"/>
          <w:szCs w:val="28"/>
        </w:rPr>
      </w:pPr>
      <w:r>
        <w:rPr>
          <w:rFonts w:hint="eastAsia"/>
          <w:sz w:val="28"/>
          <w:szCs w:val="28"/>
        </w:rPr>
        <w:t>（</w:t>
      </w:r>
      <w:r>
        <w:rPr>
          <w:rFonts w:hint="eastAsia"/>
          <w:sz w:val="28"/>
          <w:szCs w:val="28"/>
        </w:rPr>
        <w:t>2</w:t>
      </w:r>
      <w:r>
        <w:rPr>
          <w:rFonts w:hint="eastAsia"/>
          <w:sz w:val="28"/>
          <w:szCs w:val="28"/>
        </w:rPr>
        <w:t>）小课题（</w:t>
      </w:r>
      <w:r>
        <w:rPr>
          <w:rFonts w:hint="eastAsia"/>
          <w:sz w:val="28"/>
          <w:szCs w:val="28"/>
        </w:rPr>
        <w:t>2</w:t>
      </w:r>
      <w:r>
        <w:rPr>
          <w:rFonts w:hint="eastAsia"/>
          <w:sz w:val="28"/>
          <w:szCs w:val="28"/>
        </w:rPr>
        <w:t>分）</w:t>
      </w:r>
    </w:p>
    <w:tbl>
      <w:tblPr>
        <w:tblStyle w:val="a6"/>
        <w:tblW w:w="8522" w:type="dxa"/>
        <w:tblLayout w:type="fixed"/>
        <w:tblLook w:val="04A0"/>
      </w:tblPr>
      <w:tblGrid>
        <w:gridCol w:w="2130"/>
        <w:gridCol w:w="2130"/>
        <w:gridCol w:w="2131"/>
        <w:gridCol w:w="2131"/>
      </w:tblGrid>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一等奖</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二等奖</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三等奖</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0.5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0.2</w:t>
            </w:r>
            <w:r>
              <w:rPr>
                <w:rFonts w:ascii="Times New Roman" w:eastAsia="宋体" w:hAnsi="Times New Roman" w:cs="Times New Roman" w:hint="eastAsia"/>
                <w:kern w:val="0"/>
                <w:sz w:val="28"/>
                <w:szCs w:val="28"/>
              </w:rPr>
              <w:t>分</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0.5</w:t>
            </w:r>
            <w:r>
              <w:rPr>
                <w:rFonts w:ascii="Times New Roman" w:eastAsia="宋体" w:hAnsi="Times New Roman" w:cs="Times New Roman" w:hint="eastAsia"/>
                <w:kern w:val="0"/>
                <w:sz w:val="28"/>
                <w:szCs w:val="28"/>
              </w:rPr>
              <w:t>分</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1.5</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Pr>
                <w:rFonts w:ascii="Times New Roman" w:eastAsia="宋体" w:hAnsi="Times New Roman" w:cs="Times New Roman" w:hint="eastAsia"/>
                <w:kern w:val="0"/>
                <w:sz w:val="28"/>
                <w:szCs w:val="28"/>
              </w:rPr>
              <w:t>分</w:t>
            </w:r>
          </w:p>
        </w:tc>
      </w:tr>
    </w:tbl>
    <w:p w:rsidR="00174AEA" w:rsidRDefault="003D47E2">
      <w:pPr>
        <w:rPr>
          <w:sz w:val="28"/>
          <w:szCs w:val="28"/>
        </w:rPr>
      </w:pPr>
      <w:r>
        <w:rPr>
          <w:rFonts w:hint="eastAsia"/>
          <w:sz w:val="28"/>
          <w:szCs w:val="28"/>
        </w:rPr>
        <w:t>同一课题按最高得分奖项计算。</w:t>
      </w:r>
    </w:p>
    <w:p w:rsidR="00174AEA" w:rsidRDefault="003D47E2">
      <w:pPr>
        <w:ind w:firstLineChars="200" w:firstLine="562"/>
        <w:rPr>
          <w:b/>
          <w:sz w:val="28"/>
          <w:szCs w:val="28"/>
        </w:rPr>
      </w:pPr>
      <w:r>
        <w:rPr>
          <w:rFonts w:hint="eastAsia"/>
          <w:b/>
          <w:sz w:val="28"/>
          <w:szCs w:val="28"/>
        </w:rPr>
        <w:t>三、各种荣誉（</w:t>
      </w:r>
      <w:r>
        <w:rPr>
          <w:rFonts w:hint="eastAsia"/>
          <w:b/>
          <w:sz w:val="28"/>
          <w:szCs w:val="28"/>
        </w:rPr>
        <w:t>13</w:t>
      </w:r>
      <w:r>
        <w:rPr>
          <w:rFonts w:hint="eastAsia"/>
          <w:b/>
          <w:sz w:val="28"/>
          <w:szCs w:val="28"/>
        </w:rPr>
        <w:t>分）</w:t>
      </w:r>
    </w:p>
    <w:p w:rsidR="00174AEA" w:rsidRDefault="003D47E2">
      <w:pPr>
        <w:ind w:firstLineChars="200" w:firstLine="560"/>
        <w:rPr>
          <w:sz w:val="28"/>
          <w:szCs w:val="28"/>
        </w:rPr>
      </w:pPr>
      <w:r>
        <w:rPr>
          <w:rFonts w:hint="eastAsia"/>
          <w:sz w:val="28"/>
          <w:szCs w:val="28"/>
        </w:rPr>
        <w:t>1</w:t>
      </w:r>
      <w:r>
        <w:rPr>
          <w:rFonts w:hint="eastAsia"/>
          <w:sz w:val="28"/>
          <w:szCs w:val="28"/>
        </w:rPr>
        <w:t>．学科荣誉（</w:t>
      </w:r>
      <w:r>
        <w:rPr>
          <w:rFonts w:hint="eastAsia"/>
          <w:sz w:val="28"/>
          <w:szCs w:val="28"/>
        </w:rPr>
        <w:t>7</w:t>
      </w:r>
      <w:r>
        <w:rPr>
          <w:rFonts w:hint="eastAsia"/>
          <w:sz w:val="28"/>
          <w:szCs w:val="28"/>
        </w:rPr>
        <w:t>分）</w:t>
      </w:r>
    </w:p>
    <w:tbl>
      <w:tblPr>
        <w:tblStyle w:val="a6"/>
        <w:tblW w:w="8522" w:type="dxa"/>
        <w:tblLayout w:type="fixed"/>
        <w:tblLook w:val="04A0"/>
      </w:tblPr>
      <w:tblGrid>
        <w:gridCol w:w="2130"/>
        <w:gridCol w:w="2130"/>
        <w:gridCol w:w="2131"/>
        <w:gridCol w:w="2131"/>
      </w:tblGrid>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分值</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6</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t>学科荣誉包括：由各级教育行政部门授予的名师、教坛新秀、学科带头人、新秀教师、新锐教师等荣誉称号。同次同类荣誉按最高得分奖项计算。</w:t>
      </w:r>
    </w:p>
    <w:p w:rsidR="00174AEA" w:rsidRDefault="003D47E2">
      <w:pPr>
        <w:ind w:firstLineChars="250" w:firstLine="700"/>
        <w:rPr>
          <w:sz w:val="28"/>
          <w:szCs w:val="28"/>
        </w:rPr>
      </w:pPr>
      <w:r>
        <w:rPr>
          <w:rFonts w:hint="eastAsia"/>
          <w:sz w:val="28"/>
          <w:szCs w:val="28"/>
        </w:rPr>
        <w:t>2.</w:t>
      </w:r>
      <w:r>
        <w:rPr>
          <w:rFonts w:hint="eastAsia"/>
          <w:sz w:val="28"/>
          <w:szCs w:val="28"/>
        </w:rPr>
        <w:t>综合荣誉（</w:t>
      </w:r>
      <w:r>
        <w:rPr>
          <w:rFonts w:hint="eastAsia"/>
          <w:sz w:val="28"/>
          <w:szCs w:val="28"/>
        </w:rPr>
        <w:t>6</w:t>
      </w:r>
      <w:r>
        <w:rPr>
          <w:rFonts w:hint="eastAsia"/>
          <w:sz w:val="28"/>
          <w:szCs w:val="28"/>
        </w:rPr>
        <w:t>分）</w:t>
      </w:r>
    </w:p>
    <w:tbl>
      <w:tblPr>
        <w:tblStyle w:val="a6"/>
        <w:tblW w:w="8522" w:type="dxa"/>
        <w:tblLayout w:type="fixed"/>
        <w:tblLook w:val="04A0"/>
      </w:tblPr>
      <w:tblGrid>
        <w:gridCol w:w="2130"/>
        <w:gridCol w:w="2130"/>
        <w:gridCol w:w="2131"/>
        <w:gridCol w:w="2131"/>
      </w:tblGrid>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获奖类别</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江山市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衢州市</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浙江省及以上</w:t>
            </w:r>
          </w:p>
        </w:tc>
      </w:tr>
      <w:tr w:rsidR="00174AEA">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分值</w:t>
            </w:r>
          </w:p>
        </w:tc>
        <w:tc>
          <w:tcPr>
            <w:tcW w:w="2130"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分</w:t>
            </w:r>
          </w:p>
        </w:tc>
        <w:tc>
          <w:tcPr>
            <w:tcW w:w="2131" w:type="dxa"/>
            <w:vAlign w:val="center"/>
          </w:tcPr>
          <w:p w:rsidR="00174AEA" w:rsidRDefault="003D47E2">
            <w:pPr>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6</w:t>
            </w:r>
            <w:r>
              <w:rPr>
                <w:rFonts w:ascii="Times New Roman" w:eastAsia="宋体" w:hAnsi="Times New Roman" w:cs="Times New Roman" w:hint="eastAsia"/>
                <w:kern w:val="0"/>
                <w:sz w:val="28"/>
                <w:szCs w:val="28"/>
              </w:rPr>
              <w:t>分</w:t>
            </w:r>
          </w:p>
        </w:tc>
      </w:tr>
    </w:tbl>
    <w:p w:rsidR="00174AEA" w:rsidRDefault="003D47E2">
      <w:pPr>
        <w:ind w:firstLineChars="200" w:firstLine="560"/>
        <w:rPr>
          <w:sz w:val="28"/>
          <w:szCs w:val="28"/>
        </w:rPr>
      </w:pPr>
      <w:r>
        <w:rPr>
          <w:rFonts w:hint="eastAsia"/>
          <w:sz w:val="28"/>
          <w:szCs w:val="28"/>
        </w:rPr>
        <w:lastRenderedPageBreak/>
        <w:t>由县级以上党委、政府、教育行政部门、教研室、教育学会（省一级学会）组织评比的师德楷模、最美系列、教育教学及管理岗位标兵、师德类名师、百优十佳班主任、优秀教师等荣誉。</w:t>
      </w:r>
    </w:p>
    <w:p w:rsidR="00174AEA" w:rsidRDefault="003D47E2">
      <w:pPr>
        <w:ind w:firstLineChars="196" w:firstLine="551"/>
        <w:rPr>
          <w:b/>
          <w:sz w:val="28"/>
          <w:szCs w:val="28"/>
        </w:rPr>
      </w:pPr>
      <w:r>
        <w:rPr>
          <w:rFonts w:hint="eastAsia"/>
          <w:b/>
          <w:sz w:val="28"/>
          <w:szCs w:val="28"/>
        </w:rPr>
        <w:t>四、指导学生（</w:t>
      </w:r>
      <w:r>
        <w:rPr>
          <w:rFonts w:hint="eastAsia"/>
          <w:b/>
          <w:sz w:val="28"/>
          <w:szCs w:val="28"/>
        </w:rPr>
        <w:t>10</w:t>
      </w:r>
      <w:r>
        <w:rPr>
          <w:rFonts w:hint="eastAsia"/>
          <w:b/>
          <w:sz w:val="28"/>
          <w:szCs w:val="28"/>
        </w:rPr>
        <w:t>分）</w:t>
      </w:r>
    </w:p>
    <w:p w:rsidR="00174AEA" w:rsidRDefault="003D47E2" w:rsidP="00FB58E5">
      <w:pPr>
        <w:ind w:firstLineChars="196" w:firstLine="549"/>
        <w:rPr>
          <w:b/>
          <w:sz w:val="28"/>
          <w:szCs w:val="28"/>
        </w:rPr>
      </w:pPr>
      <w:r>
        <w:rPr>
          <w:rFonts w:hint="eastAsia"/>
          <w:sz w:val="28"/>
          <w:szCs w:val="28"/>
        </w:rPr>
        <w:t>1</w:t>
      </w:r>
      <w:r>
        <w:rPr>
          <w:rFonts w:hint="eastAsia"/>
          <w:sz w:val="28"/>
          <w:szCs w:val="28"/>
        </w:rPr>
        <w:t>．指导学生比赛（</w:t>
      </w:r>
      <w:r>
        <w:rPr>
          <w:rFonts w:hint="eastAsia"/>
          <w:sz w:val="28"/>
          <w:szCs w:val="28"/>
        </w:rPr>
        <w:t>7</w:t>
      </w:r>
      <w:r>
        <w:rPr>
          <w:rFonts w:hint="eastAsia"/>
          <w:sz w:val="28"/>
          <w:szCs w:val="28"/>
        </w:rPr>
        <w:t>分）</w:t>
      </w:r>
    </w:p>
    <w:p w:rsidR="00174AEA" w:rsidRDefault="003D47E2">
      <w:pPr>
        <w:ind w:firstLineChars="200" w:firstLine="560"/>
        <w:rPr>
          <w:sz w:val="28"/>
          <w:szCs w:val="28"/>
        </w:rPr>
      </w:pPr>
      <w:r>
        <w:rPr>
          <w:rFonts w:hint="eastAsia"/>
          <w:sz w:val="28"/>
          <w:szCs w:val="28"/>
        </w:rPr>
        <w:t>各类比赛项目必须是由县级以上党委、政府、教育行政部门、教育科研部门组织或参与组织（不含邀请赛）。</w:t>
      </w:r>
    </w:p>
    <w:p w:rsidR="00174AEA" w:rsidRDefault="003D47E2">
      <w:pPr>
        <w:ind w:firstLineChars="200" w:firstLine="560"/>
        <w:rPr>
          <w:sz w:val="28"/>
          <w:szCs w:val="28"/>
        </w:rPr>
      </w:pPr>
      <w:r>
        <w:rPr>
          <w:rFonts w:hint="eastAsia"/>
          <w:sz w:val="28"/>
          <w:szCs w:val="28"/>
        </w:rPr>
        <w:t>(1)</w:t>
      </w:r>
      <w:r>
        <w:rPr>
          <w:rFonts w:hint="eastAsia"/>
          <w:sz w:val="28"/>
          <w:szCs w:val="28"/>
        </w:rPr>
        <w:t>学科竞赛：获江山市一、二、三等奖分别得</w:t>
      </w:r>
      <w:r>
        <w:rPr>
          <w:rFonts w:hint="eastAsia"/>
          <w:sz w:val="28"/>
          <w:szCs w:val="28"/>
        </w:rPr>
        <w:t>1</w:t>
      </w:r>
      <w:r>
        <w:rPr>
          <w:rFonts w:hint="eastAsia"/>
          <w:sz w:val="28"/>
          <w:szCs w:val="28"/>
        </w:rPr>
        <w:t>、</w:t>
      </w:r>
      <w:r>
        <w:rPr>
          <w:rFonts w:hint="eastAsia"/>
          <w:sz w:val="28"/>
          <w:szCs w:val="28"/>
        </w:rPr>
        <w:t>0.75</w:t>
      </w:r>
      <w:r>
        <w:rPr>
          <w:rFonts w:hint="eastAsia"/>
          <w:sz w:val="28"/>
          <w:szCs w:val="28"/>
        </w:rPr>
        <w:t>、</w:t>
      </w:r>
      <w:r>
        <w:rPr>
          <w:rFonts w:hint="eastAsia"/>
          <w:sz w:val="28"/>
          <w:szCs w:val="28"/>
        </w:rPr>
        <w:t>0.5</w:t>
      </w:r>
      <w:r>
        <w:rPr>
          <w:rFonts w:hint="eastAsia"/>
          <w:sz w:val="28"/>
          <w:szCs w:val="28"/>
        </w:rPr>
        <w:t>分／生。</w:t>
      </w:r>
    </w:p>
    <w:p w:rsidR="00174AEA" w:rsidRDefault="003D47E2">
      <w:pPr>
        <w:rPr>
          <w:sz w:val="28"/>
          <w:szCs w:val="28"/>
        </w:rPr>
      </w:pPr>
      <w:r>
        <w:rPr>
          <w:rFonts w:hint="eastAsia"/>
          <w:sz w:val="28"/>
          <w:szCs w:val="28"/>
        </w:rPr>
        <w:t xml:space="preserve">    (2)</w:t>
      </w:r>
      <w:r>
        <w:rPr>
          <w:rFonts w:hint="eastAsia"/>
          <w:sz w:val="28"/>
          <w:szCs w:val="28"/>
        </w:rPr>
        <w:t>科技小发明、科技小制作、航模比赛获奖等同学科竞赛：获江山市一、二、三等奖分别得</w:t>
      </w:r>
      <w:r>
        <w:rPr>
          <w:rFonts w:hint="eastAsia"/>
          <w:sz w:val="28"/>
          <w:szCs w:val="28"/>
        </w:rPr>
        <w:t>1</w:t>
      </w:r>
      <w:r>
        <w:rPr>
          <w:rFonts w:hint="eastAsia"/>
          <w:sz w:val="28"/>
          <w:szCs w:val="28"/>
        </w:rPr>
        <w:t>、</w:t>
      </w:r>
      <w:r>
        <w:rPr>
          <w:rFonts w:hint="eastAsia"/>
          <w:sz w:val="28"/>
          <w:szCs w:val="28"/>
        </w:rPr>
        <w:t>0.75</w:t>
      </w:r>
      <w:r>
        <w:rPr>
          <w:rFonts w:hint="eastAsia"/>
          <w:sz w:val="28"/>
          <w:szCs w:val="28"/>
        </w:rPr>
        <w:t>、</w:t>
      </w:r>
      <w:r>
        <w:rPr>
          <w:rFonts w:hint="eastAsia"/>
          <w:sz w:val="28"/>
          <w:szCs w:val="28"/>
        </w:rPr>
        <w:t>0.5</w:t>
      </w:r>
      <w:r>
        <w:rPr>
          <w:rFonts w:hint="eastAsia"/>
          <w:sz w:val="28"/>
          <w:szCs w:val="28"/>
        </w:rPr>
        <w:t>分／生。同一</w:t>
      </w:r>
      <w:r>
        <w:rPr>
          <w:rFonts w:hint="eastAsia"/>
          <w:sz w:val="28"/>
          <w:szCs w:val="28"/>
        </w:rPr>
        <w:t>作品由多名学生共同参加或署名的视作一个获奖项目。</w:t>
      </w:r>
      <w:r>
        <w:rPr>
          <w:rFonts w:hint="eastAsia"/>
          <w:sz w:val="28"/>
          <w:szCs w:val="28"/>
        </w:rPr>
        <w:br/>
        <w:t xml:space="preserve">    (3)</w:t>
      </w:r>
      <w:r>
        <w:rPr>
          <w:rFonts w:hint="eastAsia"/>
          <w:sz w:val="28"/>
          <w:szCs w:val="28"/>
        </w:rPr>
        <w:t>演讲、征文、绘画、电脑制作等比赛：获江山市一、二、三等奖分别得</w:t>
      </w:r>
      <w:r>
        <w:rPr>
          <w:rFonts w:hint="eastAsia"/>
          <w:sz w:val="28"/>
          <w:szCs w:val="28"/>
        </w:rPr>
        <w:t>1</w:t>
      </w:r>
      <w:r>
        <w:rPr>
          <w:rFonts w:hint="eastAsia"/>
          <w:sz w:val="28"/>
          <w:szCs w:val="28"/>
        </w:rPr>
        <w:t>、</w:t>
      </w:r>
      <w:r>
        <w:rPr>
          <w:rFonts w:hint="eastAsia"/>
          <w:sz w:val="28"/>
          <w:szCs w:val="28"/>
        </w:rPr>
        <w:t>0.75</w:t>
      </w:r>
      <w:r>
        <w:rPr>
          <w:rFonts w:hint="eastAsia"/>
          <w:sz w:val="28"/>
          <w:szCs w:val="28"/>
        </w:rPr>
        <w:t>、</w:t>
      </w:r>
      <w:r>
        <w:rPr>
          <w:rFonts w:hint="eastAsia"/>
          <w:sz w:val="28"/>
          <w:szCs w:val="28"/>
        </w:rPr>
        <w:t>0.5</w:t>
      </w:r>
      <w:r>
        <w:rPr>
          <w:rFonts w:hint="eastAsia"/>
          <w:sz w:val="28"/>
          <w:szCs w:val="28"/>
        </w:rPr>
        <w:t>分／生。同一作品由多名学生参加或署名的视作一个获奖项目。</w:t>
      </w:r>
      <w:r>
        <w:rPr>
          <w:rFonts w:hint="eastAsia"/>
          <w:sz w:val="28"/>
          <w:szCs w:val="28"/>
        </w:rPr>
        <w:br/>
        <w:t xml:space="preserve">    (4)</w:t>
      </w:r>
      <w:r>
        <w:rPr>
          <w:rFonts w:hint="eastAsia"/>
          <w:sz w:val="28"/>
          <w:szCs w:val="28"/>
        </w:rPr>
        <w:t>体艺类：团体获江山市级一、二、三等奖分别得</w:t>
      </w:r>
      <w:r>
        <w:rPr>
          <w:rFonts w:hint="eastAsia"/>
          <w:sz w:val="28"/>
          <w:szCs w:val="28"/>
        </w:rPr>
        <w:t>4</w:t>
      </w:r>
      <w:r>
        <w:rPr>
          <w:rFonts w:hint="eastAsia"/>
          <w:sz w:val="28"/>
          <w:szCs w:val="28"/>
        </w:rPr>
        <w:t>、</w:t>
      </w:r>
      <w:r>
        <w:rPr>
          <w:rFonts w:hint="eastAsia"/>
          <w:sz w:val="28"/>
          <w:szCs w:val="28"/>
        </w:rPr>
        <w:t>3</w:t>
      </w:r>
      <w:r>
        <w:rPr>
          <w:rFonts w:hint="eastAsia"/>
          <w:sz w:val="28"/>
          <w:szCs w:val="28"/>
        </w:rPr>
        <w:t>、</w:t>
      </w:r>
      <w:r>
        <w:rPr>
          <w:rFonts w:hint="eastAsia"/>
          <w:sz w:val="28"/>
          <w:szCs w:val="28"/>
        </w:rPr>
        <w:t>2</w:t>
      </w:r>
      <w:r>
        <w:rPr>
          <w:rFonts w:hint="eastAsia"/>
          <w:sz w:val="28"/>
          <w:szCs w:val="28"/>
        </w:rPr>
        <w:t>分，衢州市级得</w:t>
      </w:r>
      <w:r>
        <w:rPr>
          <w:rFonts w:hint="eastAsia"/>
          <w:sz w:val="28"/>
          <w:szCs w:val="28"/>
        </w:rPr>
        <w:t>5</w:t>
      </w:r>
      <w:r>
        <w:rPr>
          <w:rFonts w:hint="eastAsia"/>
          <w:sz w:val="28"/>
          <w:szCs w:val="28"/>
        </w:rPr>
        <w:t>、</w:t>
      </w:r>
      <w:r>
        <w:rPr>
          <w:rFonts w:hint="eastAsia"/>
          <w:sz w:val="28"/>
          <w:szCs w:val="28"/>
        </w:rPr>
        <w:t>4</w:t>
      </w:r>
      <w:r>
        <w:rPr>
          <w:rFonts w:hint="eastAsia"/>
          <w:sz w:val="28"/>
          <w:szCs w:val="28"/>
        </w:rPr>
        <w:t>、</w:t>
      </w:r>
      <w:r>
        <w:rPr>
          <w:rFonts w:hint="eastAsia"/>
          <w:sz w:val="28"/>
          <w:szCs w:val="28"/>
        </w:rPr>
        <w:t>3</w:t>
      </w:r>
      <w:r>
        <w:rPr>
          <w:rFonts w:hint="eastAsia"/>
          <w:sz w:val="28"/>
          <w:szCs w:val="28"/>
        </w:rPr>
        <w:t>分，省级得分</w:t>
      </w:r>
      <w:r>
        <w:rPr>
          <w:rFonts w:hint="eastAsia"/>
          <w:sz w:val="28"/>
          <w:szCs w:val="28"/>
        </w:rPr>
        <w:t>6</w:t>
      </w:r>
      <w:r>
        <w:rPr>
          <w:rFonts w:hint="eastAsia"/>
          <w:sz w:val="28"/>
          <w:szCs w:val="28"/>
        </w:rPr>
        <w:t>、</w:t>
      </w:r>
      <w:r>
        <w:rPr>
          <w:rFonts w:hint="eastAsia"/>
          <w:sz w:val="28"/>
          <w:szCs w:val="28"/>
        </w:rPr>
        <w:t>5</w:t>
      </w:r>
      <w:r>
        <w:rPr>
          <w:rFonts w:hint="eastAsia"/>
          <w:sz w:val="28"/>
          <w:szCs w:val="28"/>
        </w:rPr>
        <w:t>、</w:t>
      </w:r>
      <w:r>
        <w:rPr>
          <w:rFonts w:hint="eastAsia"/>
          <w:sz w:val="28"/>
          <w:szCs w:val="28"/>
        </w:rPr>
        <w:t>4</w:t>
      </w:r>
      <w:r>
        <w:rPr>
          <w:rFonts w:hint="eastAsia"/>
          <w:sz w:val="28"/>
          <w:szCs w:val="28"/>
        </w:rPr>
        <w:t>分。个人项目获奖得分以同级别学科竞赛的一半计算。同次比赛既有团体奖又有学生个人奖就高计算。</w:t>
      </w:r>
    </w:p>
    <w:p w:rsidR="00174AEA" w:rsidRDefault="003D47E2">
      <w:pPr>
        <w:ind w:firstLineChars="100" w:firstLine="280"/>
        <w:rPr>
          <w:sz w:val="28"/>
          <w:szCs w:val="28"/>
        </w:rPr>
      </w:pPr>
      <w:r>
        <w:rPr>
          <w:rFonts w:hint="eastAsia"/>
          <w:sz w:val="28"/>
          <w:szCs w:val="28"/>
        </w:rPr>
        <w:t>（</w:t>
      </w:r>
      <w:r>
        <w:rPr>
          <w:rFonts w:hint="eastAsia"/>
          <w:sz w:val="28"/>
          <w:szCs w:val="28"/>
        </w:rPr>
        <w:t>5</w:t>
      </w:r>
      <w:r>
        <w:rPr>
          <w:rFonts w:hint="eastAsia"/>
          <w:sz w:val="28"/>
          <w:szCs w:val="28"/>
        </w:rPr>
        <w:t>）指导教师奖：江山市级获</w:t>
      </w:r>
      <w:r>
        <w:rPr>
          <w:rFonts w:hint="eastAsia"/>
          <w:sz w:val="28"/>
          <w:szCs w:val="28"/>
        </w:rPr>
        <w:t>1</w:t>
      </w:r>
      <w:r>
        <w:rPr>
          <w:rFonts w:hint="eastAsia"/>
          <w:sz w:val="28"/>
          <w:szCs w:val="28"/>
        </w:rPr>
        <w:t>分，衢州市级获</w:t>
      </w:r>
      <w:r>
        <w:rPr>
          <w:rFonts w:hint="eastAsia"/>
          <w:sz w:val="28"/>
          <w:szCs w:val="28"/>
        </w:rPr>
        <w:t>2</w:t>
      </w:r>
      <w:r>
        <w:rPr>
          <w:rFonts w:hint="eastAsia"/>
          <w:sz w:val="28"/>
          <w:szCs w:val="28"/>
        </w:rPr>
        <w:t>分，浙江省级获</w:t>
      </w:r>
      <w:r>
        <w:rPr>
          <w:rFonts w:hint="eastAsia"/>
          <w:sz w:val="28"/>
          <w:szCs w:val="28"/>
        </w:rPr>
        <w:t>2.5</w:t>
      </w:r>
      <w:r>
        <w:rPr>
          <w:rFonts w:hint="eastAsia"/>
          <w:sz w:val="28"/>
          <w:szCs w:val="28"/>
        </w:rPr>
        <w:t>分，国家级获</w:t>
      </w:r>
      <w:r>
        <w:rPr>
          <w:rFonts w:hint="eastAsia"/>
          <w:sz w:val="28"/>
          <w:szCs w:val="28"/>
        </w:rPr>
        <w:t>3</w:t>
      </w:r>
      <w:r>
        <w:rPr>
          <w:rFonts w:hint="eastAsia"/>
          <w:sz w:val="28"/>
          <w:szCs w:val="28"/>
        </w:rPr>
        <w:t>分，有些项目的指导老师有</w:t>
      </w:r>
      <w:r>
        <w:rPr>
          <w:rFonts w:hint="eastAsia"/>
          <w:sz w:val="28"/>
          <w:szCs w:val="28"/>
        </w:rPr>
        <w:t>很多名，按指导老师人数均分。</w:t>
      </w:r>
    </w:p>
    <w:p w:rsidR="00174AEA" w:rsidRDefault="003D47E2">
      <w:pPr>
        <w:ind w:firstLineChars="200" w:firstLine="560"/>
        <w:rPr>
          <w:sz w:val="28"/>
          <w:szCs w:val="28"/>
        </w:rPr>
      </w:pPr>
      <w:r>
        <w:rPr>
          <w:rFonts w:hint="eastAsia"/>
          <w:sz w:val="28"/>
          <w:szCs w:val="28"/>
        </w:rPr>
        <w:lastRenderedPageBreak/>
        <w:t>2</w:t>
      </w:r>
      <w:r>
        <w:rPr>
          <w:rFonts w:hint="eastAsia"/>
          <w:sz w:val="28"/>
          <w:szCs w:val="28"/>
        </w:rPr>
        <w:t>．带班评价（</w:t>
      </w:r>
      <w:r>
        <w:rPr>
          <w:rFonts w:hint="eastAsia"/>
          <w:sz w:val="28"/>
          <w:szCs w:val="28"/>
        </w:rPr>
        <w:t>3</w:t>
      </w:r>
      <w:r>
        <w:rPr>
          <w:rFonts w:hint="eastAsia"/>
          <w:sz w:val="28"/>
          <w:szCs w:val="28"/>
        </w:rPr>
        <w:t>分）</w:t>
      </w:r>
    </w:p>
    <w:p w:rsidR="00174AEA" w:rsidRDefault="003D47E2">
      <w:pPr>
        <w:ind w:firstLineChars="200" w:firstLine="560"/>
        <w:rPr>
          <w:sz w:val="28"/>
          <w:szCs w:val="28"/>
        </w:rPr>
      </w:pPr>
      <w:r>
        <w:rPr>
          <w:rFonts w:hint="eastAsia"/>
          <w:sz w:val="28"/>
          <w:szCs w:val="28"/>
        </w:rPr>
        <w:t>近五年，所担任的班级获江山市级及以上教育主管部门颁发的先进班集体荣誉称号的班主任，江山市级</w:t>
      </w:r>
      <w:r>
        <w:rPr>
          <w:rFonts w:hint="eastAsia"/>
          <w:sz w:val="28"/>
          <w:szCs w:val="28"/>
        </w:rPr>
        <w:t>2</w:t>
      </w:r>
      <w:r>
        <w:rPr>
          <w:rFonts w:hint="eastAsia"/>
          <w:sz w:val="28"/>
          <w:szCs w:val="28"/>
        </w:rPr>
        <w:t>分，衢州市级</w:t>
      </w:r>
      <w:r>
        <w:rPr>
          <w:rFonts w:hint="eastAsia"/>
          <w:sz w:val="28"/>
          <w:szCs w:val="28"/>
        </w:rPr>
        <w:t>3</w:t>
      </w:r>
      <w:r>
        <w:rPr>
          <w:rFonts w:hint="eastAsia"/>
          <w:sz w:val="28"/>
          <w:szCs w:val="28"/>
        </w:rPr>
        <w:t>分。</w:t>
      </w:r>
    </w:p>
    <w:p w:rsidR="00174AEA" w:rsidRDefault="003D47E2">
      <w:pPr>
        <w:ind w:firstLineChars="200" w:firstLine="562"/>
        <w:rPr>
          <w:b/>
          <w:sz w:val="28"/>
          <w:szCs w:val="28"/>
        </w:rPr>
      </w:pPr>
      <w:r>
        <w:rPr>
          <w:rFonts w:hint="eastAsia"/>
          <w:b/>
          <w:sz w:val="28"/>
          <w:szCs w:val="28"/>
        </w:rPr>
        <w:t>五、年度考核（</w:t>
      </w:r>
      <w:r>
        <w:rPr>
          <w:rFonts w:hint="eastAsia"/>
          <w:b/>
          <w:sz w:val="28"/>
          <w:szCs w:val="28"/>
        </w:rPr>
        <w:t>10</w:t>
      </w:r>
      <w:r>
        <w:rPr>
          <w:rFonts w:hint="eastAsia"/>
          <w:b/>
          <w:sz w:val="28"/>
          <w:szCs w:val="28"/>
        </w:rPr>
        <w:t>分）</w:t>
      </w:r>
    </w:p>
    <w:p w:rsidR="00174AEA" w:rsidRDefault="003D47E2">
      <w:pPr>
        <w:ind w:firstLineChars="200" w:firstLine="560"/>
        <w:rPr>
          <w:sz w:val="28"/>
          <w:szCs w:val="28"/>
        </w:rPr>
      </w:pPr>
      <w:r>
        <w:rPr>
          <w:rFonts w:hint="eastAsia"/>
          <w:sz w:val="28"/>
          <w:szCs w:val="28"/>
        </w:rPr>
        <w:t>近五年学年度考核一次优秀得</w:t>
      </w:r>
      <w:r>
        <w:rPr>
          <w:rFonts w:hint="eastAsia"/>
          <w:sz w:val="28"/>
          <w:szCs w:val="28"/>
        </w:rPr>
        <w:t>2</w:t>
      </w:r>
      <w:r>
        <w:rPr>
          <w:rFonts w:hint="eastAsia"/>
          <w:sz w:val="28"/>
          <w:szCs w:val="28"/>
        </w:rPr>
        <w:t>分，一次合格得</w:t>
      </w:r>
      <w:r>
        <w:rPr>
          <w:rFonts w:hint="eastAsia"/>
          <w:sz w:val="28"/>
          <w:szCs w:val="28"/>
        </w:rPr>
        <w:t>0.5</w:t>
      </w:r>
      <w:r>
        <w:rPr>
          <w:rFonts w:hint="eastAsia"/>
          <w:sz w:val="28"/>
          <w:szCs w:val="28"/>
        </w:rPr>
        <w:t>分。</w:t>
      </w:r>
    </w:p>
    <w:p w:rsidR="00174AEA" w:rsidRDefault="00174AEA">
      <w:pPr>
        <w:ind w:firstLineChars="100" w:firstLine="280"/>
        <w:rPr>
          <w:sz w:val="28"/>
          <w:szCs w:val="28"/>
        </w:rPr>
      </w:pPr>
    </w:p>
    <w:p w:rsidR="00174AEA" w:rsidRDefault="00174AEA">
      <w:pPr>
        <w:ind w:firstLineChars="100" w:firstLine="280"/>
        <w:rPr>
          <w:sz w:val="28"/>
          <w:szCs w:val="28"/>
        </w:rPr>
      </w:pPr>
    </w:p>
    <w:p w:rsidR="00174AEA" w:rsidRDefault="00174AEA">
      <w:pPr>
        <w:spacing w:before="143" w:line="225" w:lineRule="auto"/>
        <w:ind w:firstLine="758"/>
        <w:rPr>
          <w:sz w:val="28"/>
          <w:szCs w:val="28"/>
        </w:rPr>
      </w:pPr>
    </w:p>
    <w:p w:rsidR="00174AEA" w:rsidRDefault="003D47E2">
      <w:pPr>
        <w:ind w:firstLineChars="100" w:firstLine="280"/>
        <w:rPr>
          <w:sz w:val="28"/>
          <w:szCs w:val="28"/>
        </w:rPr>
      </w:pPr>
      <w:r>
        <w:rPr>
          <w:rFonts w:hint="eastAsia"/>
          <w:sz w:val="28"/>
          <w:szCs w:val="28"/>
        </w:rPr>
        <w:t xml:space="preserve">    </w:t>
      </w:r>
    </w:p>
    <w:p w:rsidR="00174AEA" w:rsidRDefault="00174AEA">
      <w:pPr>
        <w:rPr>
          <w:sz w:val="28"/>
          <w:szCs w:val="28"/>
        </w:rPr>
      </w:pPr>
    </w:p>
    <w:p w:rsidR="00174AEA" w:rsidRDefault="00174AEA"/>
    <w:sectPr w:rsidR="00174AEA" w:rsidSect="00174A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E2" w:rsidRDefault="003D47E2" w:rsidP="00FB58E5">
      <w:r>
        <w:separator/>
      </w:r>
    </w:p>
  </w:endnote>
  <w:endnote w:type="continuationSeparator" w:id="0">
    <w:p w:rsidR="003D47E2" w:rsidRDefault="003D47E2" w:rsidP="00FB5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E2" w:rsidRDefault="003D47E2" w:rsidP="00FB58E5">
      <w:r>
        <w:separator/>
      </w:r>
    </w:p>
  </w:footnote>
  <w:footnote w:type="continuationSeparator" w:id="0">
    <w:p w:rsidR="003D47E2" w:rsidRDefault="003D47E2" w:rsidP="00FB5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F42"/>
    <w:rsid w:val="00090564"/>
    <w:rsid w:val="000B5DF1"/>
    <w:rsid w:val="00122ECA"/>
    <w:rsid w:val="00137345"/>
    <w:rsid w:val="00174AEA"/>
    <w:rsid w:val="003C1A59"/>
    <w:rsid w:val="003D47E2"/>
    <w:rsid w:val="00593EF8"/>
    <w:rsid w:val="006139E1"/>
    <w:rsid w:val="006912C6"/>
    <w:rsid w:val="0085647C"/>
    <w:rsid w:val="00A76C9E"/>
    <w:rsid w:val="00AC7988"/>
    <w:rsid w:val="00B744E0"/>
    <w:rsid w:val="00D10476"/>
    <w:rsid w:val="00E305E1"/>
    <w:rsid w:val="00F00F42"/>
    <w:rsid w:val="00FB58E5"/>
    <w:rsid w:val="07BD091E"/>
    <w:rsid w:val="08911082"/>
    <w:rsid w:val="345D3943"/>
    <w:rsid w:val="38440E51"/>
    <w:rsid w:val="41C401B3"/>
    <w:rsid w:val="43DF20EA"/>
    <w:rsid w:val="5B1A4A6C"/>
    <w:rsid w:val="5F1B5AF6"/>
    <w:rsid w:val="604F1AF6"/>
    <w:rsid w:val="632A6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4AE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74AE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74AE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174AE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174AEA"/>
    <w:rPr>
      <w:sz w:val="18"/>
      <w:szCs w:val="18"/>
    </w:rPr>
  </w:style>
  <w:style w:type="character" w:customStyle="1" w:styleId="Char">
    <w:name w:val="页脚 Char"/>
    <w:basedOn w:val="a0"/>
    <w:link w:val="a3"/>
    <w:uiPriority w:val="99"/>
    <w:semiHidden/>
    <w:qFormat/>
    <w:rsid w:val="00174A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373</Words>
  <Characters>2128</Characters>
  <Application>Microsoft Office Word</Application>
  <DocSecurity>0</DocSecurity>
  <Lines>17</Lines>
  <Paragraphs>4</Paragraphs>
  <ScaleCrop>false</ScaleCrop>
  <Company>Company</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Pandasea</cp:lastModifiedBy>
  <cp:revision>2</cp:revision>
  <dcterms:created xsi:type="dcterms:W3CDTF">2022-06-08T10:11:00Z</dcterms:created>
  <dcterms:modified xsi:type="dcterms:W3CDTF">2022-06-08T10:11:00Z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