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page" w:tblpXSpec="center" w:tblpY="330"/>
        <w:tblW w:w="164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376"/>
        <w:gridCol w:w="710"/>
        <w:gridCol w:w="1466"/>
        <w:gridCol w:w="910"/>
        <w:gridCol w:w="850"/>
        <w:gridCol w:w="992"/>
        <w:gridCol w:w="851"/>
        <w:gridCol w:w="709"/>
        <w:gridCol w:w="5103"/>
        <w:gridCol w:w="850"/>
        <w:gridCol w:w="1276"/>
        <w:gridCol w:w="1134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sz w:val="44"/>
                <w:szCs w:val="44"/>
                <w:lang w:val="en-US" w:bidi="ar-SA"/>
              </w:rPr>
            </w:pPr>
          </w:p>
        </w:tc>
        <w:tc>
          <w:tcPr>
            <w:tcW w:w="1556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sz w:val="44"/>
                <w:szCs w:val="44"/>
                <w:lang w:val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bidi="ar-SA"/>
              </w:rPr>
              <w:t>2022年宜君县高级中学事业单位公开招聘教师人员岗位表</w:t>
            </w:r>
            <w:r>
              <w:rPr>
                <w:rFonts w:hint="eastAsia" w:ascii="宋体" w:hAnsi="宋体" w:eastAsia="宋体" w:cs="宋体"/>
                <w:sz w:val="44"/>
                <w:szCs w:val="44"/>
                <w:lang w:val="en-US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序号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单位</w:t>
            </w:r>
          </w:p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名称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岗位性质/经费形式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招聘</w:t>
            </w:r>
          </w:p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岗位</w:t>
            </w:r>
          </w:p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类别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机构</w:t>
            </w:r>
          </w:p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层次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招聘</w:t>
            </w:r>
          </w:p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最高年龄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ind w:left="-532" w:leftChars="-242" w:firstLine="532" w:firstLineChars="221"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其他</w:t>
            </w:r>
          </w:p>
          <w:p>
            <w:pPr>
              <w:widowControl/>
              <w:autoSpaceDE/>
              <w:autoSpaceDN/>
              <w:ind w:left="-532" w:leftChars="-242" w:firstLine="532" w:firstLineChars="221"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条件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宜君县高级中学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公益一类/全额拨款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高中化学老师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区县级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化学（一级学科）、化学工程与技术（一级学科）、教育类、教育学（一级学科）、学科教学（化学）。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硕士及以上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仿宋_GB2312" w:hAnsi="宋体" w:eastAsia="仿宋_GB2312" w:cs="宋体"/>
                <w:color w:val="000000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val="en-US" w:bidi="ar-SA"/>
              </w:rPr>
              <w:t>1、具有与招聘岗位相应的高中教师资格证书。</w:t>
            </w:r>
            <w:r>
              <w:rPr>
                <w:rFonts w:hint="eastAsia" w:ascii="仿宋_GB2312" w:hAnsi="宋体" w:eastAsia="仿宋_GB2312" w:cs="宋体"/>
                <w:color w:val="000000"/>
                <w:lang w:val="en-US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lang w:val="en-US" w:bidi="ar-SA"/>
              </w:rPr>
              <w:t>2、应聘人员具有与招聘岗位相应的高级教师职称，学历可放宽至本科。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宜君县高级中学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公益一类/全额拨款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高中物理老师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区县级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物理学（一级学科）、地球物理学（一级学科）、天体物理、力学（一级学科）、动力工程及工程热物理（一级学科）教育学（一级学科）、学科教学（物理）。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硕士及以上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val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宜君县高级中学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公益一类/全额拨款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高中生物老师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区县级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生物学（一级学科）、生物工程（一级学科）、教育学（一级学科）学科教学（生物）。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硕士及以上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val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宜君县高级中学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公益一类/全额拨款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高中语文老师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区县级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中国语言文学（一级学科）、新闻传播学（一级学科）、教育学（一级学科）、学科教学（语文）。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硕士及以上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val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宜君县高级中学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公益一类/全额拨款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高中数学老师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区县级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数学（一级学科）、教育学（一级学科）、学科教学（数学)。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硕士及以上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val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宜君县高级中学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公益一类/全额拨款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高中英语老师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区县级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英语语言文学、英语笔译、英语口译、教育学（一级学科）学科教学（英语）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bidi="ar-SA"/>
              </w:rPr>
              <w:t>硕士及以上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val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附件</w:t>
      </w:r>
      <w:r>
        <w:rPr>
          <w:rFonts w:hint="eastAsia" w:eastAsia="宋体"/>
          <w:lang w:val="en-US" w:eastAsia="zh-CN"/>
        </w:rPr>
        <w:t>1</w:t>
      </w:r>
      <w:bookmarkStart w:id="0" w:name="_GoBack"/>
      <w:bookmarkEnd w:id="0"/>
      <w:r>
        <w:rPr>
          <w:rFonts w:hint="eastAsia" w:eastAsia="宋体"/>
          <w:lang w:eastAsia="zh-CN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YTIwZDhiMWM3MDM4MTE0NjRiMWE2OTU1N2UzNWIifQ=="/>
  </w:docVars>
  <w:rsids>
    <w:rsidRoot w:val="49F15790"/>
    <w:rsid w:val="49F15790"/>
    <w:rsid w:val="656B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627</Characters>
  <Lines>0</Lines>
  <Paragraphs>0</Paragraphs>
  <TotalTime>1</TotalTime>
  <ScaleCrop>false</ScaleCrop>
  <LinksUpToDate>false</LinksUpToDate>
  <CharactersWithSpaces>634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2022-06-10T07:03:00Z</dcterms:created>
  <dc:creator>旋律</dc:creator>
  <cp:lastModifiedBy>旋律</cp:lastModifiedBy>
  <dcterms:modified xsi:type="dcterms:W3CDTF">2022-06-10T07:07:02Z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C2F02EC424214C1FA6C871DD3016A32A</vt:lpwstr>
  </property>
</Properties>
</file>