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rPr>
          <w:rStyle w:val="6"/>
          <w:rFonts w:ascii="黑体" w:hAnsi="黑体" w:eastAsia="黑体" w:cs="黑体"/>
          <w:bCs/>
          <w:color w:val="000000"/>
          <w:sz w:val="32"/>
          <w:szCs w:val="32"/>
        </w:rPr>
      </w:pPr>
      <w:r>
        <w:rPr>
          <w:rStyle w:val="6"/>
          <w:rFonts w:hint="eastAsia" w:ascii="黑体" w:hAnsi="黑体" w:eastAsia="黑体" w:cs="黑体"/>
          <w:bCs/>
          <w:color w:val="000000"/>
          <w:sz w:val="32"/>
          <w:szCs w:val="32"/>
        </w:rPr>
        <w:t>附件4</w:t>
      </w:r>
    </w:p>
    <w:p>
      <w:pPr>
        <w:shd w:val="clear" w:color="auto" w:fill="FFFFFF"/>
        <w:spacing w:line="520" w:lineRule="exact"/>
        <w:ind w:left="640"/>
        <w:jc w:val="center"/>
        <w:rPr>
          <w:rStyle w:val="6"/>
          <w:rFonts w:ascii="方正小标宋简体" w:hAnsi="黑体" w:eastAsia="方正小标宋简体"/>
          <w:color w:val="000000"/>
          <w:sz w:val="44"/>
          <w:szCs w:val="44"/>
        </w:rPr>
      </w:pPr>
      <w:bookmarkStart w:id="0" w:name="_GoBack"/>
      <w:r>
        <w:rPr>
          <w:rStyle w:val="6"/>
          <w:rFonts w:ascii="方正小标宋简体" w:hAnsi="黑体" w:eastAsia="方正小标宋简体"/>
          <w:color w:val="000000"/>
          <w:sz w:val="44"/>
          <w:szCs w:val="44"/>
        </w:rPr>
        <w:t>新冠肺炎疫情防控注意事项告知书</w:t>
      </w:r>
    </w:p>
    <w:bookmarkEnd w:id="0"/>
    <w:p>
      <w:pPr>
        <w:shd w:val="clear" w:color="auto" w:fill="FFFFFF"/>
        <w:spacing w:line="520" w:lineRule="exact"/>
        <w:ind w:left="640"/>
        <w:jc w:val="center"/>
        <w:rPr>
          <w:rStyle w:val="6"/>
          <w:rFonts w:ascii="方正小标宋简体" w:hAnsi="黑体" w:eastAsia="方正小标宋简体" w:cs="宋体"/>
          <w:bCs/>
          <w:color w:val="000000"/>
          <w:sz w:val="36"/>
          <w:szCs w:val="36"/>
        </w:rPr>
      </w:pPr>
    </w:p>
    <w:p>
      <w:pPr>
        <w:pStyle w:val="7"/>
        <w:ind w:firstLine="640" w:firstLineChars="200"/>
        <w:rPr>
          <w:rStyle w:val="6"/>
          <w:rFonts w:ascii="仿宋_GB2312" w:hAnsi="宋体" w:eastAsia="仿宋_GB2312"/>
          <w:color w:val="000000"/>
          <w:kern w:val="0"/>
          <w:sz w:val="32"/>
          <w:szCs w:val="32"/>
        </w:rPr>
      </w:pPr>
      <w:r>
        <w:rPr>
          <w:rStyle w:val="6"/>
          <w:rFonts w:ascii="仿宋_GB2312" w:hAnsi="宋体" w:eastAsia="仿宋_GB2312"/>
          <w:color w:val="000000"/>
          <w:kern w:val="0"/>
          <w:sz w:val="32"/>
          <w:szCs w:val="32"/>
        </w:rPr>
        <w:t>为落实新冠肺炎疫情防控常态化要求，做好面试期间疫情防控工作，现就202</w:t>
      </w:r>
      <w:r>
        <w:rPr>
          <w:rStyle w:val="6"/>
          <w:rFonts w:hint="eastAsia" w:ascii="仿宋_GB2312" w:hAnsi="宋体" w:eastAsia="仿宋_GB2312"/>
          <w:color w:val="000000"/>
          <w:kern w:val="0"/>
          <w:sz w:val="32"/>
          <w:szCs w:val="32"/>
        </w:rPr>
        <w:t>2</w:t>
      </w:r>
      <w:r>
        <w:rPr>
          <w:rStyle w:val="6"/>
          <w:rFonts w:ascii="仿宋_GB2312" w:hAnsi="宋体" w:eastAsia="仿宋_GB2312"/>
          <w:color w:val="000000"/>
          <w:kern w:val="0"/>
          <w:sz w:val="32"/>
          <w:szCs w:val="32"/>
        </w:rPr>
        <w:t>年</w:t>
      </w:r>
      <w:r>
        <w:rPr>
          <w:rStyle w:val="6"/>
          <w:rFonts w:hint="eastAsia" w:ascii="仿宋_GB2312" w:hAnsi="宋体" w:eastAsia="仿宋_GB2312"/>
          <w:color w:val="000000"/>
          <w:kern w:val="0"/>
          <w:sz w:val="32"/>
          <w:szCs w:val="32"/>
        </w:rPr>
        <w:t>宜君县高级中学</w:t>
      </w:r>
      <w:r>
        <w:rPr>
          <w:rStyle w:val="6"/>
          <w:rFonts w:ascii="仿宋_GB2312" w:hAnsi="宋体" w:eastAsia="仿宋_GB2312"/>
          <w:color w:val="000000"/>
          <w:kern w:val="0"/>
          <w:sz w:val="32"/>
          <w:szCs w:val="32"/>
        </w:rPr>
        <w:t xml:space="preserve">公开招聘硕士及以上事业编制教师面试期间疫情防控注意事项告知如下： </w:t>
      </w:r>
    </w:p>
    <w:p>
      <w:pPr>
        <w:ind w:firstLine="640" w:firstLineChars="200"/>
        <w:rPr>
          <w:rStyle w:val="6"/>
          <w:rFonts w:ascii="仿宋_GB2312" w:hAnsi="宋体" w:eastAsia="仿宋_GB2312"/>
          <w:color w:val="000000"/>
          <w:sz w:val="32"/>
          <w:szCs w:val="32"/>
        </w:rPr>
      </w:pPr>
      <w:r>
        <w:rPr>
          <w:rStyle w:val="6"/>
          <w:rFonts w:ascii="仿宋_GB2312" w:hAnsi="宋体" w:eastAsia="仿宋_GB2312"/>
          <w:color w:val="000000"/>
          <w:sz w:val="32"/>
          <w:szCs w:val="32"/>
        </w:rPr>
        <w:t>一、请广大考生近期做好自我防护，提前通过本人手机申领</w:t>
      </w:r>
      <w:r>
        <w:rPr>
          <w:rStyle w:val="6"/>
          <w:rFonts w:hint="eastAsia" w:ascii="仿宋_GB2312" w:hAnsi="宋体" w:eastAsia="仿宋_GB2312"/>
          <w:color w:val="000000"/>
          <w:sz w:val="32"/>
          <w:szCs w:val="32"/>
          <w:lang w:eastAsia="zh-CN"/>
        </w:rPr>
        <w:t>“</w:t>
      </w:r>
      <w:r>
        <w:rPr>
          <w:rStyle w:val="6"/>
          <w:rFonts w:hint="eastAsia" w:ascii="仿宋_GB2312" w:hAnsi="宋体" w:eastAsia="仿宋_GB2312"/>
          <w:color w:val="000000"/>
          <w:sz w:val="32"/>
          <w:szCs w:val="32"/>
        </w:rPr>
        <w:t>陕西一码通</w:t>
      </w:r>
      <w:r>
        <w:rPr>
          <w:rStyle w:val="6"/>
          <w:rFonts w:hint="eastAsia" w:ascii="仿宋_GB2312" w:hAnsi="宋体" w:eastAsia="仿宋_GB2312"/>
          <w:color w:val="000000"/>
          <w:sz w:val="32"/>
          <w:szCs w:val="32"/>
          <w:lang w:eastAsia="zh-CN"/>
        </w:rPr>
        <w:t>”</w:t>
      </w:r>
      <w:r>
        <w:rPr>
          <w:rStyle w:val="6"/>
          <w:rFonts w:ascii="仿宋_GB2312" w:hAnsi="宋体" w:eastAsia="仿宋_GB2312"/>
          <w:color w:val="000000"/>
          <w:sz w:val="32"/>
          <w:szCs w:val="32"/>
        </w:rPr>
        <w:t>，并持续关注</w:t>
      </w:r>
      <w:r>
        <w:rPr>
          <w:rStyle w:val="6"/>
          <w:rFonts w:hint="eastAsia" w:ascii="仿宋_GB2312" w:hAnsi="宋体" w:eastAsia="仿宋_GB2312"/>
          <w:color w:val="000000"/>
          <w:sz w:val="32"/>
          <w:szCs w:val="32"/>
          <w:lang w:eastAsia="zh-CN"/>
        </w:rPr>
        <w:t>“</w:t>
      </w:r>
      <w:r>
        <w:rPr>
          <w:rStyle w:val="6"/>
          <w:rFonts w:hint="eastAsia" w:ascii="仿宋_GB2312" w:hAnsi="宋体" w:eastAsia="仿宋_GB2312"/>
          <w:color w:val="000000"/>
          <w:sz w:val="32"/>
          <w:szCs w:val="32"/>
        </w:rPr>
        <w:t>陕西一码通</w:t>
      </w:r>
      <w:r>
        <w:rPr>
          <w:rStyle w:val="6"/>
          <w:rFonts w:hint="eastAsia" w:ascii="仿宋_GB2312" w:hAnsi="宋体" w:eastAsia="仿宋_GB2312"/>
          <w:color w:val="000000"/>
          <w:sz w:val="32"/>
          <w:szCs w:val="32"/>
          <w:lang w:eastAsia="zh-CN"/>
        </w:rPr>
        <w:t>”</w:t>
      </w:r>
      <w:r>
        <w:rPr>
          <w:rStyle w:val="6"/>
          <w:rFonts w:ascii="仿宋_GB2312" w:hAnsi="宋体" w:eastAsia="仿宋_GB2312"/>
          <w:color w:val="000000"/>
          <w:sz w:val="32"/>
          <w:szCs w:val="32"/>
        </w:rPr>
        <w:t>状态。在面试前14天内，不前往国内疫情中高风险地区，不出国(境)，不参加聚集性活动。</w:t>
      </w:r>
    </w:p>
    <w:p>
      <w:pPr>
        <w:ind w:firstLine="640" w:firstLineChars="200"/>
        <w:rPr>
          <w:rStyle w:val="6"/>
          <w:rFonts w:ascii="仿宋_GB2312" w:hAnsi="宋体" w:eastAsia="仿宋_GB2312"/>
          <w:color w:val="000000"/>
          <w:sz w:val="32"/>
          <w:szCs w:val="32"/>
        </w:rPr>
      </w:pPr>
      <w:r>
        <w:rPr>
          <w:rStyle w:val="6"/>
          <w:rFonts w:ascii="仿宋_GB2312" w:hAnsi="宋体" w:eastAsia="仿宋_GB2312"/>
          <w:color w:val="000000"/>
          <w:sz w:val="32"/>
          <w:szCs w:val="32"/>
        </w:rPr>
        <w:t>二、按照疫情防控要求，请考生按时到达考点，主动出示</w:t>
      </w:r>
      <w:r>
        <w:rPr>
          <w:rStyle w:val="6"/>
          <w:rFonts w:hint="eastAsia" w:ascii="仿宋_GB2312" w:hAnsi="宋体" w:eastAsia="仿宋_GB2312"/>
          <w:color w:val="000000"/>
          <w:sz w:val="32"/>
          <w:szCs w:val="32"/>
          <w:lang w:eastAsia="zh-CN"/>
        </w:rPr>
        <w:t>“</w:t>
      </w:r>
      <w:r>
        <w:rPr>
          <w:rStyle w:val="6"/>
          <w:rFonts w:hint="eastAsia" w:ascii="仿宋_GB2312" w:hAnsi="宋体" w:eastAsia="仿宋_GB2312"/>
          <w:color w:val="000000"/>
          <w:sz w:val="32"/>
          <w:szCs w:val="32"/>
        </w:rPr>
        <w:t>陕西一码通</w:t>
      </w:r>
      <w:r>
        <w:rPr>
          <w:rStyle w:val="6"/>
          <w:rFonts w:hint="eastAsia" w:ascii="仿宋_GB2312" w:hAnsi="宋体" w:eastAsia="仿宋_GB2312"/>
          <w:color w:val="000000"/>
          <w:sz w:val="32"/>
          <w:szCs w:val="32"/>
          <w:lang w:eastAsia="zh-CN"/>
        </w:rPr>
        <w:t>”</w:t>
      </w:r>
      <w:r>
        <w:rPr>
          <w:rStyle w:val="6"/>
          <w:rFonts w:ascii="仿宋_GB2312" w:hAnsi="宋体" w:eastAsia="仿宋_GB2312"/>
          <w:color w:val="000000"/>
          <w:sz w:val="32"/>
          <w:szCs w:val="32"/>
        </w:rPr>
        <w:t>并接受体温检测，排队人员需间隔1米以上。考生面试当天持</w:t>
      </w:r>
      <w:r>
        <w:rPr>
          <w:rStyle w:val="6"/>
          <w:rFonts w:hint="eastAsia" w:ascii="仿宋_GB2312" w:hAnsi="宋体" w:eastAsia="仿宋_GB2312"/>
          <w:color w:val="000000"/>
          <w:sz w:val="32"/>
          <w:szCs w:val="32"/>
        </w:rPr>
        <w:t>"陕西一码通"</w:t>
      </w:r>
      <w:r>
        <w:rPr>
          <w:rStyle w:val="6"/>
          <w:rFonts w:ascii="仿宋_GB2312" w:hAnsi="宋体" w:eastAsia="仿宋_GB2312"/>
          <w:color w:val="000000"/>
          <w:sz w:val="32"/>
          <w:szCs w:val="32"/>
        </w:rPr>
        <w:t xml:space="preserve">且现场测量体温低于37.3℃可进入考点；持“黄色码”且现场测量体温低于37.3℃，提供考前3日内核酸检测阴性证明（复印件留存）后，可进入考点，且在指定候考室等候参加面试；持“红色码”禁止进入考点。不带手机，无法提供陕西“健康码”的人员，必须出具考前3日内核酸检测阴性证明（复印件留存）后方可进入考点。面试考点设置临时隔离点，连续三次测量体温都超过37.3℃的考生，在临时隔离点进行观察，经医务人员健康评估后，符合参加面试条件的，妥善安排在备用隔离候考室等候参加面试。 </w:t>
      </w:r>
    </w:p>
    <w:p>
      <w:pPr>
        <w:ind w:firstLine="640" w:firstLineChars="200"/>
        <w:rPr>
          <w:rStyle w:val="6"/>
          <w:rFonts w:ascii="仿宋_GB2312" w:hAnsi="宋体" w:eastAsia="仿宋_GB2312"/>
          <w:color w:val="000000"/>
          <w:sz w:val="32"/>
          <w:szCs w:val="32"/>
        </w:rPr>
      </w:pPr>
      <w:r>
        <w:rPr>
          <w:rStyle w:val="6"/>
          <w:rFonts w:ascii="仿宋_GB2312" w:hAnsi="宋体" w:eastAsia="仿宋_GB2312"/>
          <w:color w:val="000000"/>
          <w:sz w:val="32"/>
          <w:szCs w:val="32"/>
        </w:rPr>
        <w:t>三、中高风险地区来</w:t>
      </w:r>
      <w:r>
        <w:rPr>
          <w:rStyle w:val="6"/>
          <w:rFonts w:hint="eastAsia" w:ascii="仿宋_GB2312" w:hAnsi="宋体" w:eastAsia="仿宋_GB2312"/>
          <w:color w:val="000000"/>
          <w:sz w:val="32"/>
          <w:szCs w:val="32"/>
        </w:rPr>
        <w:t>宜君</w:t>
      </w:r>
      <w:r>
        <w:rPr>
          <w:rStyle w:val="6"/>
          <w:rFonts w:ascii="仿宋_GB2312" w:hAnsi="宋体" w:eastAsia="仿宋_GB2312"/>
          <w:color w:val="000000"/>
          <w:sz w:val="32"/>
          <w:szCs w:val="32"/>
        </w:rPr>
        <w:t>参加面试人员，除满足第二条所列要求外，还需提供考前3天内的核酸检测阴性证明。</w:t>
      </w:r>
    </w:p>
    <w:p>
      <w:pPr>
        <w:ind w:firstLine="640" w:firstLineChars="200"/>
        <w:rPr>
          <w:rStyle w:val="6"/>
          <w:rFonts w:ascii="仿宋_GB2312" w:hAnsi="宋体" w:eastAsia="仿宋_GB2312"/>
          <w:color w:val="000000"/>
          <w:sz w:val="32"/>
          <w:szCs w:val="32"/>
        </w:rPr>
      </w:pPr>
      <w:r>
        <w:rPr>
          <w:rStyle w:val="6"/>
          <w:rFonts w:ascii="仿宋_GB2312" w:hAnsi="宋体" w:eastAsia="仿宋_GB2312"/>
          <w:color w:val="000000"/>
          <w:sz w:val="32"/>
          <w:szCs w:val="32"/>
        </w:rPr>
        <w:t>四、面试前7天内有发热、咳嗽等呼吸道症状的考生，须提前到二级以上医院就医，并携带诊断证明参加考试。</w:t>
      </w:r>
    </w:p>
    <w:p>
      <w:pPr>
        <w:ind w:firstLine="640" w:firstLineChars="200"/>
        <w:rPr>
          <w:rStyle w:val="6"/>
          <w:rFonts w:ascii="仿宋_GB2312" w:hAnsi="宋体" w:eastAsia="仿宋_GB2312"/>
          <w:color w:val="000000"/>
          <w:sz w:val="32"/>
          <w:szCs w:val="32"/>
        </w:rPr>
      </w:pPr>
      <w:r>
        <w:rPr>
          <w:rStyle w:val="6"/>
          <w:rFonts w:ascii="仿宋_GB2312" w:hAnsi="宋体" w:eastAsia="仿宋_GB2312"/>
          <w:color w:val="000000"/>
          <w:sz w:val="32"/>
          <w:szCs w:val="32"/>
        </w:rPr>
        <w:t xml:space="preserve">五、考生应自备符合防疫要求的一次性医用口罩、消毒湿巾等，低风险地区的考生在进入候考室前要佩戴口罩（核实身份证件和面试时需摘下口罩），进入候考室就座后，可以自主决定是否佩戴；备用隔离候考室的考生，在候考期间和参加面试时全程佩戴口罩。 </w:t>
      </w:r>
    </w:p>
    <w:p>
      <w:pPr>
        <w:ind w:firstLine="640" w:firstLineChars="200"/>
        <w:rPr>
          <w:rStyle w:val="6"/>
          <w:rFonts w:ascii="仿宋_GB2312" w:hAnsi="宋体" w:eastAsia="仿宋_GB2312"/>
          <w:color w:val="000000"/>
          <w:sz w:val="32"/>
          <w:szCs w:val="32"/>
        </w:rPr>
      </w:pPr>
      <w:r>
        <w:rPr>
          <w:rStyle w:val="6"/>
          <w:rFonts w:ascii="仿宋_GB2312" w:hAnsi="宋体" w:eastAsia="仿宋_GB2312"/>
          <w:color w:val="000000"/>
          <w:sz w:val="32"/>
          <w:szCs w:val="32"/>
        </w:rPr>
        <w:t xml:space="preserve">六、考试过程中被发现或本人报告体温异常等可疑症状，且无考前7天内二级以上医院诊断证明的考生，经驻考点医护人员健康评估后，具备继续完成面试条件的考生，将被转移至备用隔离候考室继续参加面试，面试结束后将进行体温复测。 </w:t>
      </w:r>
    </w:p>
    <w:p>
      <w:pPr>
        <w:ind w:firstLine="640" w:firstLineChars="200"/>
        <w:rPr>
          <w:rStyle w:val="6"/>
          <w:rFonts w:ascii="仿宋_GB2312" w:hAnsi="宋体" w:eastAsia="仿宋_GB2312"/>
          <w:color w:val="000000"/>
          <w:sz w:val="32"/>
          <w:szCs w:val="32"/>
        </w:rPr>
      </w:pPr>
      <w:r>
        <w:rPr>
          <w:rStyle w:val="6"/>
          <w:rFonts w:ascii="仿宋_GB2312" w:hAnsi="宋体" w:eastAsia="仿宋_GB2312"/>
          <w:color w:val="000000"/>
          <w:sz w:val="32"/>
          <w:szCs w:val="32"/>
        </w:rPr>
        <w:t xml:space="preserve">七、如考生参加面试，将视为已知悉告知书事项和防疫要求。凡隐瞒或谎报旅居史、接触史、健康状况等疫情防控重点信息，不配合工作人员进行防疫检测、询问、排查、送诊等造成严重后果的，取消面试资格，并记入事业单位招聘诚信档案，并按有关法律法规追究责任。 </w:t>
      </w:r>
    </w:p>
    <w:p>
      <w:pPr>
        <w:ind w:firstLine="640" w:firstLineChars="200"/>
        <w:rPr>
          <w:rStyle w:val="6"/>
          <w:rFonts w:ascii="仿宋_GB2312" w:hAnsi="宋体" w:eastAsia="仿宋_GB2312"/>
          <w:color w:val="000000"/>
          <w:sz w:val="32"/>
          <w:szCs w:val="32"/>
        </w:rPr>
      </w:pPr>
      <w:r>
        <w:rPr>
          <w:rStyle w:val="6"/>
          <w:rFonts w:hint="eastAsia" w:ascii="仿宋_GB2312" w:hAnsi="宋体" w:eastAsia="仿宋_GB2312"/>
          <w:color w:val="000000"/>
          <w:sz w:val="32"/>
          <w:szCs w:val="32"/>
        </w:rPr>
        <w:t>八、现场报名或现场资格确认以及领取准考证时须提供48小时核算检测报告。</w:t>
      </w:r>
    </w:p>
    <w:p/>
    <w:sectPr>
      <w:headerReference r:id="rId5" w:type="first"/>
      <w:footerReference r:id="rId8" w:type="first"/>
      <w:headerReference r:id="rId3" w:type="default"/>
      <w:footerReference r:id="rId6" w:type="default"/>
      <w:headerReference r:id="rId4" w:type="even"/>
      <w:footerReference r:id="rId7" w:type="even"/>
      <w:pgSz w:w="11906" w:h="16838"/>
      <w:pgMar w:top="1713" w:right="1721" w:bottom="1985" w:left="1470" w:header="0" w:footer="164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- 13 -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- 12 -</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YTIwZDhiMWM3MDM4MTE0NjRiMWE2OTU1N2UzNWIifQ=="/>
  </w:docVars>
  <w:rsids>
    <w:rsidRoot w:val="659B5E92"/>
    <w:rsid w:val="659B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pPr>
    <w:rPr>
      <w:sz w:val="18"/>
      <w:szCs w:val="18"/>
    </w:rPr>
  </w:style>
  <w:style w:type="character" w:styleId="5">
    <w:name w:val="page number"/>
    <w:basedOn w:val="4"/>
    <w:uiPriority w:val="0"/>
  </w:style>
  <w:style w:type="character" w:customStyle="1" w:styleId="6">
    <w:name w:val="NormalCharacter"/>
    <w:semiHidden/>
    <w:qFormat/>
    <w:uiPriority w:val="0"/>
  </w:style>
  <w:style w:type="paragraph" w:customStyle="1" w:styleId="7">
    <w:name w:val="UserStyle_2"/>
    <w:qFormat/>
    <w:uiPriority w:val="0"/>
    <w:pPr>
      <w:jc w:val="both"/>
      <w:textAlignment w:val="baseline"/>
    </w:pPr>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2022-06-10T07:06:00Z</dcterms:created>
  <dc:creator>旋律</dc:creator>
  <cp:lastModifiedBy>旋律</cp:lastModifiedBy>
  <dcterms:modified xsi:type="dcterms:W3CDTF">2022-06-10T07:06:51Z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C903686E0DA54A49AA76E7C075E539DD</vt:lpwstr>
  </property>
</Properties>
</file>