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仿宋_GB2312"/>
          <w:color w:val="000000" w:themeColor="text1"/>
          <w:sz w:val="32"/>
          <w:szCs w:val="32"/>
          <w:highlight w:val="none"/>
          <w:u w:val="none"/>
          <w14:textFill>
            <w14:solidFill>
              <w14:schemeClr w14:val="tx1"/>
            </w14:solidFill>
          </w14:textFill>
        </w:rPr>
      </w:pPr>
      <w:r>
        <w:rPr>
          <w:rFonts w:eastAsia="仿宋_GB2312"/>
          <w:color w:val="000000" w:themeColor="text1"/>
          <w:sz w:val="32"/>
          <w:szCs w:val="32"/>
          <w:highlight w:val="none"/>
          <w:u w:val="none"/>
          <w14:textFill>
            <w14:solidFill>
              <w14:schemeClr w14:val="tx1"/>
            </w14:solidFill>
          </w14:textFill>
        </w:rPr>
        <w:t>附</w:t>
      </w:r>
      <w:r>
        <w:rPr>
          <w:rFonts w:hint="eastAsia" w:eastAsia="仿宋_GB2312"/>
          <w:color w:val="000000" w:themeColor="text1"/>
          <w:sz w:val="32"/>
          <w:szCs w:val="32"/>
          <w:highlight w:val="none"/>
          <w:u w:val="none"/>
          <w14:textFill>
            <w14:solidFill>
              <w14:schemeClr w14:val="tx1"/>
            </w14:solidFill>
          </w14:textFill>
        </w:rPr>
        <w:t>表1</w:t>
      </w:r>
    </w:p>
    <w:p>
      <w:pPr>
        <w:jc w:val="center"/>
        <w:rPr>
          <w:b/>
          <w:bCs/>
          <w:color w:val="000000" w:themeColor="text1"/>
          <w:sz w:val="44"/>
          <w:szCs w:val="44"/>
          <w:highlight w:val="none"/>
          <w:u w:val="none"/>
          <w14:textFill>
            <w14:solidFill>
              <w14:schemeClr w14:val="tx1"/>
            </w14:solidFill>
          </w14:textFill>
        </w:rPr>
      </w:pPr>
      <w:r>
        <w:rPr>
          <w:rFonts w:hint="eastAsia"/>
          <w:b/>
          <w:bCs/>
          <w:color w:val="000000" w:themeColor="text1"/>
          <w:sz w:val="44"/>
          <w:szCs w:val="44"/>
          <w:highlight w:val="none"/>
          <w:u w:val="none"/>
          <w:lang w:val="en-US" w:eastAsia="zh-CN"/>
          <w14:textFill>
            <w14:solidFill>
              <w14:schemeClr w14:val="tx1"/>
            </w14:solidFill>
          </w14:textFill>
        </w:rPr>
        <w:t>2022</w:t>
      </w:r>
      <w:r>
        <w:rPr>
          <w:b/>
          <w:bCs/>
          <w:color w:val="000000" w:themeColor="text1"/>
          <w:sz w:val="44"/>
          <w:szCs w:val="44"/>
          <w:highlight w:val="none"/>
          <w:u w:val="none"/>
          <w14:textFill>
            <w14:solidFill>
              <w14:schemeClr w14:val="tx1"/>
            </w14:solidFill>
          </w14:textFill>
        </w:rPr>
        <w:t>年</w:t>
      </w:r>
      <w:r>
        <w:rPr>
          <w:rFonts w:hint="eastAsia"/>
          <w:b/>
          <w:bCs/>
          <w:color w:val="000000" w:themeColor="text1"/>
          <w:sz w:val="44"/>
          <w:szCs w:val="44"/>
          <w:highlight w:val="none"/>
          <w:u w:val="none"/>
          <w:lang w:eastAsia="zh-CN"/>
          <w14:textFill>
            <w14:solidFill>
              <w14:schemeClr w14:val="tx1"/>
            </w14:solidFill>
          </w14:textFill>
        </w:rPr>
        <w:t>衢州市市直学校（单位）</w:t>
      </w:r>
      <w:r>
        <w:rPr>
          <w:b/>
          <w:bCs/>
          <w:color w:val="000000" w:themeColor="text1"/>
          <w:sz w:val="44"/>
          <w:szCs w:val="44"/>
          <w:highlight w:val="none"/>
          <w:u w:val="none"/>
          <w14:textFill>
            <w14:solidFill>
              <w14:schemeClr w14:val="tx1"/>
            </w14:solidFill>
          </w14:textFill>
        </w:rPr>
        <w:t>公开选调工作人员计划表</w:t>
      </w:r>
    </w:p>
    <w:tbl>
      <w:tblPr>
        <w:tblStyle w:val="14"/>
        <w:tblpPr w:leftFromText="180" w:rightFromText="180" w:vertAnchor="text" w:horzAnchor="page" w:tblpX="971" w:tblpY="594"/>
        <w:tblOverlap w:val="never"/>
        <w:tblW w:w="1524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21"/>
        <w:gridCol w:w="1140"/>
        <w:gridCol w:w="709"/>
        <w:gridCol w:w="641"/>
        <w:gridCol w:w="892"/>
        <w:gridCol w:w="1067"/>
        <w:gridCol w:w="2055"/>
        <w:gridCol w:w="1844"/>
        <w:gridCol w:w="1764"/>
        <w:gridCol w:w="637"/>
        <w:gridCol w:w="925"/>
        <w:gridCol w:w="24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121"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选调单位</w:t>
            </w:r>
          </w:p>
        </w:tc>
        <w:tc>
          <w:tcPr>
            <w:tcW w:w="1140"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岗位</w:t>
            </w:r>
          </w:p>
        </w:tc>
        <w:tc>
          <w:tcPr>
            <w:tcW w:w="709"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b w:val="0"/>
                <w:bCs w:val="0"/>
                <w:color w:val="000000" w:themeColor="text1"/>
                <w:szCs w:val="21"/>
                <w:highlight w:val="none"/>
                <w:u w:val="none"/>
                <w:lang w:eastAsia="zh-CN"/>
                <w14:textFill>
                  <w14:solidFill>
                    <w14:schemeClr w14:val="tx1"/>
                  </w14:solidFill>
                </w14:textFill>
              </w:rPr>
              <w:t>岗位类别</w:t>
            </w:r>
          </w:p>
        </w:tc>
        <w:tc>
          <w:tcPr>
            <w:tcW w:w="641"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需求人数</w:t>
            </w:r>
          </w:p>
        </w:tc>
        <w:tc>
          <w:tcPr>
            <w:tcW w:w="892"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Cs w:val="21"/>
                <w:highlight w:val="none"/>
                <w:u w:val="none"/>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年龄</w:t>
            </w:r>
          </w:p>
        </w:tc>
        <w:tc>
          <w:tcPr>
            <w:tcW w:w="106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学历</w:t>
            </w:r>
          </w:p>
        </w:tc>
        <w:tc>
          <w:tcPr>
            <w:tcW w:w="2055"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专业</w:t>
            </w:r>
          </w:p>
        </w:tc>
        <w:tc>
          <w:tcPr>
            <w:tcW w:w="3608" w:type="dxa"/>
            <w:gridSpan w:val="2"/>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其他要求</w:t>
            </w:r>
          </w:p>
        </w:tc>
        <w:tc>
          <w:tcPr>
            <w:tcW w:w="63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是否进行笔试</w:t>
            </w:r>
          </w:p>
        </w:tc>
        <w:tc>
          <w:tcPr>
            <w:tcW w:w="92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b w:val="0"/>
                <w:bCs w:val="0"/>
                <w:color w:val="000000" w:themeColor="text1"/>
                <w:szCs w:val="21"/>
                <w:highlight w:val="none"/>
                <w:u w:val="none"/>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总成绩</w:t>
            </w:r>
          </w:p>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Cs w:val="21"/>
                <w:highlight w:val="none"/>
                <w:u w:val="none"/>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计分规则</w:t>
            </w:r>
          </w:p>
        </w:tc>
        <w:tc>
          <w:tcPr>
            <w:tcW w:w="2448"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u w:val="none"/>
                <w14:textFill>
                  <w14:solidFill>
                    <w14:schemeClr w14:val="tx1"/>
                  </w14:solidFill>
                </w14:textFill>
              </w:rPr>
              <w:t>联系</w:t>
            </w:r>
            <w:r>
              <w:rPr>
                <w:rFonts w:hint="eastAsia" w:ascii="宋体" w:hAnsi="宋体" w:eastAsia="宋体" w:cs="宋体"/>
                <w:b w:val="0"/>
                <w:bCs w:val="0"/>
                <w:color w:val="000000" w:themeColor="text1"/>
                <w:szCs w:val="21"/>
                <w:highlight w:val="none"/>
                <w:u w:val="none"/>
                <w:lang w:eastAsia="zh-CN"/>
                <w14:textFill>
                  <w14:solidFill>
                    <w14:schemeClr w14:val="tx1"/>
                  </w14:solidFill>
                </w14:textFill>
              </w:rPr>
              <w:t>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121"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衢州市教育局教研室</w:t>
            </w:r>
          </w:p>
        </w:tc>
        <w:tc>
          <w:tcPr>
            <w:tcW w:w="1140"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高中地理教研员</w:t>
            </w:r>
          </w:p>
        </w:tc>
        <w:tc>
          <w:tcPr>
            <w:tcW w:w="7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专技</w:t>
            </w:r>
          </w:p>
        </w:tc>
        <w:tc>
          <w:tcPr>
            <w:tcW w:w="6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w:t>
            </w:r>
          </w:p>
        </w:tc>
        <w:tc>
          <w:tcPr>
            <w:tcW w:w="892" w:type="dxa"/>
            <w:vMerge w:val="restart"/>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45周岁及以下</w:t>
            </w:r>
          </w:p>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（1976年</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 xml:space="preserve">月 </w:t>
            </w:r>
            <w:r>
              <w:rPr>
                <w:rFonts w:hint="eastAsia" w:ascii="宋体" w:hAnsi="宋体" w:cs="宋体"/>
                <w:color w:val="000000" w:themeColor="text1"/>
                <w:kern w:val="0"/>
                <w:sz w:val="21"/>
                <w:szCs w:val="21"/>
                <w:highlight w:val="none"/>
                <w:u w:val="none"/>
                <w:lang w:val="en-US" w:eastAsia="zh-CN"/>
                <w14:textFill>
                  <w14:solidFill>
                    <w14:schemeClr w14:val="tx1"/>
                  </w14:solidFill>
                </w14:textFill>
              </w:rPr>
              <w:t>30</w:t>
            </w: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日以后出生）</w:t>
            </w:r>
          </w:p>
        </w:tc>
        <w:tc>
          <w:tcPr>
            <w:tcW w:w="106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本科及以上</w:t>
            </w:r>
          </w:p>
        </w:tc>
        <w:tc>
          <w:tcPr>
            <w:tcW w:w="205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t>地理科学类、教育学类、</w:t>
            </w: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地理教</w:t>
            </w:r>
            <w: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t>育</w:t>
            </w:r>
          </w:p>
        </w:tc>
        <w:tc>
          <w:tcPr>
            <w:tcW w:w="3608" w:type="dxa"/>
            <w:gridSpan w:val="2"/>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普通高中从事地理教学工作10年以上，具有副高及以上职称、高级中学教师资格。</w:t>
            </w:r>
          </w:p>
        </w:tc>
        <w:tc>
          <w:tcPr>
            <w:tcW w:w="63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否</w:t>
            </w:r>
          </w:p>
        </w:tc>
        <w:tc>
          <w:tcPr>
            <w:tcW w:w="925" w:type="dxa"/>
            <w:vAlign w:val="center"/>
          </w:tcPr>
          <w:p>
            <w:pPr>
              <w:spacing w:line="240" w:lineRule="exact"/>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面试成绩</w:t>
            </w:r>
          </w:p>
        </w:tc>
        <w:tc>
          <w:tcPr>
            <w:tcW w:w="2448"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联系人：郭老师</w:t>
            </w:r>
          </w:p>
          <w:p>
            <w:pPr>
              <w:keepNext w:val="0"/>
              <w:keepLines w:val="0"/>
              <w:suppressLineNumbers w:val="0"/>
              <w:spacing w:before="0" w:beforeAutospacing="0" w:after="0" w:afterAutospacing="0" w:line="240" w:lineRule="exact"/>
              <w:ind w:left="0" w:right="0"/>
              <w:jc w:val="center"/>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0570-3087445</w:t>
            </w:r>
          </w:p>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邮箱：</w:t>
            </w:r>
          </w:p>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gyf6959@163.com</w:t>
            </w:r>
          </w:p>
          <w:p>
            <w:pPr>
              <w:keepNext w:val="0"/>
              <w:keepLines w:val="0"/>
              <w:suppressLineNumbers w:val="0"/>
              <w:spacing w:before="0" w:beforeAutospacing="0" w:after="0" w:afterAutospacing="0" w:line="240" w:lineRule="exact"/>
              <w:ind w:left="0" w:right="0"/>
              <w:jc w:val="center"/>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（也可通过浙政钉）</w:t>
            </w:r>
          </w:p>
          <w:p>
            <w:pPr>
              <w:keepNext w:val="0"/>
              <w:keepLines w:val="0"/>
              <w:suppressLineNumbers w:val="0"/>
              <w:spacing w:before="0" w:beforeAutospacing="0" w:after="0" w:afterAutospacing="0" w:line="240" w:lineRule="exact"/>
              <w:ind w:left="0" w:right="0"/>
              <w:jc w:val="center"/>
              <w:rPr>
                <w:rFonts w:hint="default"/>
                <w:color w:val="000000" w:themeColor="text1"/>
                <w:highlight w:val="none"/>
                <w:u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2" w:hRule="atLeast"/>
        </w:trPr>
        <w:tc>
          <w:tcPr>
            <w:tcW w:w="1121"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p>
        </w:tc>
        <w:tc>
          <w:tcPr>
            <w:tcW w:w="1140"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高中政治教研员</w:t>
            </w:r>
          </w:p>
        </w:tc>
        <w:tc>
          <w:tcPr>
            <w:tcW w:w="7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专技</w:t>
            </w:r>
          </w:p>
        </w:tc>
        <w:tc>
          <w:tcPr>
            <w:tcW w:w="6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w:t>
            </w:r>
          </w:p>
        </w:tc>
        <w:tc>
          <w:tcPr>
            <w:tcW w:w="892" w:type="dxa"/>
            <w:vMerge w:val="continue"/>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p>
        </w:tc>
        <w:tc>
          <w:tcPr>
            <w:tcW w:w="106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本科及以上</w:t>
            </w:r>
          </w:p>
        </w:tc>
        <w:tc>
          <w:tcPr>
            <w:tcW w:w="205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t>政治学类、教育学类、</w:t>
            </w: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政治</w:t>
            </w:r>
            <w:r>
              <w:rPr>
                <w:rFonts w:hint="eastAsia" w:ascii="宋体" w:hAnsi="宋体" w:eastAsia="宋体" w:cs="宋体"/>
                <w:b w:val="0"/>
                <w:bCs w:val="0"/>
                <w:color w:val="000000" w:themeColor="text1"/>
                <w:kern w:val="0"/>
                <w:sz w:val="21"/>
                <w:szCs w:val="21"/>
                <w:highlight w:val="none"/>
                <w:u w:val="none"/>
                <w:lang w:eastAsia="zh-CN"/>
                <w14:textFill>
                  <w14:solidFill>
                    <w14:schemeClr w14:val="tx1"/>
                  </w14:solidFill>
                </w14:textFill>
              </w:rPr>
              <w:t>教育</w:t>
            </w:r>
          </w:p>
        </w:tc>
        <w:tc>
          <w:tcPr>
            <w:tcW w:w="3608" w:type="dxa"/>
            <w:gridSpan w:val="2"/>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普通高中从事政治教学工作10年以上，具有副高及以上职称、高级中学教师资格。</w:t>
            </w:r>
          </w:p>
        </w:tc>
        <w:tc>
          <w:tcPr>
            <w:tcW w:w="63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否</w:t>
            </w:r>
          </w:p>
        </w:tc>
        <w:tc>
          <w:tcPr>
            <w:tcW w:w="925" w:type="dxa"/>
            <w:vAlign w:val="center"/>
          </w:tcPr>
          <w:p>
            <w:pPr>
              <w:spacing w:line="240" w:lineRule="exact"/>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面试成绩</w:t>
            </w:r>
          </w:p>
        </w:tc>
        <w:tc>
          <w:tcPr>
            <w:tcW w:w="244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color w:val="000000" w:themeColor="text1"/>
                <w:kern w:val="0"/>
                <w:sz w:val="21"/>
                <w:szCs w:val="21"/>
                <w:highlight w:val="none"/>
                <w:u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0" w:hRule="atLeast"/>
        </w:trPr>
        <w:tc>
          <w:tcPr>
            <w:tcW w:w="1121" w:type="dxa"/>
            <w:vMerge w:val="restart"/>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衢州市直公办义务教育学校</w:t>
            </w:r>
          </w:p>
        </w:tc>
        <w:tc>
          <w:tcPr>
            <w:tcW w:w="1140"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小学语文教师</w:t>
            </w:r>
          </w:p>
        </w:tc>
        <w:tc>
          <w:tcPr>
            <w:tcW w:w="7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专技</w:t>
            </w:r>
          </w:p>
        </w:tc>
        <w:tc>
          <w:tcPr>
            <w:tcW w:w="6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5</w:t>
            </w:r>
          </w:p>
        </w:tc>
        <w:tc>
          <w:tcPr>
            <w:tcW w:w="892" w:type="dxa"/>
            <w:vMerge w:val="restart"/>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40周岁及以下</w:t>
            </w:r>
          </w:p>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（1981年6月30日以后出生）</w:t>
            </w:r>
          </w:p>
        </w:tc>
        <w:tc>
          <w:tcPr>
            <w:tcW w:w="106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本科及以上</w:t>
            </w:r>
          </w:p>
        </w:tc>
        <w:tc>
          <w:tcPr>
            <w:tcW w:w="205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不限</w:t>
            </w:r>
          </w:p>
        </w:tc>
        <w:tc>
          <w:tcPr>
            <w:tcW w:w="1844"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具有连续3年及以上小学语文学科教学工作经历。</w:t>
            </w:r>
          </w:p>
        </w:tc>
        <w:tc>
          <w:tcPr>
            <w:tcW w:w="1764" w:type="dxa"/>
            <w:vMerge w:val="restart"/>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荣获县（市）区及以上教育教学综合荣誉或班主任基本功大赛一等奖及以上或教学业务比赛一等奖及以上奖励。高级职称可放宽至45周岁以下。</w:t>
            </w:r>
          </w:p>
        </w:tc>
        <w:tc>
          <w:tcPr>
            <w:tcW w:w="637" w:type="dxa"/>
            <w:vMerge w:val="restart"/>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是</w:t>
            </w:r>
          </w:p>
        </w:tc>
        <w:tc>
          <w:tcPr>
            <w:tcW w:w="925" w:type="dxa"/>
            <w:vMerge w:val="restart"/>
            <w:vAlign w:val="center"/>
          </w:tcPr>
          <w:p>
            <w:pPr>
              <w:widowControl/>
              <w:spacing w:line="240" w:lineRule="atLeast"/>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t>笔试成绩占40％、面试成绩占60％。</w:t>
            </w:r>
          </w:p>
        </w:tc>
        <w:tc>
          <w:tcPr>
            <w:tcW w:w="2448" w:type="dxa"/>
            <w:vMerge w:val="restart"/>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联系人：郑老师0570-2910019</w:t>
            </w:r>
          </w:p>
          <w:p>
            <w:pPr>
              <w:keepNext w:val="0"/>
              <w:keepLines w:val="0"/>
              <w:suppressLineNumbers w:val="0"/>
              <w:spacing w:before="0" w:beforeAutospacing="0" w:after="0" w:afterAutospacing="0" w:line="240" w:lineRule="exact"/>
              <w:ind w:left="0" w:right="0"/>
              <w:jc w:val="both"/>
              <w:rPr>
                <w:rFonts w:hint="eastAsia"/>
                <w:color w:val="000000" w:themeColor="text1"/>
                <w:highlight w:val="none"/>
                <w:u w:val="none"/>
                <w:lang w:val="en-US" w:eastAsia="zh-CN"/>
                <w14:textFill>
                  <w14:solidFill>
                    <w14:schemeClr w14:val="tx1"/>
                  </w14:solidFill>
                </w14:textFill>
              </w:rPr>
            </w:pPr>
          </w:p>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邮箱：</w:t>
            </w:r>
          </w:p>
          <w:p>
            <w:pPr>
              <w:keepNext w:val="0"/>
              <w:keepLines w:val="0"/>
              <w:suppressLineNumbers w:val="0"/>
              <w:spacing w:before="0" w:beforeAutospacing="0" w:after="0" w:afterAutospacing="0" w:line="240" w:lineRule="exact"/>
              <w:ind w:left="0" w:right="0"/>
              <w:jc w:val="center"/>
              <w:rPr>
                <w:rFonts w:hint="eastAsia"/>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1160412664@qq.com</w:t>
            </w:r>
          </w:p>
          <w:p>
            <w:pPr>
              <w:keepNext w:val="0"/>
              <w:keepLines w:val="0"/>
              <w:suppressLineNumbers w:val="0"/>
              <w:spacing w:before="0" w:beforeAutospacing="0" w:after="0" w:afterAutospacing="0" w:line="240" w:lineRule="exact"/>
              <w:ind w:left="0" w:right="0"/>
              <w:jc w:val="center"/>
              <w:rPr>
                <w:rFonts w:hint="default"/>
                <w:color w:val="000000" w:themeColor="text1"/>
                <w:highlight w:val="none"/>
                <w:u w:val="none"/>
                <w:lang w:val="en-US" w:eastAsia="zh-CN"/>
                <w14:textFill>
                  <w14:solidFill>
                    <w14:schemeClr w14:val="tx1"/>
                  </w14:solidFill>
                </w14:textFill>
              </w:rPr>
            </w:pPr>
            <w:r>
              <w:rPr>
                <w:rFonts w:hint="eastAsia"/>
                <w:color w:val="000000" w:themeColor="text1"/>
                <w:highlight w:val="none"/>
                <w:u w:val="none"/>
                <w:lang w:val="en-US" w:eastAsia="zh-CN"/>
                <w14:textFill>
                  <w14:solidFill>
                    <w14:schemeClr w14:val="tx1"/>
                  </w14:solidFill>
                </w14:textFill>
              </w:rPr>
              <w:t>（也可通过浙政钉）</w:t>
            </w:r>
          </w:p>
          <w:p>
            <w:pPr>
              <w:pStyle w:val="4"/>
              <w:rPr>
                <w:rFonts w:hint="default"/>
                <w:color w:val="000000" w:themeColor="text1"/>
                <w:highlight w:val="none"/>
                <w:u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2" w:hRule="atLeast"/>
        </w:trPr>
        <w:tc>
          <w:tcPr>
            <w:tcW w:w="1121"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p>
        </w:tc>
        <w:tc>
          <w:tcPr>
            <w:tcW w:w="1140"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小学数学教师</w:t>
            </w:r>
          </w:p>
        </w:tc>
        <w:tc>
          <w:tcPr>
            <w:tcW w:w="7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专技</w:t>
            </w:r>
          </w:p>
        </w:tc>
        <w:tc>
          <w:tcPr>
            <w:tcW w:w="6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4</w:t>
            </w:r>
          </w:p>
        </w:tc>
        <w:tc>
          <w:tcPr>
            <w:tcW w:w="892"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tc>
        <w:tc>
          <w:tcPr>
            <w:tcW w:w="106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本科及以上</w:t>
            </w:r>
          </w:p>
        </w:tc>
        <w:tc>
          <w:tcPr>
            <w:tcW w:w="205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不限</w:t>
            </w:r>
          </w:p>
        </w:tc>
        <w:tc>
          <w:tcPr>
            <w:tcW w:w="1844" w:type="dxa"/>
            <w:vAlign w:val="center"/>
          </w:tcPr>
          <w:p>
            <w:pPr>
              <w:spacing w:line="240" w:lineRule="exac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具有连续3年及以上小学数学学科教学工作经历。</w:t>
            </w:r>
          </w:p>
        </w:tc>
        <w:tc>
          <w:tcPr>
            <w:tcW w:w="1764" w:type="dxa"/>
            <w:vMerge w:val="continue"/>
            <w:vAlign w:val="center"/>
          </w:tcPr>
          <w:p>
            <w:pPr>
              <w:spacing w:line="240" w:lineRule="exac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637" w:type="dxa"/>
            <w:vMerge w:val="continue"/>
            <w:vAlign w:val="center"/>
          </w:tcPr>
          <w:p>
            <w:pPr>
              <w:widowControl/>
              <w:spacing w:line="240" w:lineRule="atLeast"/>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tc>
        <w:tc>
          <w:tcPr>
            <w:tcW w:w="925" w:type="dxa"/>
            <w:vMerge w:val="continue"/>
            <w:vAlign w:val="center"/>
          </w:tcPr>
          <w:p>
            <w:pPr>
              <w:widowControl/>
              <w:spacing w:line="240" w:lineRule="atLeast"/>
              <w:rPr>
                <w:rFonts w:hint="eastAsia" w:ascii="宋体" w:hAnsi="宋体" w:eastAsia="宋体" w:cs="宋体"/>
                <w:color w:val="000000" w:themeColor="text1"/>
                <w:kern w:val="0"/>
                <w:sz w:val="21"/>
                <w:szCs w:val="21"/>
                <w:highlight w:val="none"/>
                <w:u w:val="none"/>
                <w:lang w:val="en-US" w:eastAsia="zh-CN" w:bidi="ar-SA"/>
                <w14:textFill>
                  <w14:solidFill>
                    <w14:schemeClr w14:val="tx1"/>
                  </w14:solidFill>
                </w14:textFill>
              </w:rPr>
            </w:pPr>
          </w:p>
        </w:tc>
        <w:tc>
          <w:tcPr>
            <w:tcW w:w="2448" w:type="dxa"/>
            <w:vMerge w:val="continue"/>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leftChars="0" w:right="0" w:rightChars="0"/>
              <w:jc w:val="center"/>
              <w:rPr>
                <w:rFonts w:hint="eastAsia" w:ascii="仿宋_GB2312" w:hAnsi="仿宋_GB2312" w:eastAsia="仿宋_GB2312" w:cs="仿宋_GB2312"/>
                <w:color w:val="000000" w:themeColor="text1"/>
                <w:kern w:val="0"/>
                <w:sz w:val="21"/>
                <w:szCs w:val="21"/>
                <w:highlight w:val="none"/>
                <w:u w:val="none"/>
                <w:lang w:val="en-US" w:eastAsia="zh-CN" w:bidi="ar-SA"/>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121" w:type="dxa"/>
            <w:vMerge w:val="continue"/>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000000" w:themeColor="text1"/>
                <w:sz w:val="21"/>
                <w:szCs w:val="21"/>
                <w:highlight w:val="none"/>
                <w:u w:val="none"/>
                <w:lang w:eastAsia="zh-CN"/>
                <w14:textFill>
                  <w14:solidFill>
                    <w14:schemeClr w14:val="tx1"/>
                  </w14:solidFill>
                </w14:textFill>
              </w:rPr>
            </w:pPr>
          </w:p>
        </w:tc>
        <w:tc>
          <w:tcPr>
            <w:tcW w:w="1140"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小学科学教师</w:t>
            </w:r>
          </w:p>
        </w:tc>
        <w:tc>
          <w:tcPr>
            <w:tcW w:w="7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专技</w:t>
            </w:r>
          </w:p>
        </w:tc>
        <w:tc>
          <w:tcPr>
            <w:tcW w:w="6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3</w:t>
            </w:r>
          </w:p>
        </w:tc>
        <w:tc>
          <w:tcPr>
            <w:tcW w:w="892"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tc>
        <w:tc>
          <w:tcPr>
            <w:tcW w:w="106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本科及以上</w:t>
            </w:r>
          </w:p>
        </w:tc>
        <w:tc>
          <w:tcPr>
            <w:tcW w:w="205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不限</w:t>
            </w:r>
          </w:p>
        </w:tc>
        <w:tc>
          <w:tcPr>
            <w:tcW w:w="1844"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具有连续3年及以上小学科学学科教学工作经历。</w:t>
            </w:r>
          </w:p>
        </w:tc>
        <w:tc>
          <w:tcPr>
            <w:tcW w:w="1764" w:type="dxa"/>
            <w:vMerge w:val="continue"/>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63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p>
        </w:tc>
        <w:tc>
          <w:tcPr>
            <w:tcW w:w="925" w:type="dxa"/>
            <w:vMerge w:val="continue"/>
            <w:vAlign w:val="center"/>
          </w:tcPr>
          <w:p>
            <w:pPr>
              <w:spacing w:line="240" w:lineRule="exac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2448" w:type="dxa"/>
            <w:vMerge w:val="continue"/>
            <w:tcBorders>
              <w:left w:val="single" w:color="auto" w:sz="4" w:space="0"/>
              <w:right w:val="single" w:color="auto" w:sz="4" w:space="0"/>
            </w:tcBorders>
            <w:vAlign w:val="center"/>
          </w:tcPr>
          <w:p>
            <w:pPr>
              <w:pStyle w:val="3"/>
              <w:ind w:left="0" w:leftChars="0" w:firstLine="0" w:firstLineChars="0"/>
              <w:rPr>
                <w:rFonts w:hint="default"/>
                <w:color w:val="000000" w:themeColor="text1"/>
                <w:highlight w:val="none"/>
                <w:u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0" w:hRule="atLeast"/>
        </w:trPr>
        <w:tc>
          <w:tcPr>
            <w:tcW w:w="1121" w:type="dxa"/>
            <w:vMerge w:val="continue"/>
            <w:vAlign w:val="center"/>
          </w:tcPr>
          <w:p>
            <w:pPr>
              <w:keepNext w:val="0"/>
              <w:keepLines w:val="0"/>
              <w:suppressLineNumbers w:val="0"/>
              <w:spacing w:before="0" w:beforeAutospacing="0" w:after="0" w:afterAutospacing="0" w:line="240" w:lineRule="exact"/>
              <w:ind w:left="0" w:right="0"/>
              <w:jc w:val="both"/>
              <w:rPr>
                <w:rFonts w:hint="eastAsia" w:ascii="宋体" w:hAnsi="宋体" w:eastAsia="宋体" w:cs="宋体"/>
                <w:color w:val="000000" w:themeColor="text1"/>
                <w:sz w:val="21"/>
                <w:szCs w:val="21"/>
                <w:highlight w:val="none"/>
                <w:u w:val="none"/>
                <w:lang w:eastAsia="zh-CN"/>
                <w14:textFill>
                  <w14:solidFill>
                    <w14:schemeClr w14:val="tx1"/>
                  </w14:solidFill>
                </w14:textFill>
              </w:rPr>
            </w:pPr>
          </w:p>
        </w:tc>
        <w:tc>
          <w:tcPr>
            <w:tcW w:w="1140"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t>小学英语教师</w:t>
            </w:r>
          </w:p>
        </w:tc>
        <w:tc>
          <w:tcPr>
            <w:tcW w:w="709"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专技</w:t>
            </w:r>
          </w:p>
        </w:tc>
        <w:tc>
          <w:tcPr>
            <w:tcW w:w="6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w:t>
            </w:r>
          </w:p>
        </w:tc>
        <w:tc>
          <w:tcPr>
            <w:tcW w:w="892"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tc>
        <w:tc>
          <w:tcPr>
            <w:tcW w:w="1067"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本科及以上</w:t>
            </w:r>
          </w:p>
        </w:tc>
        <w:tc>
          <w:tcPr>
            <w:tcW w:w="2055" w:type="dxa"/>
            <w:vAlign w:val="center"/>
          </w:tcPr>
          <w:p>
            <w:pPr>
              <w:keepNext w:val="0"/>
              <w:keepLines w:val="0"/>
              <w:suppressLineNumbers w:val="0"/>
              <w:spacing w:before="0" w:beforeAutospacing="0" w:after="0" w:afterAutospacing="0" w:line="240" w:lineRule="exact"/>
              <w:ind w:left="0" w:leftChars="0" w:right="0" w:rightChars="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不限</w:t>
            </w:r>
          </w:p>
        </w:tc>
        <w:tc>
          <w:tcPr>
            <w:tcW w:w="1844"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具有连续3年及以上小学英语学科教学工作经历。</w:t>
            </w:r>
          </w:p>
        </w:tc>
        <w:tc>
          <w:tcPr>
            <w:tcW w:w="1764" w:type="dxa"/>
            <w:vMerge w:val="continue"/>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637" w:type="dxa"/>
            <w:vMerge w:val="continue"/>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eastAsia="zh-CN"/>
                <w14:textFill>
                  <w14:solidFill>
                    <w14:schemeClr w14:val="tx1"/>
                  </w14:solidFill>
                </w14:textFill>
              </w:rPr>
            </w:pPr>
          </w:p>
        </w:tc>
        <w:tc>
          <w:tcPr>
            <w:tcW w:w="925" w:type="dxa"/>
            <w:vMerge w:val="continue"/>
            <w:vAlign w:val="center"/>
          </w:tcPr>
          <w:p>
            <w:pPr>
              <w:spacing w:line="240" w:lineRule="exac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2448" w:type="dxa"/>
            <w:vMerge w:val="continue"/>
            <w:tcBorders>
              <w:left w:val="single" w:color="auto" w:sz="4" w:space="0"/>
              <w:right w:val="single" w:color="auto" w:sz="4" w:space="0"/>
            </w:tcBorders>
            <w:vAlign w:val="center"/>
          </w:tcPr>
          <w:p>
            <w:pPr>
              <w:pStyle w:val="3"/>
              <w:ind w:left="0" w:leftChars="0" w:firstLine="0" w:firstLineChars="0"/>
              <w:rPr>
                <w:rFonts w:hint="default"/>
                <w:color w:val="000000" w:themeColor="text1"/>
                <w:highlight w:val="none"/>
                <w:u w:val="none"/>
                <w:lang w:val="en-US" w:eastAsia="zh-CN"/>
                <w14:textFill>
                  <w14:solidFill>
                    <w14:schemeClr w14:val="tx1"/>
                  </w14:solidFill>
                </w14:textFill>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3" w:hRule="atLeast"/>
        </w:trPr>
        <w:tc>
          <w:tcPr>
            <w:tcW w:w="2970" w:type="dxa"/>
            <w:gridSpan w:val="3"/>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合  计</w:t>
            </w:r>
          </w:p>
        </w:tc>
        <w:tc>
          <w:tcPr>
            <w:tcW w:w="641"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t>15</w:t>
            </w:r>
          </w:p>
        </w:tc>
        <w:tc>
          <w:tcPr>
            <w:tcW w:w="892"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1067"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2055" w:type="dxa"/>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3608" w:type="dxa"/>
            <w:gridSpan w:val="2"/>
            <w:vAlign w:val="center"/>
          </w:tcPr>
          <w:p>
            <w:pPr>
              <w:keepNext w:val="0"/>
              <w:keepLines w:val="0"/>
              <w:suppressLineNumbers w:val="0"/>
              <w:spacing w:before="0" w:beforeAutospacing="0" w:after="0" w:afterAutospacing="0" w:line="240" w:lineRule="exact"/>
              <w:ind w:left="0" w:right="0"/>
              <w:jc w:val="left"/>
              <w:rPr>
                <w:rFonts w:hint="eastAsia" w:ascii="宋体" w:hAnsi="宋体" w:eastAsia="宋体" w:cs="宋体"/>
                <w:color w:val="000000" w:themeColor="text1"/>
                <w:sz w:val="21"/>
                <w:szCs w:val="21"/>
                <w:highlight w:val="none"/>
                <w:u w:val="none"/>
                <w:lang w:val="en-US" w:eastAsia="zh-CN"/>
                <w14:textFill>
                  <w14:solidFill>
                    <w14:schemeClr w14:val="tx1"/>
                  </w14:solidFill>
                </w14:textFill>
              </w:rPr>
            </w:pPr>
          </w:p>
        </w:tc>
        <w:tc>
          <w:tcPr>
            <w:tcW w:w="637"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lang w:val="en-US" w:eastAsia="zh-CN"/>
                <w14:textFill>
                  <w14:solidFill>
                    <w14:schemeClr w14:val="tx1"/>
                  </w14:solidFill>
                </w14:textFill>
              </w:rPr>
            </w:pPr>
          </w:p>
        </w:tc>
        <w:tc>
          <w:tcPr>
            <w:tcW w:w="925" w:type="dxa"/>
            <w:vAlign w:val="center"/>
          </w:tcPr>
          <w:p>
            <w:pPr>
              <w:keepNext w:val="0"/>
              <w:keepLines w:val="0"/>
              <w:suppressLineNumbers w:val="0"/>
              <w:spacing w:before="0" w:beforeAutospacing="0" w:after="0" w:afterAutospacing="0" w:line="240" w:lineRule="exact"/>
              <w:ind w:left="0" w:right="0"/>
              <w:jc w:val="center"/>
              <w:rPr>
                <w:rFonts w:hint="eastAsia" w:ascii="宋体" w:hAnsi="宋体" w:eastAsia="宋体" w:cs="宋体"/>
                <w:color w:val="000000" w:themeColor="text1"/>
                <w:kern w:val="0"/>
                <w:sz w:val="21"/>
                <w:szCs w:val="21"/>
                <w:highlight w:val="none"/>
                <w:u w:val="none"/>
                <w14:textFill>
                  <w14:solidFill>
                    <w14:schemeClr w14:val="tx1"/>
                  </w14:solidFill>
                </w14:textFill>
              </w:rPr>
            </w:pPr>
          </w:p>
        </w:tc>
        <w:tc>
          <w:tcPr>
            <w:tcW w:w="2448" w:type="dxa"/>
            <w:tcBorders>
              <w:left w:val="single" w:color="auto" w:sz="4" w:space="0"/>
              <w:right w:val="single" w:color="auto" w:sz="4" w:space="0"/>
            </w:tcBorders>
            <w:vAlign w:val="center"/>
          </w:tcPr>
          <w:p>
            <w:pPr>
              <w:keepNext w:val="0"/>
              <w:keepLines w:val="0"/>
              <w:suppressLineNumbers w:val="0"/>
              <w:spacing w:before="0" w:beforeAutospacing="0" w:after="0" w:afterAutospacing="0" w:line="240" w:lineRule="exact"/>
              <w:ind w:left="0" w:right="0"/>
              <w:jc w:val="center"/>
              <w:rPr>
                <w:rFonts w:hint="eastAsia" w:ascii="仿宋_GB2312" w:hAnsi="仿宋_GB2312" w:eastAsia="仿宋_GB2312" w:cs="仿宋_GB2312"/>
                <w:color w:val="000000" w:themeColor="text1"/>
                <w:kern w:val="0"/>
                <w:sz w:val="21"/>
                <w:szCs w:val="21"/>
                <w:highlight w:val="none"/>
                <w:u w:val="none"/>
                <w:lang w:eastAsia="zh-CN"/>
                <w14:textFill>
                  <w14:solidFill>
                    <w14:schemeClr w14:val="tx1"/>
                  </w14:solidFill>
                </w14:textFill>
              </w:rPr>
            </w:pPr>
          </w:p>
        </w:tc>
      </w:tr>
    </w:tbl>
    <w:p>
      <w:pPr>
        <w:pStyle w:val="3"/>
        <w:ind w:left="0" w:leftChars="0" w:firstLine="0" w:firstLineChars="0"/>
        <w:rPr>
          <w:rFonts w:hint="eastAsia" w:eastAsia="仿宋_GB2312"/>
          <w:color w:val="000000" w:themeColor="text1"/>
          <w:highlight w:val="none"/>
          <w:u w:val="none"/>
          <w:lang w:eastAsia="zh-CN"/>
          <w14:textFill>
            <w14:solidFill>
              <w14:schemeClr w14:val="tx1"/>
            </w14:solidFill>
          </w14:textFill>
        </w:rPr>
        <w:sectPr>
          <w:headerReference r:id="rId3" w:type="default"/>
          <w:footerReference r:id="rId4" w:type="default"/>
          <w:pgSz w:w="16838" w:h="11906" w:orient="landscape"/>
          <w:pgMar w:top="720" w:right="720" w:bottom="720" w:left="720" w:header="851" w:footer="992" w:gutter="0"/>
          <w:cols w:space="0" w:num="1"/>
          <w:docGrid w:type="lines" w:linePitch="319" w:charSpace="0"/>
        </w:sectPr>
      </w:pPr>
      <w:bookmarkStart w:id="0" w:name="_GoBack"/>
      <w:bookmarkEnd w:id="0"/>
    </w:p>
    <w:p>
      <w:pPr>
        <w:rPr>
          <w:rFonts w:ascii="Calibri" w:hAnsi="Calibri"/>
          <w:bCs/>
          <w:color w:val="000000" w:themeColor="text1"/>
          <w:spacing w:val="15"/>
          <w:szCs w:val="21"/>
          <w:highlight w:val="none"/>
          <w:u w:val="none"/>
          <w14:textFill>
            <w14:solidFill>
              <w14:schemeClr w14:val="tx1"/>
            </w14:solidFill>
          </w14:textFill>
        </w:rPr>
      </w:pPr>
    </w:p>
    <w:sectPr>
      <w:headerReference r:id="rId5" w:type="default"/>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9"/>
                            <w:rPr>
                              <w:rFonts w:eastAsiaTheme="minorEastAsia"/>
                            </w:rPr>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Y3PkbcBAABVAwAADgAAAGRycy9lMm9Eb2MueG1srVPBbtswDL0P6D8I&#10;ui92AnTIjDhFh6LFgGEb0PUDFFmKBUiiQCmx8wPbH+y0y+77rnzHKCVOh+029CKTIvX4HkmvbkZn&#10;2V5hNOBbPp/VnCkvoTN+2/KnL/evl5zFJHwnLHjV8oOK/GZ99Wo1hEYtoAfbKWQE4mMzhJb3KYWm&#10;qqLslRNxBkF5CmpAJxK5uK06FAOhO1st6vpNNQB2AUGqGOn27hTk64KvtZLpk9ZRJWZbTtxSObGc&#10;m3xW65VotihCb+SZhvgPFk4YT0UvUHciCbZD8w+UMxIhgk4zCa4CrY1URQOpmdd/qXnsRVBFCzUn&#10;hkub4svByo/7z8hMR7OjSXnhaEbH79+OP34df35l89yfIcSG0h4DJabxHYyUO91HusyyR40uf0kQ&#10;ozh1+nDprhoTk/nRcrFc1hSSFJscwq+enweM6UGBY9loOdL4SlfF/kNMp9QpJVfzcG+sLSO0ng0t&#10;f3u9uC4PLhECt55qZBEnstlK42Y8K9tAdyBhA61Ayz3tKGf2vacO522ZDJyMzWTsApptTxznpV4M&#10;t7tEbArJXOEEey5Msysyz3uWl+NPv2Q9/w3r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B9&#10;jc+RtwEAAFUDAAAOAAAAAAAAAAEAIAAAAB4BAABkcnMvZTJvRG9jLnhtbFBLBQYAAAAABgAGAFkB&#10;AABHBQAAAAA=&#10;">
              <v:fill on="f" focussize="0,0"/>
              <v:stroke on="f"/>
              <v:imagedata o:title=""/>
              <o:lock v:ext="edit" aspectratio="f"/>
              <v:textbox inset="0mm,0mm,0mm,0mm" style="mso-fit-shape-to-text:t;">
                <w:txbxContent>
                  <w:p>
                    <w:pPr>
                      <w:pStyle w:val="9"/>
                      <w:rPr>
                        <w:rFonts w:eastAsiaTheme="minorEastAsia"/>
                      </w:rPr>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9"/>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YzFiY2FhOTBhODg5Y2Y0NDhmZDA1NTQ5MmMxMTYifQ=="/>
  </w:docVars>
  <w:rsids>
    <w:rsidRoot w:val="0014257F"/>
    <w:rsid w:val="00030E34"/>
    <w:rsid w:val="000406BD"/>
    <w:rsid w:val="000530EC"/>
    <w:rsid w:val="00065806"/>
    <w:rsid w:val="000669BE"/>
    <w:rsid w:val="00070B18"/>
    <w:rsid w:val="00095753"/>
    <w:rsid w:val="000C62A3"/>
    <w:rsid w:val="000F0C52"/>
    <w:rsid w:val="00124E7D"/>
    <w:rsid w:val="00133D1C"/>
    <w:rsid w:val="0014257F"/>
    <w:rsid w:val="00151F94"/>
    <w:rsid w:val="00163040"/>
    <w:rsid w:val="001668FC"/>
    <w:rsid w:val="0016713A"/>
    <w:rsid w:val="00196940"/>
    <w:rsid w:val="001969A0"/>
    <w:rsid w:val="001B6705"/>
    <w:rsid w:val="001B700C"/>
    <w:rsid w:val="001C046E"/>
    <w:rsid w:val="001E03EC"/>
    <w:rsid w:val="00240CDD"/>
    <w:rsid w:val="00247161"/>
    <w:rsid w:val="00276037"/>
    <w:rsid w:val="00277AC2"/>
    <w:rsid w:val="00277D36"/>
    <w:rsid w:val="00280CB9"/>
    <w:rsid w:val="002A1923"/>
    <w:rsid w:val="002A311C"/>
    <w:rsid w:val="002A4434"/>
    <w:rsid w:val="002A6821"/>
    <w:rsid w:val="002B4F34"/>
    <w:rsid w:val="002C0AC5"/>
    <w:rsid w:val="002E5E71"/>
    <w:rsid w:val="002E68A0"/>
    <w:rsid w:val="002F6671"/>
    <w:rsid w:val="00323393"/>
    <w:rsid w:val="003902AA"/>
    <w:rsid w:val="003B2142"/>
    <w:rsid w:val="003F6E42"/>
    <w:rsid w:val="0043551B"/>
    <w:rsid w:val="00477767"/>
    <w:rsid w:val="00486239"/>
    <w:rsid w:val="004B5124"/>
    <w:rsid w:val="004D4331"/>
    <w:rsid w:val="004F236F"/>
    <w:rsid w:val="004F269C"/>
    <w:rsid w:val="0052712E"/>
    <w:rsid w:val="00541B5E"/>
    <w:rsid w:val="005447E5"/>
    <w:rsid w:val="005A0BC5"/>
    <w:rsid w:val="005A5D0F"/>
    <w:rsid w:val="005D011D"/>
    <w:rsid w:val="005D3192"/>
    <w:rsid w:val="005E379A"/>
    <w:rsid w:val="00601095"/>
    <w:rsid w:val="0060209D"/>
    <w:rsid w:val="006058D3"/>
    <w:rsid w:val="00606018"/>
    <w:rsid w:val="0061082C"/>
    <w:rsid w:val="00612CDA"/>
    <w:rsid w:val="00615877"/>
    <w:rsid w:val="00620704"/>
    <w:rsid w:val="00620F36"/>
    <w:rsid w:val="006307E5"/>
    <w:rsid w:val="006321BB"/>
    <w:rsid w:val="00636775"/>
    <w:rsid w:val="00657912"/>
    <w:rsid w:val="006668E6"/>
    <w:rsid w:val="0067398D"/>
    <w:rsid w:val="0069424D"/>
    <w:rsid w:val="006A5926"/>
    <w:rsid w:val="006D0820"/>
    <w:rsid w:val="006D6185"/>
    <w:rsid w:val="006E4DEE"/>
    <w:rsid w:val="006E5C4E"/>
    <w:rsid w:val="006F17D8"/>
    <w:rsid w:val="007132A0"/>
    <w:rsid w:val="00723D4C"/>
    <w:rsid w:val="00753B07"/>
    <w:rsid w:val="007816A7"/>
    <w:rsid w:val="00796B05"/>
    <w:rsid w:val="007D39E4"/>
    <w:rsid w:val="007F5F5B"/>
    <w:rsid w:val="00801582"/>
    <w:rsid w:val="008025E1"/>
    <w:rsid w:val="00810575"/>
    <w:rsid w:val="00822DDC"/>
    <w:rsid w:val="008275E6"/>
    <w:rsid w:val="00841A8C"/>
    <w:rsid w:val="00853B57"/>
    <w:rsid w:val="00864769"/>
    <w:rsid w:val="00865A72"/>
    <w:rsid w:val="00886908"/>
    <w:rsid w:val="00886F67"/>
    <w:rsid w:val="008975C5"/>
    <w:rsid w:val="008A1362"/>
    <w:rsid w:val="008A3762"/>
    <w:rsid w:val="008B2639"/>
    <w:rsid w:val="008D245E"/>
    <w:rsid w:val="008D5DAF"/>
    <w:rsid w:val="008E704C"/>
    <w:rsid w:val="008F4230"/>
    <w:rsid w:val="00914647"/>
    <w:rsid w:val="00946E40"/>
    <w:rsid w:val="00950B2A"/>
    <w:rsid w:val="00952EB0"/>
    <w:rsid w:val="009617D0"/>
    <w:rsid w:val="00976030"/>
    <w:rsid w:val="00995AEB"/>
    <w:rsid w:val="00A11D64"/>
    <w:rsid w:val="00A22557"/>
    <w:rsid w:val="00A421FD"/>
    <w:rsid w:val="00A50631"/>
    <w:rsid w:val="00A53D0B"/>
    <w:rsid w:val="00A60C88"/>
    <w:rsid w:val="00A74F2E"/>
    <w:rsid w:val="00A77A4E"/>
    <w:rsid w:val="00A95301"/>
    <w:rsid w:val="00AA709F"/>
    <w:rsid w:val="00AB42D5"/>
    <w:rsid w:val="00AB6455"/>
    <w:rsid w:val="00B0520E"/>
    <w:rsid w:val="00B32A2A"/>
    <w:rsid w:val="00B40F6F"/>
    <w:rsid w:val="00B4706D"/>
    <w:rsid w:val="00B538DC"/>
    <w:rsid w:val="00B87707"/>
    <w:rsid w:val="00B9459E"/>
    <w:rsid w:val="00B962C1"/>
    <w:rsid w:val="00BB2440"/>
    <w:rsid w:val="00BC3980"/>
    <w:rsid w:val="00BF56B0"/>
    <w:rsid w:val="00C05C0E"/>
    <w:rsid w:val="00C62999"/>
    <w:rsid w:val="00C65471"/>
    <w:rsid w:val="00CA508B"/>
    <w:rsid w:val="00CD0AE4"/>
    <w:rsid w:val="00CD7F4E"/>
    <w:rsid w:val="00CF069F"/>
    <w:rsid w:val="00D06143"/>
    <w:rsid w:val="00D203A6"/>
    <w:rsid w:val="00D310F4"/>
    <w:rsid w:val="00D35F30"/>
    <w:rsid w:val="00D50677"/>
    <w:rsid w:val="00D50AE8"/>
    <w:rsid w:val="00D54DE7"/>
    <w:rsid w:val="00D921EE"/>
    <w:rsid w:val="00D93CCA"/>
    <w:rsid w:val="00DB39C2"/>
    <w:rsid w:val="00DB53BF"/>
    <w:rsid w:val="00DB5C19"/>
    <w:rsid w:val="00DB60DB"/>
    <w:rsid w:val="00DB63DD"/>
    <w:rsid w:val="00DC030E"/>
    <w:rsid w:val="00DC410C"/>
    <w:rsid w:val="00DD3FA1"/>
    <w:rsid w:val="00DD5B36"/>
    <w:rsid w:val="00E00652"/>
    <w:rsid w:val="00E24E96"/>
    <w:rsid w:val="00E30DEE"/>
    <w:rsid w:val="00E36F0F"/>
    <w:rsid w:val="00E56937"/>
    <w:rsid w:val="00E61193"/>
    <w:rsid w:val="00E75A79"/>
    <w:rsid w:val="00EA0C8F"/>
    <w:rsid w:val="00EA3E50"/>
    <w:rsid w:val="00EC5989"/>
    <w:rsid w:val="00EF50B5"/>
    <w:rsid w:val="00F076B6"/>
    <w:rsid w:val="00F07B77"/>
    <w:rsid w:val="00F43853"/>
    <w:rsid w:val="00F7573E"/>
    <w:rsid w:val="00F75A00"/>
    <w:rsid w:val="00F75F8F"/>
    <w:rsid w:val="00F863D0"/>
    <w:rsid w:val="00F910B8"/>
    <w:rsid w:val="00FA37F0"/>
    <w:rsid w:val="00FA67AE"/>
    <w:rsid w:val="00FC01ED"/>
    <w:rsid w:val="00FC6E34"/>
    <w:rsid w:val="00FE12DD"/>
    <w:rsid w:val="00FE7674"/>
    <w:rsid w:val="00FF3DAB"/>
    <w:rsid w:val="042F0DCF"/>
    <w:rsid w:val="04B95ABA"/>
    <w:rsid w:val="04DC0AC9"/>
    <w:rsid w:val="04E76776"/>
    <w:rsid w:val="08F006F3"/>
    <w:rsid w:val="0B021F18"/>
    <w:rsid w:val="0D1F2C38"/>
    <w:rsid w:val="0EB21B7F"/>
    <w:rsid w:val="0F4A2DEA"/>
    <w:rsid w:val="11D97B03"/>
    <w:rsid w:val="12981F27"/>
    <w:rsid w:val="13BE147B"/>
    <w:rsid w:val="163A2632"/>
    <w:rsid w:val="16447803"/>
    <w:rsid w:val="19F54D14"/>
    <w:rsid w:val="1AC864FD"/>
    <w:rsid w:val="1AD96FCA"/>
    <w:rsid w:val="1B2C6450"/>
    <w:rsid w:val="1B724FAE"/>
    <w:rsid w:val="1C7B5E25"/>
    <w:rsid w:val="1D077FE6"/>
    <w:rsid w:val="21E6198E"/>
    <w:rsid w:val="23E5690E"/>
    <w:rsid w:val="247C641D"/>
    <w:rsid w:val="25922263"/>
    <w:rsid w:val="29591410"/>
    <w:rsid w:val="2B331339"/>
    <w:rsid w:val="2B5E3F3E"/>
    <w:rsid w:val="2C4516DB"/>
    <w:rsid w:val="2F3F2580"/>
    <w:rsid w:val="2FAC59B6"/>
    <w:rsid w:val="304138B6"/>
    <w:rsid w:val="3043015A"/>
    <w:rsid w:val="31002ACB"/>
    <w:rsid w:val="32FE524A"/>
    <w:rsid w:val="36064CB4"/>
    <w:rsid w:val="362A2731"/>
    <w:rsid w:val="37F61A7F"/>
    <w:rsid w:val="3D552EB4"/>
    <w:rsid w:val="3D9E000A"/>
    <w:rsid w:val="3F966DE3"/>
    <w:rsid w:val="3FBA4516"/>
    <w:rsid w:val="3FE83DC6"/>
    <w:rsid w:val="3FFF2BD8"/>
    <w:rsid w:val="40084A6C"/>
    <w:rsid w:val="411F5E35"/>
    <w:rsid w:val="43BD5FBC"/>
    <w:rsid w:val="47F87949"/>
    <w:rsid w:val="4B2F6C2D"/>
    <w:rsid w:val="4B584F12"/>
    <w:rsid w:val="4C8833F8"/>
    <w:rsid w:val="4D743995"/>
    <w:rsid w:val="4D8171D7"/>
    <w:rsid w:val="4D854574"/>
    <w:rsid w:val="4FCB524C"/>
    <w:rsid w:val="55836CE6"/>
    <w:rsid w:val="567C23A0"/>
    <w:rsid w:val="56E32465"/>
    <w:rsid w:val="59E33A64"/>
    <w:rsid w:val="5B596DBC"/>
    <w:rsid w:val="5B5C5041"/>
    <w:rsid w:val="5BAD007A"/>
    <w:rsid w:val="5DB519F0"/>
    <w:rsid w:val="5DBA2053"/>
    <w:rsid w:val="5E265D66"/>
    <w:rsid w:val="5F5D9292"/>
    <w:rsid w:val="611E45F6"/>
    <w:rsid w:val="623904D4"/>
    <w:rsid w:val="64A3523C"/>
    <w:rsid w:val="65A544F0"/>
    <w:rsid w:val="68812D48"/>
    <w:rsid w:val="68C3252B"/>
    <w:rsid w:val="6AD90520"/>
    <w:rsid w:val="6B8502B1"/>
    <w:rsid w:val="6B867CE9"/>
    <w:rsid w:val="6BC93D2D"/>
    <w:rsid w:val="6CBFA3AF"/>
    <w:rsid w:val="6D100357"/>
    <w:rsid w:val="6D535B05"/>
    <w:rsid w:val="6DACA4FD"/>
    <w:rsid w:val="6DD51C5F"/>
    <w:rsid w:val="6F493D8A"/>
    <w:rsid w:val="7027064F"/>
    <w:rsid w:val="71071CF0"/>
    <w:rsid w:val="757F670F"/>
    <w:rsid w:val="7689E357"/>
    <w:rsid w:val="76987D84"/>
    <w:rsid w:val="76FB2E3E"/>
    <w:rsid w:val="781C0CCE"/>
    <w:rsid w:val="7B47258D"/>
    <w:rsid w:val="7C5FCAEE"/>
    <w:rsid w:val="7D016786"/>
    <w:rsid w:val="7D4E2F0D"/>
    <w:rsid w:val="7E170DE0"/>
    <w:rsid w:val="7F3E3E87"/>
    <w:rsid w:val="7F670430"/>
    <w:rsid w:val="7FCEC8DD"/>
    <w:rsid w:val="7FDBA425"/>
    <w:rsid w:val="9B6FF3DA"/>
    <w:rsid w:val="9FCE6379"/>
    <w:rsid w:val="ABF7289B"/>
    <w:rsid w:val="ACF80CAA"/>
    <w:rsid w:val="CDBAB5D3"/>
    <w:rsid w:val="DDFF0864"/>
    <w:rsid w:val="DE7EB72C"/>
    <w:rsid w:val="EDFCAFCE"/>
    <w:rsid w:val="EF7AE746"/>
    <w:rsid w:val="EF9F3637"/>
    <w:rsid w:val="F7E96314"/>
    <w:rsid w:val="FAD66913"/>
    <w:rsid w:val="FBA5EBEB"/>
    <w:rsid w:val="FF154E46"/>
    <w:rsid w:val="FF5B5E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2"/>
    <w:basedOn w:val="1"/>
    <w:next w:val="1"/>
    <w:link w:val="23"/>
    <w:qFormat/>
    <w:uiPriority w:val="9"/>
    <w:pPr>
      <w:keepNext/>
      <w:keepLines/>
      <w:spacing w:before="260" w:after="260" w:line="416" w:lineRule="auto"/>
      <w:outlineLvl w:val="1"/>
    </w:pPr>
    <w:rPr>
      <w:rFonts w:ascii="Calibri Light" w:hAnsi="Calibri Light"/>
      <w:b/>
      <w:bCs/>
      <w:sz w:val="32"/>
      <w:szCs w:val="32"/>
    </w:rPr>
  </w:style>
  <w:style w:type="paragraph" w:styleId="6">
    <w:name w:val="heading 3"/>
    <w:basedOn w:val="1"/>
    <w:next w:val="1"/>
    <w:link w:val="24"/>
    <w:qFormat/>
    <w:uiPriority w:val="9"/>
    <w:pPr>
      <w:keepNext/>
      <w:keepLines/>
      <w:spacing w:before="260" w:after="260" w:line="416" w:lineRule="auto"/>
      <w:outlineLvl w:val="2"/>
    </w:pPr>
    <w:rPr>
      <w:rFonts w:ascii="Calibri" w:hAnsi="Calibri"/>
      <w:b/>
      <w:bCs/>
      <w:sz w:val="32"/>
      <w:szCs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21"/>
    <w:unhideWhenUsed/>
    <w:qFormat/>
    <w:uiPriority w:val="99"/>
    <w:pPr>
      <w:spacing w:after="120"/>
    </w:pPr>
    <w:rPr>
      <w:rFonts w:asciiTheme="minorHAnsi" w:hAnsiTheme="minorHAnsi" w:eastAsiaTheme="minorEastAsia" w:cstheme="minorBidi"/>
      <w:szCs w:val="22"/>
    </w:rPr>
  </w:style>
  <w:style w:type="paragraph" w:styleId="3">
    <w:name w:val="Body Text First Indent"/>
    <w:basedOn w:val="2"/>
    <w:next w:val="4"/>
    <w:unhideWhenUsed/>
    <w:qFormat/>
    <w:uiPriority w:val="0"/>
    <w:pPr>
      <w:ind w:firstLine="420" w:firstLineChars="100"/>
    </w:pPr>
    <w:rPr>
      <w:rFonts w:eastAsia="仿宋_GB2312"/>
    </w:rPr>
  </w:style>
  <w:style w:type="paragraph" w:styleId="4">
    <w:name w:val="Plain Text"/>
    <w:basedOn w:val="1"/>
    <w:qFormat/>
    <w:uiPriority w:val="0"/>
    <w:pPr>
      <w:widowControl/>
      <w:spacing w:line="500" w:lineRule="exact"/>
      <w:jc w:val="left"/>
    </w:pPr>
    <w:rPr>
      <w:rFonts w:ascii="仿宋_GB2312" w:hAnsi="宋体"/>
      <w:kern w:val="0"/>
      <w:sz w:val="30"/>
    </w:rPr>
  </w:style>
  <w:style w:type="paragraph" w:styleId="7">
    <w:name w:val="Body Text Indent"/>
    <w:basedOn w:val="1"/>
    <w:link w:val="20"/>
    <w:qFormat/>
    <w:uiPriority w:val="0"/>
    <w:pPr>
      <w:ind w:firstLine="560" w:firstLineChars="200"/>
    </w:pPr>
    <w:rPr>
      <w:rFonts w:ascii="仿宋_GB2312" w:eastAsia="仿宋_GB2312"/>
      <w:sz w:val="28"/>
      <w:szCs w:val="24"/>
    </w:rPr>
  </w:style>
  <w:style w:type="paragraph" w:styleId="8">
    <w:name w:val="Balloon Text"/>
    <w:basedOn w:val="1"/>
    <w:link w:val="25"/>
    <w:unhideWhenUsed/>
    <w:qFormat/>
    <w:uiPriority w:val="99"/>
    <w:rPr>
      <w:sz w:val="18"/>
      <w:szCs w:val="18"/>
    </w:rPr>
  </w:style>
  <w:style w:type="paragraph" w:styleId="9">
    <w:name w:val="footer"/>
    <w:basedOn w:val="1"/>
    <w:link w:val="19"/>
    <w:unhideWhenUsed/>
    <w:qFormat/>
    <w:uiPriority w:val="0"/>
    <w:pPr>
      <w:tabs>
        <w:tab w:val="center" w:pos="4153"/>
        <w:tab w:val="right" w:pos="8306"/>
      </w:tabs>
      <w:snapToGrid w:val="0"/>
      <w:jc w:val="left"/>
    </w:pPr>
    <w:rPr>
      <w:sz w:val="18"/>
      <w:szCs w:val="18"/>
    </w:rPr>
  </w:style>
  <w:style w:type="paragraph" w:styleId="10">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12">
    <w:name w:val="Title"/>
    <w:basedOn w:val="1"/>
    <w:next w:val="1"/>
    <w:link w:val="22"/>
    <w:qFormat/>
    <w:uiPriority w:val="10"/>
    <w:pPr>
      <w:spacing w:before="240" w:after="60"/>
      <w:jc w:val="center"/>
      <w:outlineLvl w:val="0"/>
    </w:pPr>
    <w:rPr>
      <w:rFonts w:asciiTheme="majorHAnsi" w:hAnsiTheme="majorHAnsi" w:cstheme="majorBidi"/>
      <w:b/>
      <w:bCs/>
      <w:sz w:val="32"/>
      <w:szCs w:val="32"/>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semiHidden/>
    <w:unhideWhenUsed/>
    <w:qFormat/>
    <w:uiPriority w:val="99"/>
    <w:rPr>
      <w:color w:val="0000FF"/>
      <w:u w:val="single"/>
    </w:rPr>
  </w:style>
  <w:style w:type="character" w:customStyle="1" w:styleId="18">
    <w:name w:val="页眉 Char"/>
    <w:basedOn w:val="15"/>
    <w:link w:val="10"/>
    <w:qFormat/>
    <w:uiPriority w:val="0"/>
    <w:rPr>
      <w:rFonts w:ascii="Times New Roman" w:hAnsi="Times New Roman" w:eastAsia="宋体" w:cs="Times New Roman"/>
      <w:sz w:val="18"/>
      <w:szCs w:val="18"/>
    </w:rPr>
  </w:style>
  <w:style w:type="character" w:customStyle="1" w:styleId="19">
    <w:name w:val="页脚 Char"/>
    <w:basedOn w:val="15"/>
    <w:link w:val="9"/>
    <w:qFormat/>
    <w:uiPriority w:val="0"/>
    <w:rPr>
      <w:rFonts w:ascii="Times New Roman" w:hAnsi="Times New Roman" w:eastAsia="宋体" w:cs="Times New Roman"/>
      <w:sz w:val="18"/>
      <w:szCs w:val="18"/>
    </w:rPr>
  </w:style>
  <w:style w:type="character" w:customStyle="1" w:styleId="20">
    <w:name w:val="正文文本缩进 Char"/>
    <w:basedOn w:val="15"/>
    <w:link w:val="7"/>
    <w:qFormat/>
    <w:uiPriority w:val="0"/>
    <w:rPr>
      <w:rFonts w:ascii="仿宋_GB2312" w:hAnsi="Times New Roman" w:eastAsia="仿宋_GB2312" w:cs="Times New Roman"/>
      <w:sz w:val="28"/>
      <w:szCs w:val="24"/>
    </w:rPr>
  </w:style>
  <w:style w:type="character" w:customStyle="1" w:styleId="21">
    <w:name w:val="正文文本 Char"/>
    <w:basedOn w:val="15"/>
    <w:link w:val="2"/>
    <w:semiHidden/>
    <w:qFormat/>
    <w:uiPriority w:val="99"/>
  </w:style>
  <w:style w:type="character" w:customStyle="1" w:styleId="22">
    <w:name w:val="标题 Char"/>
    <w:basedOn w:val="15"/>
    <w:link w:val="12"/>
    <w:qFormat/>
    <w:uiPriority w:val="10"/>
    <w:rPr>
      <w:rFonts w:eastAsia="宋体" w:asciiTheme="majorHAnsi" w:hAnsiTheme="majorHAnsi" w:cstheme="majorBidi"/>
      <w:b/>
      <w:bCs/>
      <w:sz w:val="32"/>
      <w:szCs w:val="32"/>
    </w:rPr>
  </w:style>
  <w:style w:type="character" w:customStyle="1" w:styleId="23">
    <w:name w:val="标题 2 Char"/>
    <w:basedOn w:val="15"/>
    <w:link w:val="5"/>
    <w:qFormat/>
    <w:uiPriority w:val="9"/>
    <w:rPr>
      <w:rFonts w:ascii="Calibri Light" w:hAnsi="Calibri Light" w:eastAsia="宋体" w:cs="Times New Roman"/>
      <w:b/>
      <w:bCs/>
      <w:sz w:val="32"/>
      <w:szCs w:val="32"/>
    </w:rPr>
  </w:style>
  <w:style w:type="character" w:customStyle="1" w:styleId="24">
    <w:name w:val="标题 3 Char"/>
    <w:basedOn w:val="15"/>
    <w:link w:val="6"/>
    <w:qFormat/>
    <w:uiPriority w:val="9"/>
    <w:rPr>
      <w:rFonts w:ascii="Calibri" w:hAnsi="Calibri" w:eastAsia="宋体" w:cs="Times New Roman"/>
      <w:b/>
      <w:bCs/>
      <w:sz w:val="32"/>
      <w:szCs w:val="32"/>
    </w:rPr>
  </w:style>
  <w:style w:type="character" w:customStyle="1" w:styleId="25">
    <w:name w:val="批注框文本 Char"/>
    <w:basedOn w:val="15"/>
    <w:link w:val="8"/>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3643</Words>
  <Characters>3819</Characters>
  <Lines>76</Lines>
  <Paragraphs>21</Paragraphs>
  <TotalTime>14</TotalTime>
  <ScaleCrop>false</ScaleCrop>
  <LinksUpToDate>false</LinksUpToDate>
  <CharactersWithSpaces>4073</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2021-01-11T09:03:00Z</dcterms:created>
  <dc:creator>treqdt</dc:creator>
  <cp:lastModifiedBy>郑晓宇</cp:lastModifiedBy>
  <cp:lastPrinted>2022-06-15T22:19:00Z</cp:lastPrinted>
  <dcterms:modified xsi:type="dcterms:W3CDTF">2022-06-16T09:41:44Z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60715298F7C742719C23137A27A8E679</vt:lpwstr>
  </property>
</Properties>
</file>