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i w:val="0"/>
          <w:color w:val="000000"/>
          <w:kern w:val="0"/>
          <w:sz w:val="32"/>
          <w:szCs w:val="32"/>
          <w:u w:val="none"/>
          <w:lang w:val="en-US" w:eastAsia="zh-CN" w:bidi="ar"/>
        </w:rPr>
        <w:t>附件1</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rPr>
      </w:pPr>
    </w:p>
    <w:p>
      <w:pPr>
        <w:keepNext w:val="0"/>
        <w:keepLines w:val="0"/>
        <w:widowControl/>
        <w:suppressLineNumbers w:val="0"/>
        <w:jc w:val="center"/>
        <w:textAlignment w:val="center"/>
        <w:rPr>
          <w:rFonts w:hint="default" w:ascii="Times New Roman" w:hAnsi="Times New Roman" w:eastAsia="宋体" w:cs="Times New Roman"/>
          <w:b/>
          <w:i w:val="0"/>
          <w:color w:val="000000"/>
          <w:kern w:val="0"/>
          <w:sz w:val="44"/>
          <w:szCs w:val="44"/>
          <w:u w:val="none"/>
          <w:lang w:val="en-US" w:eastAsia="zh-CN" w:bidi="ar"/>
        </w:rPr>
      </w:pPr>
      <w:r>
        <w:rPr>
          <w:rFonts w:hint="default" w:ascii="Times New Roman" w:hAnsi="Times New Roman" w:eastAsia="宋体" w:cs="Times New Roman"/>
          <w:b/>
          <w:i w:val="0"/>
          <w:color w:val="000000"/>
          <w:kern w:val="0"/>
          <w:sz w:val="44"/>
          <w:szCs w:val="44"/>
          <w:u w:val="none"/>
          <w:lang w:val="en-US" w:eastAsia="zh-CN" w:bidi="ar"/>
        </w:rPr>
        <w:t>2022年长郡湘潭高新实验小学教师招聘岗位计划表</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rPr>
      </w:pPr>
    </w:p>
    <w:tbl>
      <w:tblPr>
        <w:tblStyle w:val="9"/>
        <w:tblW w:w="162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3"/>
        <w:gridCol w:w="1416"/>
        <w:gridCol w:w="591"/>
        <w:gridCol w:w="1159"/>
        <w:gridCol w:w="907"/>
        <w:gridCol w:w="597"/>
        <w:gridCol w:w="1775"/>
        <w:gridCol w:w="1049"/>
        <w:gridCol w:w="1037"/>
        <w:gridCol w:w="4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600" w:hRule="atLeast"/>
          <w:tblHeader/>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岗位</w:t>
            </w:r>
          </w:p>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类别</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岗位名称</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岗位数</w:t>
            </w:r>
          </w:p>
        </w:tc>
        <w:tc>
          <w:tcPr>
            <w:tcW w:w="1146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600" w:hRule="atLeast"/>
          <w:tblHeader/>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i w:val="0"/>
                <w:color w:val="000000"/>
                <w:sz w:val="22"/>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i w:val="0"/>
                <w:color w:val="000000"/>
                <w:sz w:val="22"/>
                <w:szCs w:val="22"/>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最低</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学历、学位</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年龄</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(以下)</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性别</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资格证</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学历所对应专业</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普通话</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水平</w:t>
            </w:r>
          </w:p>
        </w:tc>
        <w:tc>
          <w:tcPr>
            <w:tcW w:w="4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其  他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1060"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A类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（面向社会公开招聘名优教师4人，免笔试）</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小学语文2人</w:t>
            </w:r>
          </w:p>
        </w:tc>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小学、初中、高中语文或小学全科教师资格证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二级甲等及以上</w:t>
            </w:r>
          </w:p>
        </w:tc>
        <w:tc>
          <w:tcPr>
            <w:tcW w:w="4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有5年及以上（截止至2022年9月30日）与招聘学科、学段一致的全日制普通小学教育教学工作经历或3年及以上中小学校（24个教学班及以上规模）校级管理（限上级部门任命的书记、校长、副书记、副校长）工作经历，且具有中小学专业技术一级及以上职称。</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同时具备下列资历条件之一：①由县（市、区）级及以上教育行政部门认定的首席名师、名师工作室成员、学科带头人或骨干教师；②县（市、区）级及以上政府或教育行政部门认定的优秀校长、优秀教师、优秀教育工作者、“五一劳动奖章”获得者、优秀班主任、优秀德育工作者、教育新秀等综合性荣誉；③县（市、区）级及以上教育行政部门（含直属教育科研院所）组织的现场完整课堂教学竞赛一等奖（与招聘岗位学科一致）、技能竞赛一等奖（与招聘岗位学科一致）、教师素养大赛一等奖及以上奖励（市级二等奖相当于区级一等奖）。</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3、入职后在招聘学校最低服务年限5年。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244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小学数学2人</w:t>
            </w:r>
          </w:p>
        </w:tc>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小学、初中、高中数学或小学全科教师资格证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1020" w:hRule="atLeast"/>
        </w:trPr>
        <w:tc>
          <w:tcPr>
            <w:tcW w:w="108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B类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（面向社会公开招聘在职教师8人，须笔试）</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小学语文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小学、初中、高中语文或小学全科教师资格证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二级甲等及以上</w:t>
            </w:r>
          </w:p>
        </w:tc>
        <w:tc>
          <w:tcPr>
            <w:tcW w:w="4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有1年及以上（截止至2022年9月30日）与招聘学科、学段一致的全日制普通小学教育教学工作经历（不含实习任教经历）、本学期仍在与报考岗位学科学段一致教学岗位工作的教师（不含兼职人员），且缴纳了相应阶段内1年及以上养老保险。</w:t>
            </w:r>
          </w:p>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2、入职后在招聘学校最低服务年限5年。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880" w:hRule="atLeast"/>
        </w:trPr>
        <w:tc>
          <w:tcPr>
            <w:tcW w:w="10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小学数学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小学、初中、高中数学或小学全科教师资格证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1118" w:hRule="atLeast"/>
        </w:trPr>
        <w:tc>
          <w:tcPr>
            <w:tcW w:w="10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小学数学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小学、初中、高中数学或小学全科教师资格证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1200" w:hRule="atLeast"/>
        </w:trPr>
        <w:tc>
          <w:tcPr>
            <w:tcW w:w="1083"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小学音乐</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小学、初中、高中音乐或小学全科教师资格证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2434" w:hRule="atLeast"/>
        </w:trPr>
        <w:tc>
          <w:tcPr>
            <w:tcW w:w="108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小学心理</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具有小学及以上教师资格证（学科不限）且具有国家三级及以上心理咨询师资格证或精神卫生专业执业医师证书</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医学大类、心理学类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有1年及以上（截止至2022年9月30日）与招聘学科、学段一致的全日制普通小学教育教学工作经历（不含实习任教经历）、本学期仍在与报考岗位学科学段一致教学岗位工作的教师（不含兼职人员），且缴纳了相应阶段内1年及以上养老保险。</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2、入职后在招聘学校最低服务年限5年。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780" w:hRule="atLeast"/>
        </w:trPr>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C类</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（面向近三年毕业生公开招聘8人，须笔试）</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小学语文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小学、初中、高中语文或小学全科教师资格证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二级甲等及以上</w:t>
            </w:r>
          </w:p>
        </w:tc>
        <w:tc>
          <w:tcPr>
            <w:tcW w:w="4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近三年毕业生指2020年、2021年和2022年毕业的高校毕业生（2022年应届毕业生需在2022年8月31日前取得学历学位）。在读的全日制非2022年毕业的研究生不能以本科等学历报考（其他情形依此类推）。机关、事业单位正式在编工作人员不能报考C类岗位。</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2、入职后在招聘学校最低服务年限5年。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80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小学数学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w:t>
            </w:r>
          </w:p>
        </w:tc>
        <w:tc>
          <w:tcPr>
            <w:tcW w:w="17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小学、初中、高中数学或小学全科教师资格证</w:t>
            </w:r>
          </w:p>
        </w:tc>
        <w:tc>
          <w:tcPr>
            <w:tcW w:w="104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10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86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小学数学</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w:t>
            </w:r>
          </w:p>
        </w:tc>
        <w:tc>
          <w:tcPr>
            <w:tcW w:w="17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小学、初中、高中数学或小学全科教师资格证</w:t>
            </w:r>
          </w:p>
        </w:tc>
        <w:tc>
          <w:tcPr>
            <w:tcW w:w="104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10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84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小学英语</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小学、初中、高中英语或小学全科教师资格证</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外国语言文学类</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96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小学体育</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w:t>
            </w:r>
          </w:p>
        </w:tc>
        <w:tc>
          <w:tcPr>
            <w:tcW w:w="17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小学、初中、高中体育或小学全科教师资格证</w:t>
            </w:r>
          </w:p>
        </w:tc>
        <w:tc>
          <w:tcPr>
            <w:tcW w:w="1049"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体育学类</w:t>
            </w:r>
          </w:p>
        </w:tc>
        <w:tc>
          <w:tcPr>
            <w:tcW w:w="10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840" w:hRule="atLeast"/>
        </w:trPr>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小学体育</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5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w:t>
            </w:r>
          </w:p>
        </w:tc>
        <w:tc>
          <w:tcPr>
            <w:tcW w:w="177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小学、初中、高中体育或小学全科教师资格证</w:t>
            </w:r>
          </w:p>
        </w:tc>
        <w:tc>
          <w:tcPr>
            <w:tcW w:w="1049"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体育学类</w:t>
            </w:r>
          </w:p>
        </w:tc>
        <w:tc>
          <w:tcPr>
            <w:tcW w:w="103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二级乙等及以上</w:t>
            </w:r>
          </w:p>
        </w:tc>
        <w:tc>
          <w:tcPr>
            <w:tcW w:w="4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731" w:type="dxa"/>
          <w:trHeight w:val="480" w:hRule="atLeast"/>
        </w:trPr>
        <w:tc>
          <w:tcPr>
            <w:tcW w:w="24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469"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备注：1.报考人员毕业证专业或教师资格证学科或专业技术职务资格(职称)证书专业应与报考岗位名称或对应专业相符。</w:t>
      </w:r>
    </w:p>
    <w:p>
      <w:pPr>
        <w:keepNext w:val="0"/>
        <w:keepLines w:val="0"/>
        <w:widowControl/>
        <w:suppressLineNumbers w:val="0"/>
        <w:jc w:val="left"/>
        <w:textAlignment w:val="center"/>
        <w:rPr>
          <w:rFonts w:hint="eastAsia" w:ascii="Times New Roman" w:hAnsi="仿宋_GB2312" w:eastAsia="仿宋_GB2312" w:cs="Times New Roman"/>
          <w:kern w:val="0"/>
          <w:sz w:val="32"/>
          <w:szCs w:val="32"/>
          <w:lang w:eastAsia="zh-CN"/>
        </w:rPr>
      </w:pPr>
      <w:r>
        <w:rPr>
          <w:rFonts w:hint="eastAsia" w:ascii="宋体" w:hAnsi="宋体" w:eastAsia="宋体" w:cs="宋体"/>
          <w:i w:val="0"/>
          <w:color w:val="000000"/>
          <w:kern w:val="0"/>
          <w:sz w:val="22"/>
          <w:szCs w:val="22"/>
          <w:u w:val="none"/>
          <w:lang w:val="en-US" w:eastAsia="zh-CN" w:bidi="ar"/>
        </w:rPr>
        <w:t xml:space="preserve">      2.截至2022年8月31日，仍在合同约定期内的特岗教师，不列入本次招聘的范围。</w:t>
      </w:r>
    </w:p>
    <w:sectPr>
      <w:footerReference r:id="rId3" w:type="default"/>
      <w:pgSz w:w="16838" w:h="11906" w:orient="landscape"/>
      <w:pgMar w:top="1587" w:right="2154" w:bottom="147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NzA4MjY0MWJjYzk3ZDA5MWJlZTQ3NGU5YzE4NzIifQ=="/>
  </w:docVars>
  <w:rsids>
    <w:rsidRoot w:val="00000000"/>
    <w:rsid w:val="03BC48EE"/>
    <w:rsid w:val="08E04023"/>
    <w:rsid w:val="0D55732F"/>
    <w:rsid w:val="0FED7751"/>
    <w:rsid w:val="13CA26D2"/>
    <w:rsid w:val="14723FC6"/>
    <w:rsid w:val="21463165"/>
    <w:rsid w:val="288E4854"/>
    <w:rsid w:val="31B3702C"/>
    <w:rsid w:val="325247D3"/>
    <w:rsid w:val="330028C2"/>
    <w:rsid w:val="380A7D49"/>
    <w:rsid w:val="3EF9BBD8"/>
    <w:rsid w:val="450B59A8"/>
    <w:rsid w:val="47442A02"/>
    <w:rsid w:val="4B103D18"/>
    <w:rsid w:val="4D7F7AA7"/>
    <w:rsid w:val="54843F53"/>
    <w:rsid w:val="54FC1A73"/>
    <w:rsid w:val="55C76E22"/>
    <w:rsid w:val="57F98299"/>
    <w:rsid w:val="58B9688B"/>
    <w:rsid w:val="5F1D47FE"/>
    <w:rsid w:val="6481407E"/>
    <w:rsid w:val="64E2007C"/>
    <w:rsid w:val="69AD95CC"/>
    <w:rsid w:val="6C192211"/>
    <w:rsid w:val="73575B55"/>
    <w:rsid w:val="76321F35"/>
    <w:rsid w:val="76DC2FD6"/>
    <w:rsid w:val="778477F7"/>
    <w:rsid w:val="7C3FCC87"/>
    <w:rsid w:val="7FBB7D5B"/>
    <w:rsid w:val="7FFED7CB"/>
    <w:rsid w:val="C9F324B8"/>
    <w:rsid w:val="CDF54B2C"/>
    <w:rsid w:val="DBFDCFDB"/>
    <w:rsid w:val="E8FF4304"/>
    <w:rsid w:val="EFD9CF64"/>
    <w:rsid w:val="EFFF12BD"/>
    <w:rsid w:val="FAFFE42E"/>
    <w:rsid w:val="FB7F981F"/>
    <w:rsid w:val="FBBE31ED"/>
    <w:rsid w:val="FD3B2211"/>
    <w:rsid w:val="FEEBD023"/>
    <w:rsid w:val="FFFAB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widowControl w:val="0"/>
      <w:adjustRightInd/>
      <w:snapToGrid/>
      <w:spacing w:beforeAutospacing="1" w:after="100" w:afterAutospacing="1"/>
      <w:outlineLvl w:val="1"/>
    </w:pPr>
    <w:rPr>
      <w:rFonts w:hint="eastAsia" w:ascii="宋体" w:hAnsi="宋体" w:eastAsia="宋体" w:cs="Times New Roman"/>
      <w:b/>
      <w:sz w:val="36"/>
      <w:szCs w:val="36"/>
    </w:rPr>
  </w:style>
  <w:style w:type="character" w:default="1" w:styleId="10">
    <w:name w:val="Default Paragraph Font"/>
    <w:semiHidden/>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200" w:leftChars="200"/>
    </w:pPr>
  </w:style>
  <w:style w:type="paragraph" w:styleId="4">
    <w:name w:val="Body Text Indent 2"/>
    <w:basedOn w:val="1"/>
    <w:qFormat/>
    <w:uiPriority w:val="99"/>
    <w:pPr>
      <w:spacing w:line="500" w:lineRule="exact"/>
      <w:ind w:firstLine="564"/>
    </w:pPr>
    <w:rPr>
      <w:rFonts w:ascii="Times New Roman" w:hAnsi="Times New Roman"/>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val="0"/>
      <w:adjustRightInd/>
      <w:snapToGrid/>
      <w:spacing w:beforeAutospacing="1" w:after="100" w:afterAutospacing="1"/>
    </w:pPr>
    <w:rPr>
      <w:rFonts w:ascii="Calibri" w:hAnsi="Calibri" w:eastAsia="宋体" w:cs="Times New Roman"/>
      <w:sz w:val="24"/>
      <w:szCs w:val="24"/>
    </w:rPr>
  </w:style>
  <w:style w:type="character" w:styleId="11">
    <w:name w:val="page number"/>
    <w:basedOn w:val="10"/>
    <w:qFormat/>
    <w:uiPriority w:val="99"/>
    <w:rPr>
      <w:rFonts w:cs="Times New Roman"/>
    </w:rPr>
  </w:style>
  <w:style w:type="character" w:customStyle="1" w:styleId="12">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1636</Words>
  <Characters>1691</Characters>
  <Lines>0</Lines>
  <Paragraphs>0</Paragraphs>
  <TotalTime>24</TotalTime>
  <ScaleCrop>false</ScaleCrop>
  <LinksUpToDate>false</LinksUpToDate>
  <CharactersWithSpaces>1703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xtrsks</cp:lastModifiedBy>
  <cp:lastPrinted>2022-06-18T01:48:06Z</cp:lastPrinted>
  <dcterms:modified xsi:type="dcterms:W3CDTF">2022-06-21T01:29:33Z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3314E66DB0B34AD19D6CC34083B3803B</vt:lpwstr>
  </property>
</Properties>
</file>