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fill="FFFFFF"/>
          <w:lang w:val="en-US" w:eastAsia="zh-CN"/>
        </w:rPr>
        <w:t>考生疫情防控须知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4" w:lineRule="atLeast"/>
        <w:ind w:left="0" w:right="158"/>
        <w:jc w:val="left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left"/>
        <w:textAlignment w:val="auto"/>
        <w:rPr>
          <w:b w:val="0"/>
          <w:bCs w:val="0"/>
          <w:color w:val="auto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为保障广大考生和考务工作人员生命安全和身体健康，确保2022年遂溪县公开招聘教育系统专业技术人员（教师）招聘安全进行，请所有考生知悉、理解、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配合、支持考试防疫的措施和要求。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ascii="黑体" w:hAnsi="宋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一、考生分类管理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Style w:val="7"/>
          <w:rFonts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</w:t>
      </w: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正常参加考试：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粤康码为绿码，有考前（以开考时间为准，下同）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小时内广东省内核酸检测阴性证明（电子、纸质同等效力，下同），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现场测量体温正常（体温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&lt;37.3℃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且不存在下述不得参加考试情况的考生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（二）不得参加考试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1.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正处于隔离治疗期的确诊病例、无症状感染者，隔离期未满的密切接触者、密切接触者的密切接触者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，以及其他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正处于集中隔离、居家隔离、居家健康监测的考生；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2.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天内，有中、高风险地区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（或发生本地疫情地区）所在县（县级市、区、旗，直辖市、副省级城市为街道和乡镇，未设区的地级市为街道和乡镇，下同）或当地政府宣布全域封闭管理地区旅居史的考生；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3.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粤康码为红码或黄码的考生；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不能提供考前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小时内广东省内核酸检测阴性证明的考生；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textAlignment w:val="auto"/>
        <w:rPr>
          <w:rFonts w:hint="eastAsia" w:ascii="仿宋_GB2312" w:eastAsia="仿宋_GB2312"/>
          <w:color w:val="000000"/>
          <w:lang w:eastAsia="zh-CN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5.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现场测量体温不正常（体温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≥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37.3℃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），在临时观察区适当休息后使用水银体温计再次测量体温仍然不正常</w:t>
      </w:r>
      <w:r>
        <w:rPr>
          <w:rFonts w:hint="eastAsia" w:ascii="仿宋_GB2312" w:eastAsia="仿宋_GB2312"/>
          <w:color w:val="000000"/>
        </w:rPr>
        <w:t>的考生</w:t>
      </w:r>
      <w:r>
        <w:rPr>
          <w:rFonts w:hint="eastAsia" w:ascii="仿宋_GB2312" w:eastAsia="仿宋_GB2312"/>
          <w:color w:val="000000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firstLine="640" w:firstLineChars="200"/>
        <w:textAlignment w:val="auto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6.</w:t>
      </w:r>
      <w:r>
        <w:rPr>
          <w:rFonts w:hint="eastAsia" w:ascii="仿宋_GB2312" w:eastAsia="仿宋_GB2312"/>
          <w:color w:val="000000"/>
        </w:rPr>
        <w:t>其他不符合正常参加考试的考生。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二、考前准备事项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（一）通过粤康码申报健康状况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考生须提前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14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注册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自我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监测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有无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发热、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咳嗽、乏力等疑似症状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如果旅居史、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接触史发生变化或出现相关症状，须及时在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粤康码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进行申报更新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，有症状的到医疗机构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及时就诊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排查，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排除新冠肺炎等重点传染病。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（二）考生须按要求提前准备考前</w:t>
      </w:r>
      <w:r>
        <w:rPr>
          <w:rStyle w:val="7"/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小时内广东省内核酸检测阴性证明</w:t>
      </w: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（三）考生需自备一次性使用医用口罩或以上级别口罩。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（四）提前做好出行安排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所有考生考前非必要不参加聚集性活动。本省考生考前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天内非必要不出省，非必要不出所在地市。考生要提前了解广东和湛江市的最新疫情防控政策措施，合理安排时间，落实核酸检测等健康管理措施。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注：①全国疫情风险等级查询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instrText xml:space="preserve"> HYPERLINK "http://bmfw.www.gov.cn/yqfxdjcx/risk.html" \t "http://rsks.gd.gov.cn/zwgk/gzdt/content/_self" </w:instrTex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t>http://bmfw.www.gov.cn/yqfxdjcx/risk.html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1"/>
          <w:szCs w:val="31"/>
          <w:shd w:val="clear" w:fill="FFFFFF"/>
        </w:rPr>
        <w:t>  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  ②各地疫情防控政策措施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instrText xml:space="preserve"> HYPERLINK "http://www.gov.cn/zhuanti/2021yqfkgdzc/index.htm" \l "/" </w:instrTex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t>http://www.gov.cn/zhuanti/2021yqfkgdzc/index.htm#/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auto"/>
          <w:spacing w:val="0"/>
          <w:sz w:val="31"/>
          <w:szCs w:val="31"/>
          <w:shd w:val="clear" w:fill="FFFFFF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考生应提前了解考点入口位置和前往路线。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3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根据考点内疫情防控管理要求，社会车辆禁止进入考点。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在考点门口入场时，提前准备好身份证、准考证、粤康码、考前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时内广东省内的核酸检测阴性证明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三、考试期间义务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（一）配合和服从防疫管理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所有考生在考点期间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务必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规范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佩戴口罩，进行身份核验时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须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自觉配合完成检测流程后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经规定通道前往考场，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在规定区域活动，考后及时离开。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如有相应症状或经检测发现有异常情况的，要服从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考务人员管理，接受“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不得参加考试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等相关处置。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8"/>
        <w:textAlignment w:val="auto"/>
        <w:rPr>
          <w:color w:val="auto"/>
        </w:rPr>
      </w:pPr>
      <w:r>
        <w:rPr>
          <w:rStyle w:val="7"/>
          <w:rFonts w:hint="eastAsia" w:ascii="楷体_GB2312" w:hAnsi="宋体" w:eastAsia="楷体_GB2312" w:cs="楷体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（二）关注身体状况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考试期间考生出现发热（体温≥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37.3℃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咳嗽、乏力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等不适症状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，应及时报告并自觉服从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考务人员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管理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由卫生防疫人员研判是否可继续参加考试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四、有关要求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119" w:right="403" w:firstLine="641"/>
        <w:textAlignment w:val="auto"/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（一）考生应认真阅读本防控须知和《考生疫情防控承诺书》（附后）。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考生打印笔试准考证即视为认同并签署承诺书。如违反相关规定，自愿承担相关责任、接受相应处理。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34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五、其他事项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right="405" w:firstLine="640"/>
        <w:textAlignment w:val="auto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考试疫情防控措施会根据国家和我省</w:t>
      </w:r>
      <w:r>
        <w:rPr>
          <w:rFonts w:hint="eastAsia" w:ascii="仿宋_GB2312" w:eastAsia="仿宋_GB2312"/>
          <w:color w:val="000000"/>
          <w:lang w:eastAsia="zh-CN"/>
        </w:rPr>
        <w:t>、市、县</w:t>
      </w:r>
      <w:r>
        <w:rPr>
          <w:rFonts w:hint="eastAsia" w:ascii="仿宋_GB2312" w:eastAsia="仿宋_GB2312"/>
          <w:color w:val="000000"/>
        </w:rPr>
        <w:t>疫情防控工作部署和要求适时调整，请密切关注考试所在地最新疫情防控政策，积极配合和服从考试防疫相关检查和管理。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rPr>
          <w:color w:val="auto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考生疫情防控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  <w:t>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/>
        <w:jc w:val="left"/>
        <w:rPr>
          <w:color w:val="auto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jc w:val="both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一、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本人已认真阅读《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考生疫情防控须知》，知悉告知的所有事项和防疫要求。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 w:firstLine="634"/>
        <w:jc w:val="both"/>
        <w:rPr>
          <w:color w:val="auto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二、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本人充分理解并遵守考试各项防疫要求，不存在任何不得参加考试的情形。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三、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　　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如违反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上述承诺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，自愿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取消考试资格，承担相应后果及法律责任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。</w:t>
      </w:r>
    </w:p>
    <w:p>
      <w:pPr>
        <w:pStyle w:val="3"/>
        <w:spacing w:afterLines="100" w:line="560" w:lineRule="exact"/>
        <w:ind w:lef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承 诺 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在报名网站下载打印笔试准考证即视为本人签名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　　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承诺时间：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与在报名网站下载打印笔试准考证时间一致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　　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DhhZmUzNTRkMDNiNzliZGFlYmYzOTE2OWZjZTIifQ=="/>
  </w:docVars>
  <w:rsids>
    <w:rsidRoot w:val="00000000"/>
    <w:rsid w:val="00DA7247"/>
    <w:rsid w:val="03B36E01"/>
    <w:rsid w:val="085B1D6F"/>
    <w:rsid w:val="147704D0"/>
    <w:rsid w:val="2DD80F36"/>
    <w:rsid w:val="435332E7"/>
    <w:rsid w:val="465D60F4"/>
    <w:rsid w:val="47C050C7"/>
    <w:rsid w:val="4C49322A"/>
    <w:rsid w:val="51085492"/>
    <w:rsid w:val="5E0522A4"/>
    <w:rsid w:val="79D4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1721</Characters>
  <Lines>0</Lines>
  <Paragraphs>0</Paragraphs>
  <TotalTime>2</TotalTime>
  <ScaleCrop>false</ScaleCrop>
  <LinksUpToDate>false</LinksUpToDate>
  <CharactersWithSpaces>1739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CY</cp:lastModifiedBy>
  <dcterms:modified xsi:type="dcterms:W3CDTF">2022-06-28T04:00:17Z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3C5CBF0B5EEF4764B896630A2833112A</vt:lpwstr>
  </property>
</Properties>
</file>