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44"/>
        </w:rPr>
        <w:t>附件</w:t>
      </w:r>
      <w:r>
        <w:rPr>
          <w:rFonts w:hint="eastAsia" w:ascii="黑体" w:hAnsi="黑体" w:eastAsia="黑体" w:cs="Times New Roman"/>
          <w:sz w:val="32"/>
          <w:szCs w:val="44"/>
          <w:lang w:val="en-US" w:eastAsia="zh-CN"/>
        </w:rPr>
        <w:t>3</w:t>
      </w:r>
    </w:p>
    <w:p>
      <w:pPr>
        <w:jc w:val="left"/>
        <w:rPr>
          <w:rFonts w:ascii="黑体" w:hAnsi="黑体" w:eastAsia="黑体" w:cs="Times New Roman"/>
          <w:sz w:val="32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2022年丽水市教育局直属学校公开招（选）聘</w:t>
      </w: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专业技能考核及才艺展示评分标准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《专业技能考核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评分标准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》适用本次招考的中职体育教师岗位（岗位代码：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《才艺展示评分标准》适用本次招考的学前教育教师岗位（岗位代码：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05、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该标准由丽水市教育局拟定。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专业技能考核评分标准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专业技能测试包含体能测试和自选特长项目两类。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体能测试可在100米、立定跳远、实心球中三选二。</w:t>
      </w:r>
    </w:p>
    <w:p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-513080</wp:posOffset>
                      </wp:positionV>
                      <wp:extent cx="5152390" cy="457200"/>
                      <wp:effectExtent l="0" t="0" r="1016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2727960" y="239395"/>
                                <a:ext cx="51523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100米评分标准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-40.4pt;height:36pt;width:405.7pt;z-index:251659264;mso-width-relative:page;mso-height-relative:page;" fillcolor="#FFFFFF [3201]" filled="t" stroked="f" coordsize="21600,21600" o:gfxdata="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mP83ttMAAAAJAQAA&#10;DwAAAAAAAAABACAAAAA4AAAAZHJzL2Rvd25yZXYueG1sUEsBAhQAFAAAAAgAh07iQLWRUu5BAgAA&#10;XgQAAA4AAAAAAAAAAQAgAAAAOA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100米评分标准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男子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成绩/秒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成绩/秒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成绩/秒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12.32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19.81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12.14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19.62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11.95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19.44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11.76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19.25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11.58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19.06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11.39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17.59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18.87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17.19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18.68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11.02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16.79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10.83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16.39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18.31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13.7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10.65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10.46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17.93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10.28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17.74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10.09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17.56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17.37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9.72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17.18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9.53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16.99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9.35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16.81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9.16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12.81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16.62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8.98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12.41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16.43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14.7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8.79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12.01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16.24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8.61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11.61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16.06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8.42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11.21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15.87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8.23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10.82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15.68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8.05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10.42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7.86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10.02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15.31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7.68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9.63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7.49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9.23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14.93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7.31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8.83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14.75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7.12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8.44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14.56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15.7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6.94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8.04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14.3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14.37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6.75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7.65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14.4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14.19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15.9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6.57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7.25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14.5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6.38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6.86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14.6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13.81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16.1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6.46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14.7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13.63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6.02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6.07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14.8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13.44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5.83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5.67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14.9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13.25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16.4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5.65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5.28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13.07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16.5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5.46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12.88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16.6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5.28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12.69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16.7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5.09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12.51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16.8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20.8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-401320</wp:posOffset>
                </wp:positionV>
                <wp:extent cx="5429250" cy="5143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356360" y="703580"/>
                          <a:ext cx="5429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21" w:firstLineChars="100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立定跳远评分标准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-31.6pt;height:40.5pt;width:427.5pt;z-index:251660288;mso-width-relative:page;mso-height-relative:page;" fillcolor="#FFFFFF [3201]" filled="t" stroked="f" coordsize="21600,21600" o:gfxdata="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E+C/r/VAAAA&#10;CgEAAA8AAAAAAAAAAQAgAAAAOAAAAGRycy9kb3ducmV2LnhtbFBLAQIUABQAAAAIAIdO4kCQmOHu&#10;QwIAAF4EAAAOAAAAAAAAAAEAIAAAAD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321" w:firstLineChars="100"/>
                        <w:jc w:val="center"/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立定跳远评分标准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50"/>
        <w:gridCol w:w="1035"/>
        <w:gridCol w:w="1110"/>
        <w:gridCol w:w="1080"/>
        <w:gridCol w:w="1065"/>
        <w:gridCol w:w="105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男子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5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成绩/米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2.86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12.07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19.85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2.85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12.25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2.33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19.84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11.87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19.71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19.69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11.73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19.56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2.83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11.96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2.31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19.53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11.59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19.41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2.82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11.81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19.38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11.45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19.27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2.81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11.67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2.29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19.22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11.31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19.12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2.8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11.52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2.28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19.07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11.17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18.97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2.79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11.38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2.27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18.91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11.03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18.83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2.78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11.23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2.26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18.76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10.89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18.68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2.77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11.09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18.61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10.75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18.53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2.76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10.94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18.45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10.61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18.39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2.75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2.23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10.47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18.24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10.65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18.15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10.34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18.09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2.73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10.51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2.21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17.95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2.72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10.36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17.84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10.06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2.71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10.22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2.19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17.69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9.92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17.65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2.7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10.07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2.18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17.54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9.79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17.51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2.69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9.92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2.17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17.39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9.65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17.36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2.68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9.74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2.16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17.24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9.51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17.21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2.67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9.63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17.09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9.38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17.07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2.66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9.49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16.94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9.24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16.92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2.65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9.34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2.13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16.79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9.11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16.78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16.64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8.97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16.63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2.63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9.05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2.11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16.49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8.83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16.48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2.62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8.91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16.34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16.34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2.61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8.76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2.09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16.19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8.56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16.19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2.6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8.62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2.08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16.05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8.43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16.04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2.59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8.47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2.07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2.58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8.33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2.06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15.75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8.16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15.75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2.57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8.18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20.5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8.03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15.61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8.04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15.46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7.89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15.46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7.89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15.31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7.76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15.31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7.75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15.16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7.63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15.17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15.02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7.49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15.02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7.46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14.87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7.36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14.88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7.31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14.72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7.23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14.73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7.17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14.58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7.09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14.58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7.02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14.43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6.96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14.44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6.88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14.29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6.83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14.29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6.74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14.14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6.7</w:t>
            </w:r>
          </w:p>
        </w:tc>
        <w:tc>
          <w:tcPr>
            <w:tcW w:w="1058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14.15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6.59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6.57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6.45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13.86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6.43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13.85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6.3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13.71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13.71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6.16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13.57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6.17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13.56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6.01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13.43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6.04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13.42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5.87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13.28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1.95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5.91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13.27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5.72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13.14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5.78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13.13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5.58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5.65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12.98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5.43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12.85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5.52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12.83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5.29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12.71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1.91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5.39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12.69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5.14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12.57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1.90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5.26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12.54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2.35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12.43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1.89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5.13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12.29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12.15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1.87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50"/>
        <w:gridCol w:w="1035"/>
        <w:gridCol w:w="1110"/>
        <w:gridCol w:w="1080"/>
        <w:gridCol w:w="1065"/>
        <w:gridCol w:w="105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-551815</wp:posOffset>
                      </wp:positionV>
                      <wp:extent cx="5157470" cy="476250"/>
                      <wp:effectExtent l="0" t="0" r="508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15747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实心球评分标准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8pt;margin-top:-43.45pt;height:37.5pt;width:406.1pt;z-index:251663360;mso-width-relative:page;mso-height-relative:page;" fillcolor="#FFFFFF [3201]" filled="t" stroked="f" coordsize="21600,21600" o:gfxdata="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UfDJzVAAAACgEAAA8AAAAA&#10;AAAAAQAgAAAAOAAAAGRycy9kb3ducmV2LnhtbFBLAQIUABQAAAAIAIdO4kA1KHhIOgIAAFMEAAAO&#10;AAAAAAAAAAEAIAAAADo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实心球评分标准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男子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成绩/米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1058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10.06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19.76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9.82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19.74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8.82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19.50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19.46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8 56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19.26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19.02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18.94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18.78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8.86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18.66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18.54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8.62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18.30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18.14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18.06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17.86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6.98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17.82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7.90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17.58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6.70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17.58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11.0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17.34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17.34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17.06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6.18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17.06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7.18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16.78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16.82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6.90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16.54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5.66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16.62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6.70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16.26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5.38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16.34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15.98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16.10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15.74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15.86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15.46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15.62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5.74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15.18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4.35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15.38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5.50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15.14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10.0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14.66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14.90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14.38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14.66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4.78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3.28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14.42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13.86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3.02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14.18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4.30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2.74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13.94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13.36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13.70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13.06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2.22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13.46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1.96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13.22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3.34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12.54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1.70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12.96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3.10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12.26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1.44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12.72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9.0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2.86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12.48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8.9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11.74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12.24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8.8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0.66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8.7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0.38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11.76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8.6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1.90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10.94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0.14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11.52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8.5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1.66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10.66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6.1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11.28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8.4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1.42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10.42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11.04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10.14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8.2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9.90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5.8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10.54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0.72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9.62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5.7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10.30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</w:t>
            </w: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0.48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9.34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5.6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3.7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自选特长项目评分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标准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14"/>
        <w:gridCol w:w="3842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技能要求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自选特长项目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篮球、足球、排球、体操（含健美操、艺术体操、体育舞蹈）任选一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自选特长项目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篮球、足球、排球、体操（含健美操、艺术体操、体育舞蹈）任选一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自选特长项目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篮球、足球、排球、体操（含健美操、艺术体操、体育舞蹈）任选一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篮球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（40分）</w:t>
            </w:r>
          </w:p>
        </w:tc>
        <w:tc>
          <w:tcPr>
            <w:tcW w:w="3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1.一分钟罚球线自投自抢（15分）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男：每投进一个球记2分，满分15分。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女：每投进一个球记3分，满分15分。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2.半场运球上篮四次计时测定（15分）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男：＜28"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28"-31"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32"-35"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36"-39"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40"-43"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43"-46"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＞47"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女：＜32"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33"-36"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37"-40"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41"-44"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45"-48"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49"-52"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＞53"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3.综合技术展示：组合运球技术结合跳投展示（10分）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10分：各技术动作娴熟、规范，上篮或投篮命中。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8分：各技术动作规范、较熟练；上篮或投篮命中。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6分：各技术动作较规范、较熟练。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4分：基本完成各技术动作。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足球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（40分）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足球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（40分）</w:t>
            </w: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一分钟脚背正面颠球（15分）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把足球用脚踢起或用手抛起，运用脚背正面进行颠球（左右脚各记一个），球落地则停止测试。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≥50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45-49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40-44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35-39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30-34个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25-29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≤24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绕杆运球计时（15分）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起点距终点20米，起点距第一个杆距离4米，其余杆距2米，听测评员口令后，从起始线开始运球出发，依次绕过间隔2米的8个标志杆，以人、球均过终点线结束。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男：≤8.5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8.6-9.3  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9.4-9.8  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9.9-10.7 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10.8-11.4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11.5-12.4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≥12.5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女：≤9 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9.1-10.2 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10.3-11.1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11.2-12.3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12.4-13.1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13.2-13.9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 xml:space="preserve">   ≥14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综合运球结合射门展示（10分）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技术组合自主设计，随意搭配。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10分：各技术动作娴熟、规范，技术衔接连贯，能够将球射进球框内。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8分：各技术动作规范、较熟练，技术衔接较好，球能进框。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6分：各技术动作较规范、较熟练；技术衔接有所欠缺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4分：基本完成各技术动作。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排球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（40分）</w:t>
            </w: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一分钟对墙垫球（15分）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测试者在离墙2米线外做垫球准备，脚步移动区域宽度1.5米，垫球反弹区域为离地1.5米，左右宽1.5米,高度1米，1分钟连续垫球累计成绩为测试成绩，球没有进入垫球反弹区均不计入个数，球落地则停止测试。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≥60个 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55-59个 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50-54个 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45-49个 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40-44个 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35-39个 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≤35 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一分钟自传自垫（15分）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测试者在直径2米圆圈内做准备，排球反弹高度为明显超越本人头顶高度，先传后垫为1计数单位，1分钟连续自传自垫累计次数为测试成绩，球没有达到反弹高度均不计入个数，球落地则停止测试。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≥60个   记15分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55-59个  记14分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50-54个  记13分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45-49个  记12分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40-44个  记11分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35-39个  记10分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≤35      记9分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384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发球、扣球展示（10分）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技术组合自主设计，随意搭配。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10分：各技术动作娴熟、规范，发球动作衔接连贯，扣球有力，掷地有声。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8分：各技术动作规范、较熟练，技术衔接较好。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6分：各技术动作较规范、较熟练；技术衔接有所欠缺。</w:t>
            </w:r>
          </w:p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  <w:t>4分：基本完成各技术动作。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eastAsia="zh-CN"/>
              </w:rPr>
              <w:t>（40分）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  <w:t>体操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vertAlign w:val="baseline"/>
                <w:lang w:val="en-US" w:eastAsia="zh-CN"/>
              </w:rPr>
              <w:t>（40分）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健美操、艺术体操、体育舞蹈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技术分（20分）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健美操、艺术体操、体育舞蹈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技术分（20分）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1.动作的准确性，动作姿态正确，动作技术规范、准确到位。(5分)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动作的熟练性，要求动作熟练、流畅连贯，如有明显停顿或动作不熟练,视其错误情况，每出现一个失误扣0.5分。(5分)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3.动作的幅度，幅度的大小直接影响到健身和表演的效果，对个别动作、局部动作或成套动作幅度过小，均视其程度扣1-2。(5分）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bidi w:val="0"/>
              <w:ind w:firstLine="587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4.动作的力度,动作应有控制、有弹性、松懈或过于僵硬要视其情况扣1-2。 (5分)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bidi w:val="0"/>
              <w:ind w:firstLine="587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健美操、艺术体操、体育舞蹈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艺术分（20分）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1.表现力，运动员通过自己的情绪、表情及情感增加成套动作的表演力与感染性，表情过分的造作或平淡缺乏感染力，扣1-2分。（5分）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bidi w:val="0"/>
              <w:ind w:firstLine="587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2.动作的优美性，完成动作要协调、优美、舒展、轻快,具有良好的表演效果。动作粗笨、缺乏优美、不协调分别扣1-2分。(5分)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vertAlign w:val="baseline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bidi w:val="0"/>
              <w:ind w:firstLine="587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eastAsia="zh-CN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vertAlign w:val="baseline"/>
                <w:lang w:val="en-US" w:eastAsia="zh-CN"/>
              </w:rPr>
              <w:t>3.总体印象，成套表演的效果和气氛，是否体现健美操特有的活力、激情和健康向上的本质特点。欠缺和不足视其情况扣3-5分。(10分)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才艺展示评分标准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1.仪容形态分（30分）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A等：30-25 精神饱满，表情自然，着装、形态动作大方得体。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B等：24-20 精神状态较好，表情较自然，着装、形态动作较好。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C等：19-10 精神状态一般，表情不够自然，着装、形态动作一般。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D等：9-0 精神差，表情僵硬，着装与形态动作差。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2.技能技巧分（40分）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A等：40-35 展示的才艺有很高的难度与技巧，掌握技巧娴熟，表现力强。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B等：34-30 展示的才艺有较高的难度与技巧，掌握技巧较娴熟，表现力较强。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C-等：29-15 展示的才艺有一定的难度与技巧，掌握技巧不够娴熟，表现力一般。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D-D等：14-0 展示的才艺难度与技巧欠缺，掌握技巧不足，表现力差。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3.表现效果分（30分）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A等：30-25 才艺展示连贯流畅，完成度高，现场发挥好，具有很好的感染力。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B等：24-20 才艺展示较连贯，完成度较高，现场发挥较好，具有较好的感染力。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C等：19-10 才艺展示不够连贯，完成度稍较差，现场发挥好，没有感染力。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D等：9-0 才艺展示不连贯，完成度差，经常出错。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78B4F"/>
    <w:multiLevelType w:val="singleLevel"/>
    <w:tmpl w:val="DBD78B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6870"/>
    <w:rsid w:val="5BEF544C"/>
    <w:rsid w:val="6D651CAA"/>
    <w:rsid w:val="6F7F6B0F"/>
    <w:rsid w:val="77EFD5D5"/>
    <w:rsid w:val="7C2FB445"/>
    <w:rsid w:val="7FFEC2F0"/>
    <w:rsid w:val="BFFDCE44"/>
    <w:rsid w:val="D9BD12A6"/>
    <w:rsid w:val="DEECE4D7"/>
    <w:rsid w:val="DEFD60F9"/>
    <w:rsid w:val="FB3F0CC1"/>
    <w:rsid w:val="FBFFACFC"/>
    <w:rsid w:val="FEE546B9"/>
    <w:rsid w:val="FFD74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661</Words>
  <Characters>2590</Characters>
  <Lines>0</Lines>
  <Paragraphs>0</Paragraphs>
  <TotalTime>2</TotalTime>
  <ScaleCrop>false</ScaleCrop>
  <LinksUpToDate>false</LinksUpToDate>
  <CharactersWithSpaces>2590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2022-06-16T23:57:00Z</dcterms:created>
  <dc:creator>✨ xxxGood luck</dc:creator>
  <cp:lastModifiedBy>周碧辉</cp:lastModifiedBy>
  <dcterms:modified xsi:type="dcterms:W3CDTF">2022-07-01T17:50:05Z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C5170722186C4FBC813DBD43816A3EEF</vt:lpwstr>
  </property>
</Properties>
</file>