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8D" w:rsidRDefault="00E27C01">
      <w:pPr>
        <w:pStyle w:val="a3"/>
        <w:snapToGrid w:val="0"/>
        <w:spacing w:before="0" w:beforeAutospacing="0" w:after="0" w:afterAutospacing="0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附件</w:t>
      </w:r>
      <w:r w:rsidR="00B80802">
        <w:rPr>
          <w:rFonts w:ascii="方正小标宋_GBK" w:eastAsia="方正小标宋_GBK" w:hAnsi="方正小标宋_GBK" w:cs="方正小标宋_GBK"/>
          <w:sz w:val="32"/>
          <w:szCs w:val="32"/>
        </w:rPr>
        <w:t>3</w:t>
      </w:r>
    </w:p>
    <w:p w:rsidR="0086388D" w:rsidRDefault="00E27C01">
      <w:pPr>
        <w:pStyle w:val="a3"/>
        <w:snapToGrid w:val="0"/>
        <w:spacing w:before="0" w:beforeAutospacing="0" w:after="0" w:afterAutospacing="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新冠肺炎疫情防控告知暨承诺书</w:t>
      </w:r>
    </w:p>
    <w:p w:rsidR="0086388D" w:rsidRDefault="0086388D">
      <w:pPr>
        <w:pStyle w:val="a3"/>
        <w:snapToGrid w:val="0"/>
        <w:spacing w:before="0" w:beforeAutospacing="0" w:after="0" w:afterAutospacing="0"/>
        <w:ind w:firstLineChars="200" w:firstLine="400"/>
        <w:rPr>
          <w:sz w:val="20"/>
          <w:szCs w:val="20"/>
        </w:rPr>
      </w:pP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0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为深入贯彻落实新冠肺炎疫情防控有关要求，全力确保每一位考生安全健康，疫情防控有关注意事项如下。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2"/>
        <w:rPr>
          <w:rFonts w:ascii="Times New Roman" w:eastAsia="方正仿宋_GBK" w:hAnsi="Times New Roman" w:cs="Times New Roman"/>
        </w:rPr>
      </w:pPr>
      <w:r>
        <w:rPr>
          <w:rStyle w:val="a4"/>
          <w:rFonts w:ascii="Times New Roman" w:eastAsia="方正仿宋_GBK" w:hAnsi="Times New Roman" w:cs="Times New Roman"/>
        </w:rPr>
        <w:t>一</w:t>
      </w:r>
      <w:r>
        <w:rPr>
          <w:rStyle w:val="a4"/>
          <w:rFonts w:ascii="Times New Roman" w:eastAsia="方正仿宋_GBK" w:hAnsi="Times New Roman" w:cs="Times New Roman"/>
        </w:rPr>
        <w:t>、</w:t>
      </w:r>
      <w:r>
        <w:rPr>
          <w:rFonts w:ascii="Times New Roman" w:eastAsia="方正仿宋_GBK" w:hAnsi="Times New Roman" w:cs="Times New Roman"/>
        </w:rPr>
        <w:t>请考生务必做好自我健康管理，通过微信小程序</w:t>
      </w:r>
      <w:r>
        <w:rPr>
          <w:rFonts w:ascii="Times New Roman" w:eastAsia="方正仿宋_GBK" w:hAnsi="Times New Roman" w:cs="Times New Roman"/>
        </w:rPr>
        <w:t>“</w:t>
      </w:r>
      <w:r>
        <w:rPr>
          <w:rFonts w:ascii="Times New Roman" w:eastAsia="方正仿宋_GBK" w:hAnsi="Times New Roman" w:cs="Times New Roman"/>
        </w:rPr>
        <w:t>国家政务服务平台</w:t>
      </w:r>
      <w:r>
        <w:rPr>
          <w:rFonts w:ascii="Times New Roman" w:eastAsia="方正仿宋_GBK" w:hAnsi="Times New Roman" w:cs="Times New Roman"/>
        </w:rPr>
        <w:t>”</w:t>
      </w:r>
      <w:r>
        <w:rPr>
          <w:rFonts w:ascii="Times New Roman" w:eastAsia="方正仿宋_GBK" w:hAnsi="Times New Roman" w:cs="Times New Roman"/>
        </w:rPr>
        <w:t>及</w:t>
      </w:r>
      <w:r>
        <w:rPr>
          <w:rFonts w:ascii="Times New Roman" w:eastAsia="方正仿宋_GBK" w:hAnsi="Times New Roman" w:cs="Times New Roman"/>
        </w:rPr>
        <w:t>“</w:t>
      </w:r>
      <w:r>
        <w:rPr>
          <w:rFonts w:ascii="Times New Roman" w:eastAsia="方正仿宋_GBK" w:hAnsi="Times New Roman" w:cs="Times New Roman"/>
        </w:rPr>
        <w:t>四川天府健康通</w:t>
      </w:r>
      <w:r>
        <w:rPr>
          <w:rFonts w:ascii="Times New Roman" w:eastAsia="方正仿宋_GBK" w:hAnsi="Times New Roman" w:cs="Times New Roman"/>
        </w:rPr>
        <w:t>”</w:t>
      </w:r>
      <w:r>
        <w:rPr>
          <w:rFonts w:ascii="Times New Roman" w:eastAsia="方正仿宋_GBK" w:hAnsi="Times New Roman" w:cs="Times New Roman"/>
        </w:rPr>
        <w:t>申领本人防疫健康码，并于即日起持续关注健康码状态。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2"/>
        <w:rPr>
          <w:rFonts w:ascii="Times New Roman" w:eastAsia="方正仿宋_GBK" w:hAnsi="Times New Roman" w:cs="Times New Roman"/>
        </w:rPr>
      </w:pPr>
      <w:r>
        <w:rPr>
          <w:rStyle w:val="a4"/>
          <w:rFonts w:ascii="Times New Roman" w:eastAsia="方正仿宋_GBK" w:hAnsi="Times New Roman" w:cs="Times New Roman"/>
        </w:rPr>
        <w:t>二、</w:t>
      </w:r>
      <w:r>
        <w:rPr>
          <w:rFonts w:ascii="Times New Roman" w:eastAsia="方正仿宋_GBK" w:hAnsi="Times New Roman" w:cs="Times New Roman"/>
        </w:rPr>
        <w:t>考生参考时如乘坐公共交通工具，需全程规范佩戴口罩，保持安全社交距离，做好手部卫生。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2"/>
        <w:rPr>
          <w:rFonts w:ascii="Times New Roman" w:eastAsia="方正仿宋_GBK" w:hAnsi="Times New Roman" w:cs="Times New Roman"/>
        </w:rPr>
      </w:pPr>
      <w:r>
        <w:rPr>
          <w:rStyle w:val="a4"/>
          <w:rFonts w:ascii="Times New Roman" w:eastAsia="方正仿宋_GBK" w:hAnsi="Times New Roman" w:cs="Times New Roman"/>
        </w:rPr>
        <w:t>三、</w:t>
      </w:r>
      <w:r>
        <w:rPr>
          <w:rFonts w:ascii="Times New Roman" w:eastAsia="方正仿宋_GBK" w:hAnsi="Times New Roman" w:cs="Times New Roman"/>
        </w:rPr>
        <w:t>根据四川省疫情防控相关要求，来</w:t>
      </w:r>
      <w:r>
        <w:rPr>
          <w:rFonts w:ascii="Times New Roman" w:eastAsia="方正仿宋_GBK" w:hAnsi="Times New Roman" w:cs="Times New Roman"/>
        </w:rPr>
        <w:t>(</w:t>
      </w:r>
      <w:r>
        <w:rPr>
          <w:rFonts w:ascii="Times New Roman" w:eastAsia="方正仿宋_GBK" w:hAnsi="Times New Roman" w:cs="Times New Roman"/>
        </w:rPr>
        <w:t>返</w:t>
      </w:r>
      <w:r>
        <w:rPr>
          <w:rFonts w:ascii="Times New Roman" w:eastAsia="方正仿宋_GBK" w:hAnsi="Times New Roman" w:cs="Times New Roman"/>
        </w:rPr>
        <w:t>)</w:t>
      </w:r>
      <w:r>
        <w:rPr>
          <w:rFonts w:ascii="Times New Roman" w:eastAsia="方正仿宋_GBK" w:hAnsi="Times New Roman" w:cs="Times New Roman"/>
        </w:rPr>
        <w:t>川人员需提供</w:t>
      </w:r>
      <w:r>
        <w:rPr>
          <w:rFonts w:ascii="Times New Roman" w:eastAsia="方正仿宋_GBK" w:hAnsi="Times New Roman" w:cs="Times New Roman"/>
        </w:rPr>
        <w:t>48</w:t>
      </w:r>
      <w:r>
        <w:rPr>
          <w:rFonts w:ascii="Times New Roman" w:eastAsia="方正仿宋_GBK" w:hAnsi="Times New Roman" w:cs="Times New Roman"/>
        </w:rPr>
        <w:t>小时内核酸检测阴性证明，配合查验健康码、通信大数据行程卡，并通过</w:t>
      </w:r>
      <w:r>
        <w:rPr>
          <w:rFonts w:ascii="Times New Roman" w:eastAsia="方正仿宋_GBK" w:hAnsi="Times New Roman" w:cs="Times New Roman"/>
        </w:rPr>
        <w:t>“</w:t>
      </w:r>
      <w:r>
        <w:rPr>
          <w:rFonts w:ascii="Times New Roman" w:eastAsia="方正仿宋_GBK" w:hAnsi="Times New Roman" w:cs="Times New Roman"/>
        </w:rPr>
        <w:t>四川天府健康通</w:t>
      </w:r>
      <w:r>
        <w:rPr>
          <w:rFonts w:ascii="Times New Roman" w:eastAsia="方正仿宋_GBK" w:hAnsi="Times New Roman" w:cs="Times New Roman"/>
        </w:rPr>
        <w:t>”</w:t>
      </w:r>
      <w:r>
        <w:rPr>
          <w:rFonts w:ascii="Times New Roman" w:eastAsia="方正仿宋_GBK" w:hAnsi="Times New Roman" w:cs="Times New Roman"/>
        </w:rPr>
        <w:t>扫描</w:t>
      </w:r>
      <w:r>
        <w:rPr>
          <w:rFonts w:ascii="Times New Roman" w:eastAsia="方正仿宋_GBK" w:hAnsi="Times New Roman" w:cs="Times New Roman"/>
        </w:rPr>
        <w:t>“</w:t>
      </w:r>
      <w:r>
        <w:rPr>
          <w:rFonts w:ascii="Times New Roman" w:eastAsia="方正仿宋_GBK" w:hAnsi="Times New Roman" w:cs="Times New Roman"/>
        </w:rPr>
        <w:t>入川即检特殊场所码</w:t>
      </w:r>
      <w:r>
        <w:rPr>
          <w:rFonts w:ascii="Times New Roman" w:eastAsia="方正仿宋_GBK" w:hAnsi="Times New Roman" w:cs="Times New Roman"/>
        </w:rPr>
        <w:t>”(</w:t>
      </w:r>
      <w:r>
        <w:rPr>
          <w:rFonts w:ascii="Times New Roman" w:eastAsia="方正仿宋_GBK" w:hAnsi="Times New Roman" w:cs="Times New Roman"/>
        </w:rPr>
        <w:t>简称</w:t>
      </w:r>
      <w:r>
        <w:rPr>
          <w:rFonts w:ascii="Times New Roman" w:eastAsia="方正仿宋_GBK" w:hAnsi="Times New Roman" w:cs="Times New Roman"/>
        </w:rPr>
        <w:t>“</w:t>
      </w:r>
      <w:r>
        <w:rPr>
          <w:rFonts w:ascii="Times New Roman" w:eastAsia="方正仿宋_GBK" w:hAnsi="Times New Roman" w:cs="Times New Roman"/>
        </w:rPr>
        <w:t>入川码</w:t>
      </w:r>
      <w:r>
        <w:rPr>
          <w:rFonts w:ascii="Times New Roman" w:eastAsia="方正仿宋_GBK" w:hAnsi="Times New Roman" w:cs="Times New Roman"/>
        </w:rPr>
        <w:t>”)</w:t>
      </w:r>
      <w:r>
        <w:rPr>
          <w:rFonts w:ascii="Times New Roman" w:eastAsia="方正仿宋_GBK" w:hAnsi="Times New Roman" w:cs="Times New Roman"/>
        </w:rPr>
        <w:t>，按弹窗信息提示，于</w:t>
      </w:r>
      <w:r>
        <w:rPr>
          <w:rFonts w:ascii="Times New Roman" w:eastAsia="方正仿宋_GBK" w:hAnsi="Times New Roman" w:cs="Times New Roman"/>
        </w:rPr>
        <w:t>24</w:t>
      </w:r>
      <w:r>
        <w:rPr>
          <w:rFonts w:ascii="Times New Roman" w:eastAsia="方正仿宋_GBK" w:hAnsi="Times New Roman" w:cs="Times New Roman"/>
        </w:rPr>
        <w:t>小时内凭临时弹窗和身份证在目的地就近完成</w:t>
      </w:r>
      <w:r>
        <w:rPr>
          <w:rFonts w:ascii="Times New Roman" w:eastAsia="方正仿宋_GBK" w:hAnsi="Times New Roman" w:cs="Times New Roman"/>
        </w:rPr>
        <w:t>1</w:t>
      </w:r>
      <w:r>
        <w:rPr>
          <w:rFonts w:ascii="Times New Roman" w:eastAsia="方正仿宋_GBK" w:hAnsi="Times New Roman" w:cs="Times New Roman"/>
        </w:rPr>
        <w:t>次核酸检测，否则</w:t>
      </w:r>
      <w:r>
        <w:rPr>
          <w:rFonts w:ascii="Times New Roman" w:eastAsia="方正仿宋_GBK" w:hAnsi="Times New Roman" w:cs="Times New Roman"/>
        </w:rPr>
        <w:t>“</w:t>
      </w:r>
      <w:r>
        <w:rPr>
          <w:rFonts w:ascii="Times New Roman" w:eastAsia="方正仿宋_GBK" w:hAnsi="Times New Roman" w:cs="Times New Roman"/>
        </w:rPr>
        <w:t>四川天府健康通</w:t>
      </w:r>
      <w:r>
        <w:rPr>
          <w:rFonts w:ascii="Times New Roman" w:eastAsia="方正仿宋_GBK" w:hAnsi="Times New Roman" w:cs="Times New Roman"/>
        </w:rPr>
        <w:t>”</w:t>
      </w:r>
      <w:r>
        <w:rPr>
          <w:rFonts w:ascii="Times New Roman" w:eastAsia="方正仿宋_GBK" w:hAnsi="Times New Roman" w:cs="Times New Roman"/>
        </w:rPr>
        <w:t>健康码将变成黄码影响出行，检测结果阴性后将恢复为绿码。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2"/>
        <w:rPr>
          <w:rFonts w:ascii="Times New Roman" w:eastAsia="方正仿宋_GBK" w:hAnsi="Times New Roman" w:cs="Times New Roman"/>
        </w:rPr>
      </w:pPr>
      <w:r>
        <w:rPr>
          <w:rStyle w:val="a4"/>
          <w:rFonts w:ascii="Times New Roman" w:eastAsia="方正仿宋_GBK" w:hAnsi="Times New Roman" w:cs="Times New Roman"/>
        </w:rPr>
        <w:t>四</w:t>
      </w:r>
      <w:r>
        <w:rPr>
          <w:rStyle w:val="a4"/>
          <w:rFonts w:ascii="Times New Roman" w:eastAsia="方正仿宋_GBK" w:hAnsi="Times New Roman" w:cs="Times New Roman"/>
          <w:b w:val="0"/>
          <w:bCs w:val="0"/>
        </w:rPr>
        <w:t>、</w:t>
      </w:r>
      <w:r>
        <w:rPr>
          <w:rFonts w:ascii="Times New Roman" w:eastAsia="方正仿宋_GBK" w:hAnsi="Times New Roman" w:cs="Times New Roman"/>
        </w:rPr>
        <w:t>川内、川外考生均须提供</w:t>
      </w:r>
      <w:r>
        <w:rPr>
          <w:rStyle w:val="a4"/>
          <w:rFonts w:ascii="Times New Roman" w:eastAsia="方正仿宋_GBK" w:hAnsi="Times New Roman" w:cs="Times New Roman"/>
        </w:rPr>
        <w:t>面试当日前</w:t>
      </w:r>
      <w:r>
        <w:rPr>
          <w:rStyle w:val="a4"/>
          <w:rFonts w:ascii="Times New Roman" w:eastAsia="方正仿宋_GBK" w:hAnsi="Times New Roman" w:cs="Times New Roman"/>
        </w:rPr>
        <w:t>3</w:t>
      </w:r>
      <w:r>
        <w:rPr>
          <w:rStyle w:val="a4"/>
          <w:rFonts w:ascii="Times New Roman" w:eastAsia="方正仿宋_GBK" w:hAnsi="Times New Roman" w:cs="Times New Roman"/>
        </w:rPr>
        <w:t>天内</w:t>
      </w:r>
      <w:r>
        <w:rPr>
          <w:rStyle w:val="a4"/>
          <w:rFonts w:ascii="Times New Roman" w:eastAsia="方正仿宋_GBK" w:hAnsi="Times New Roman" w:cs="Times New Roman"/>
        </w:rPr>
        <w:t>2</w:t>
      </w:r>
      <w:r>
        <w:rPr>
          <w:rStyle w:val="a4"/>
          <w:rFonts w:ascii="Times New Roman" w:eastAsia="方正仿宋_GBK" w:hAnsi="Times New Roman" w:cs="Times New Roman"/>
        </w:rPr>
        <w:t>次</w:t>
      </w:r>
      <w:r>
        <w:rPr>
          <w:rFonts w:ascii="Times New Roman" w:eastAsia="方正仿宋_GBK" w:hAnsi="Times New Roman" w:cs="Times New Roman"/>
        </w:rPr>
        <w:t>(</w:t>
      </w:r>
      <w:r>
        <w:rPr>
          <w:rFonts w:ascii="Times New Roman" w:eastAsia="方正仿宋_GBK" w:hAnsi="Times New Roman" w:cs="Times New Roman"/>
        </w:rPr>
        <w:t>采样时间间隔</w:t>
      </w:r>
      <w:r>
        <w:rPr>
          <w:rFonts w:ascii="Times New Roman" w:eastAsia="方正仿宋_GBK" w:hAnsi="Times New Roman" w:cs="Times New Roman"/>
        </w:rPr>
        <w:t>24</w:t>
      </w:r>
      <w:r>
        <w:rPr>
          <w:rFonts w:ascii="Times New Roman" w:eastAsia="方正仿宋_GBK" w:hAnsi="Times New Roman" w:cs="Times New Roman"/>
        </w:rPr>
        <w:t>小时</w:t>
      </w:r>
      <w:r>
        <w:rPr>
          <w:rFonts w:ascii="Times New Roman" w:eastAsia="方正仿宋_GBK" w:hAnsi="Times New Roman" w:cs="Times New Roman"/>
        </w:rPr>
        <w:t>)</w:t>
      </w:r>
      <w:r>
        <w:rPr>
          <w:rFonts w:ascii="Times New Roman" w:eastAsia="方正仿宋_GBK" w:hAnsi="Times New Roman" w:cs="Times New Roman"/>
        </w:rPr>
        <w:t>川内有资质的检测服务机构出具的核酸检测阴性证明</w:t>
      </w:r>
      <w:r>
        <w:rPr>
          <w:rFonts w:ascii="Times New Roman" w:eastAsia="方正仿宋_GBK" w:hAnsi="Times New Roman" w:cs="Times New Roman"/>
        </w:rPr>
        <w:t>(</w:t>
      </w:r>
      <w:r>
        <w:rPr>
          <w:rFonts w:ascii="Times New Roman" w:eastAsia="方正仿宋_GBK" w:hAnsi="Times New Roman" w:cs="Times New Roman"/>
        </w:rPr>
        <w:t>以采样时间为准，需提供检测机构出具的载明有采样时间的核酸检测</w:t>
      </w:r>
      <w:r>
        <w:rPr>
          <w:rFonts w:ascii="Times New Roman" w:eastAsia="方正仿宋_GBK" w:hAnsi="Times New Roman" w:cs="Times New Roman"/>
        </w:rPr>
        <w:t>阴性结果报告单，纸质、电子版均可</w:t>
      </w:r>
      <w:r>
        <w:rPr>
          <w:rFonts w:ascii="Times New Roman" w:eastAsia="方正仿宋_GBK" w:hAnsi="Times New Roman" w:cs="Times New Roman"/>
        </w:rPr>
        <w:t>)</w:t>
      </w:r>
      <w:r>
        <w:rPr>
          <w:rFonts w:ascii="Times New Roman" w:eastAsia="方正仿宋_GBK" w:hAnsi="Times New Roman" w:cs="Times New Roman"/>
        </w:rPr>
        <w:t>，出示本人四川天府健康通</w:t>
      </w:r>
      <w:r>
        <w:rPr>
          <w:rFonts w:ascii="Times New Roman" w:eastAsia="方正仿宋_GBK" w:hAnsi="Times New Roman" w:cs="Times New Roman"/>
        </w:rPr>
        <w:t>(</w:t>
      </w:r>
      <w:r>
        <w:rPr>
          <w:rFonts w:ascii="Times New Roman" w:eastAsia="方正仿宋_GBK" w:hAnsi="Times New Roman" w:cs="Times New Roman"/>
        </w:rPr>
        <w:t>绿码</w:t>
      </w:r>
      <w:r>
        <w:rPr>
          <w:rFonts w:ascii="Times New Roman" w:eastAsia="方正仿宋_GBK" w:hAnsi="Times New Roman" w:cs="Times New Roman"/>
        </w:rPr>
        <w:t>)</w:t>
      </w:r>
      <w:r>
        <w:rPr>
          <w:rFonts w:ascii="Times New Roman" w:eastAsia="方正仿宋_GBK" w:hAnsi="Times New Roman" w:cs="Times New Roman"/>
        </w:rPr>
        <w:t>和通信大数据行程卡</w:t>
      </w:r>
      <w:r>
        <w:rPr>
          <w:rFonts w:ascii="Times New Roman" w:eastAsia="方正仿宋_GBK" w:hAnsi="Times New Roman" w:cs="Times New Roman"/>
        </w:rPr>
        <w:t>(</w:t>
      </w:r>
      <w:r>
        <w:rPr>
          <w:rFonts w:ascii="Times New Roman" w:eastAsia="方正仿宋_GBK" w:hAnsi="Times New Roman" w:cs="Times New Roman"/>
        </w:rPr>
        <w:t>绿码</w:t>
      </w:r>
      <w:r>
        <w:rPr>
          <w:rFonts w:ascii="Times New Roman" w:eastAsia="方正仿宋_GBK" w:hAnsi="Times New Roman" w:cs="Times New Roman"/>
        </w:rPr>
        <w:t>)</w:t>
      </w:r>
      <w:r>
        <w:rPr>
          <w:rFonts w:ascii="Times New Roman" w:eastAsia="方正仿宋_GBK" w:hAnsi="Times New Roman" w:cs="Times New Roman"/>
        </w:rPr>
        <w:t>，经现场测量体温正常</w:t>
      </w:r>
      <w:r>
        <w:rPr>
          <w:rFonts w:ascii="Times New Roman" w:eastAsia="方正仿宋_GBK" w:hAnsi="Times New Roman" w:cs="Times New Roman"/>
        </w:rPr>
        <w:t>(&lt;37.3℃)</w:t>
      </w:r>
      <w:r>
        <w:rPr>
          <w:rFonts w:ascii="Times New Roman" w:eastAsia="方正仿宋_GBK" w:hAnsi="Times New Roman" w:cs="Times New Roman"/>
        </w:rPr>
        <w:t>且无咳嗽等呼吸道异常症状者方可入场参加面试。经现场确认有体温异常或呼吸道异常症状者，不再参加此次面试，应配合到就近的医院发热门诊就诊。请考生提前做好准备，经查验检测结果、采样时间等不符合规定的考生，不得入场参考。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2"/>
        <w:rPr>
          <w:rFonts w:ascii="Times New Roman" w:eastAsia="方正仿宋_GBK" w:hAnsi="Times New Roman" w:cs="Times New Roman"/>
        </w:rPr>
      </w:pPr>
      <w:r>
        <w:rPr>
          <w:rStyle w:val="a4"/>
          <w:rFonts w:ascii="Times New Roman" w:eastAsia="方正仿宋_GBK" w:hAnsi="Times New Roman" w:cs="Times New Roman"/>
        </w:rPr>
        <w:t>五</w:t>
      </w:r>
      <w:r>
        <w:rPr>
          <w:rStyle w:val="a4"/>
          <w:rFonts w:ascii="Times New Roman" w:eastAsia="方正仿宋_GBK" w:hAnsi="Times New Roman" w:cs="Times New Roman"/>
          <w:b w:val="0"/>
          <w:bCs w:val="0"/>
        </w:rPr>
        <w:t>、</w:t>
      </w:r>
      <w:r>
        <w:rPr>
          <w:rFonts w:ascii="Times New Roman" w:eastAsia="方正仿宋_GBK" w:hAnsi="Times New Roman" w:cs="Times New Roman"/>
        </w:rPr>
        <w:t>有下列任一情形的考生不得参加本次面试：</w:t>
      </w:r>
      <w:bookmarkStart w:id="0" w:name="_GoBack"/>
      <w:bookmarkEnd w:id="0"/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0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(1)</w:t>
      </w:r>
      <w:r>
        <w:rPr>
          <w:rFonts w:ascii="Times New Roman" w:eastAsia="方正仿宋_GBK" w:hAnsi="Times New Roman" w:cs="Times New Roman"/>
        </w:rPr>
        <w:t>健康码、通信行程卡为</w:t>
      </w:r>
      <w:r>
        <w:rPr>
          <w:rFonts w:ascii="Times New Roman" w:eastAsia="方正仿宋_GBK" w:hAnsi="Times New Roman" w:cs="Times New Roman"/>
        </w:rPr>
        <w:t>“</w:t>
      </w:r>
      <w:r>
        <w:rPr>
          <w:rFonts w:ascii="Times New Roman" w:eastAsia="方正仿宋_GBK" w:hAnsi="Times New Roman" w:cs="Times New Roman"/>
        </w:rPr>
        <w:t>红码</w:t>
      </w:r>
      <w:r>
        <w:rPr>
          <w:rFonts w:ascii="Times New Roman" w:eastAsia="方正仿宋_GBK" w:hAnsi="Times New Roman" w:cs="Times New Roman"/>
        </w:rPr>
        <w:t>”</w:t>
      </w:r>
      <w:r>
        <w:rPr>
          <w:rFonts w:ascii="Times New Roman" w:eastAsia="方正仿宋_GBK" w:hAnsi="Times New Roman" w:cs="Times New Roman"/>
        </w:rPr>
        <w:t>或</w:t>
      </w:r>
      <w:r>
        <w:rPr>
          <w:rFonts w:ascii="Times New Roman" w:eastAsia="方正仿宋_GBK" w:hAnsi="Times New Roman" w:cs="Times New Roman"/>
        </w:rPr>
        <w:t>“</w:t>
      </w:r>
      <w:r>
        <w:rPr>
          <w:rFonts w:ascii="Times New Roman" w:eastAsia="方正仿宋_GBK" w:hAnsi="Times New Roman" w:cs="Times New Roman"/>
        </w:rPr>
        <w:t>黄码</w:t>
      </w:r>
      <w:r>
        <w:rPr>
          <w:rFonts w:ascii="Times New Roman" w:eastAsia="方正仿宋_GBK" w:hAnsi="Times New Roman" w:cs="Times New Roman"/>
        </w:rPr>
        <w:t>”</w:t>
      </w:r>
      <w:r>
        <w:rPr>
          <w:rFonts w:ascii="Times New Roman" w:eastAsia="方正仿宋_GBK" w:hAnsi="Times New Roman" w:cs="Times New Roman"/>
        </w:rPr>
        <w:t>的考生；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0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(2)</w:t>
      </w:r>
      <w:r>
        <w:rPr>
          <w:rFonts w:ascii="Times New Roman" w:eastAsia="方正仿宋_GBK" w:hAnsi="Times New Roman" w:cs="Times New Roman"/>
        </w:rPr>
        <w:t>经现场确认有体温异常</w:t>
      </w:r>
      <w:r>
        <w:rPr>
          <w:rFonts w:ascii="Times New Roman" w:eastAsia="方正仿宋_GBK" w:hAnsi="Times New Roman" w:cs="Times New Roman"/>
        </w:rPr>
        <w:t>(≥37.3℃)</w:t>
      </w:r>
      <w:r>
        <w:rPr>
          <w:rFonts w:ascii="Times New Roman" w:eastAsia="方正仿宋_GBK" w:hAnsi="Times New Roman" w:cs="Times New Roman"/>
        </w:rPr>
        <w:t>或呼吸道异常症状的考生；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0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(3</w:t>
      </w:r>
      <w:r>
        <w:rPr>
          <w:rFonts w:ascii="Times New Roman" w:eastAsia="方正仿宋_GBK" w:hAnsi="Times New Roman" w:cs="Times New Roman"/>
        </w:rPr>
        <w:t>)</w:t>
      </w:r>
      <w:r>
        <w:rPr>
          <w:rFonts w:ascii="Times New Roman" w:eastAsia="方正仿宋_GBK" w:hAnsi="Times New Roman" w:cs="Times New Roman"/>
        </w:rPr>
        <w:t>考试前</w:t>
      </w:r>
      <w:r>
        <w:rPr>
          <w:rFonts w:ascii="Times New Roman" w:eastAsia="方正仿宋_GBK" w:hAnsi="Times New Roman" w:cs="Times New Roman"/>
        </w:rPr>
        <w:t>21</w:t>
      </w:r>
      <w:r>
        <w:rPr>
          <w:rFonts w:ascii="Times New Roman" w:eastAsia="方正仿宋_GBK" w:hAnsi="Times New Roman" w:cs="Times New Roman"/>
        </w:rPr>
        <w:t>天内有国</w:t>
      </w:r>
      <w:r>
        <w:rPr>
          <w:rFonts w:ascii="Times New Roman" w:eastAsia="方正仿宋_GBK" w:hAnsi="Times New Roman" w:cs="Times New Roman"/>
        </w:rPr>
        <w:t>(</w:t>
      </w:r>
      <w:r>
        <w:rPr>
          <w:rFonts w:ascii="Times New Roman" w:eastAsia="方正仿宋_GBK" w:hAnsi="Times New Roman" w:cs="Times New Roman"/>
        </w:rPr>
        <w:t>境</w:t>
      </w:r>
      <w:r>
        <w:rPr>
          <w:rFonts w:ascii="Times New Roman" w:eastAsia="方正仿宋_GBK" w:hAnsi="Times New Roman" w:cs="Times New Roman"/>
        </w:rPr>
        <w:t>)</w:t>
      </w:r>
      <w:r>
        <w:rPr>
          <w:rFonts w:ascii="Times New Roman" w:eastAsia="方正仿宋_GBK" w:hAnsi="Times New Roman" w:cs="Times New Roman"/>
        </w:rPr>
        <w:t>外旅居史，尚未完成隔离医学观察等健康管理的考生；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0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(4)</w:t>
      </w:r>
      <w:r>
        <w:rPr>
          <w:rFonts w:ascii="Times New Roman" w:eastAsia="方正仿宋_GBK" w:hAnsi="Times New Roman" w:cs="Times New Roman"/>
        </w:rPr>
        <w:t>新冠肺炎确诊病例、疑似病例和无症状感染者的密切接触者或次密接者，尚未完成隔离医学观察等健康管理的考生；</w:t>
      </w:r>
      <w:r>
        <w:rPr>
          <w:rFonts w:ascii="Times New Roman" w:eastAsia="方正仿宋_GBK" w:hAnsi="Times New Roman" w:cs="Times New Roman"/>
        </w:rPr>
        <w:t>  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0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(5)</w:t>
      </w:r>
      <w:r>
        <w:rPr>
          <w:rFonts w:ascii="Times New Roman" w:eastAsia="方正仿宋_GBK" w:hAnsi="Times New Roman" w:cs="Times New Roman"/>
        </w:rPr>
        <w:t>已治愈出院的确诊病例和已解除集中隔离医学观察的无症状感染者，尚在随访或医学观察期内的考生；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0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(6)</w:t>
      </w:r>
      <w:r>
        <w:rPr>
          <w:rFonts w:ascii="Times New Roman" w:eastAsia="方正仿宋_GBK" w:hAnsi="Times New Roman" w:cs="Times New Roman"/>
        </w:rPr>
        <w:t>面试前</w:t>
      </w:r>
      <w:r>
        <w:rPr>
          <w:rFonts w:ascii="Times New Roman" w:eastAsia="方正仿宋_GBK" w:hAnsi="Times New Roman" w:cs="Times New Roman"/>
        </w:rPr>
        <w:t>7</w:t>
      </w:r>
      <w:r>
        <w:rPr>
          <w:rFonts w:ascii="Times New Roman" w:eastAsia="方正仿宋_GBK" w:hAnsi="Times New Roman" w:cs="Times New Roman"/>
        </w:rPr>
        <w:t>天内有本土疫情发生的县</w:t>
      </w:r>
      <w:r>
        <w:rPr>
          <w:rFonts w:ascii="Times New Roman" w:eastAsia="方正仿宋_GBK" w:hAnsi="Times New Roman" w:cs="Times New Roman"/>
        </w:rPr>
        <w:t>(</w:t>
      </w:r>
      <w:r>
        <w:rPr>
          <w:rFonts w:ascii="Times New Roman" w:eastAsia="方正仿宋_GBK" w:hAnsi="Times New Roman" w:cs="Times New Roman"/>
        </w:rPr>
        <w:t>市、区、旗</w:t>
      </w:r>
      <w:r>
        <w:rPr>
          <w:rFonts w:ascii="Times New Roman" w:eastAsia="方正仿宋_GBK" w:hAnsi="Times New Roman" w:cs="Times New Roman"/>
        </w:rPr>
        <w:t>)</w:t>
      </w:r>
      <w:r>
        <w:rPr>
          <w:rFonts w:ascii="Times New Roman" w:eastAsia="方正仿宋_GBK" w:hAnsi="Times New Roman" w:cs="Times New Roman"/>
        </w:rPr>
        <w:t>旅居史，正在实施集中隔离、居家隔离及居家健康监测的考生；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0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t>(7)</w:t>
      </w:r>
      <w:r>
        <w:rPr>
          <w:rFonts w:ascii="Times New Roman" w:eastAsia="方正仿宋_GBK" w:hAnsi="Times New Roman" w:cs="Times New Roman"/>
        </w:rPr>
        <w:t>按四川省疫情防控重点地区提示表，有</w:t>
      </w:r>
      <w:r>
        <w:rPr>
          <w:rFonts w:ascii="Times New Roman" w:eastAsia="方正仿宋_GBK" w:hAnsi="Times New Roman" w:cs="Times New Roman"/>
        </w:rPr>
        <w:t>A</w:t>
      </w:r>
      <w:r>
        <w:rPr>
          <w:rFonts w:ascii="Times New Roman" w:eastAsia="方正仿宋_GBK" w:hAnsi="Times New Roman" w:cs="Times New Roman"/>
        </w:rPr>
        <w:t>、</w:t>
      </w:r>
      <w:r>
        <w:rPr>
          <w:rFonts w:ascii="Times New Roman" w:eastAsia="方正仿宋_GBK" w:hAnsi="Times New Roman" w:cs="Times New Roman"/>
        </w:rPr>
        <w:t>B</w:t>
      </w:r>
      <w:r>
        <w:rPr>
          <w:rFonts w:ascii="Times New Roman" w:eastAsia="方正仿宋_GBK" w:hAnsi="Times New Roman" w:cs="Times New Roman"/>
        </w:rPr>
        <w:t>类地区旅居史正在实施集中隔离、居家隔离及居家健康监测的考生</w:t>
      </w:r>
      <w:r>
        <w:rPr>
          <w:rFonts w:ascii="Times New Roman" w:eastAsia="方正仿宋_GBK" w:hAnsi="Times New Roman" w:cs="Times New Roman"/>
        </w:rPr>
        <w:t>(</w:t>
      </w:r>
      <w:r>
        <w:rPr>
          <w:rFonts w:ascii="Times New Roman" w:eastAsia="方正仿宋_GBK" w:hAnsi="Times New Roman" w:cs="Times New Roman"/>
        </w:rPr>
        <w:t>注：</w:t>
      </w:r>
      <w:r>
        <w:rPr>
          <w:rFonts w:ascii="Times New Roman" w:eastAsia="方正仿宋_GBK" w:hAnsi="Times New Roman" w:cs="Times New Roman"/>
        </w:rPr>
        <w:t>A</w:t>
      </w:r>
      <w:r>
        <w:rPr>
          <w:rFonts w:ascii="Times New Roman" w:eastAsia="方正仿宋_GBK" w:hAnsi="Times New Roman" w:cs="Times New Roman"/>
        </w:rPr>
        <w:t>、</w:t>
      </w:r>
      <w:r>
        <w:rPr>
          <w:rFonts w:ascii="Times New Roman" w:eastAsia="方正仿宋_GBK" w:hAnsi="Times New Roman" w:cs="Times New Roman"/>
        </w:rPr>
        <w:t>B</w:t>
      </w:r>
      <w:r>
        <w:rPr>
          <w:rFonts w:ascii="Times New Roman" w:eastAsia="方正仿宋_GBK" w:hAnsi="Times New Roman" w:cs="Times New Roman"/>
        </w:rPr>
        <w:t>类地区具体名单由</w:t>
      </w:r>
      <w:r>
        <w:rPr>
          <w:rFonts w:ascii="Times New Roman" w:eastAsia="方正仿宋_GBK" w:hAnsi="Times New Roman" w:cs="Times New Roman"/>
        </w:rPr>
        <w:t>“</w:t>
      </w:r>
      <w:r>
        <w:rPr>
          <w:rFonts w:ascii="Times New Roman" w:eastAsia="方正仿宋_GBK" w:hAnsi="Times New Roman" w:cs="Times New Roman"/>
        </w:rPr>
        <w:t>四川疾控健康提示</w:t>
      </w:r>
      <w:r>
        <w:rPr>
          <w:rFonts w:ascii="Times New Roman" w:eastAsia="方正仿宋_GBK" w:hAnsi="Times New Roman" w:cs="Times New Roman"/>
        </w:rPr>
        <w:t>”</w:t>
      </w:r>
      <w:r>
        <w:rPr>
          <w:rFonts w:ascii="Times New Roman" w:eastAsia="方正仿宋_GBK" w:hAnsi="Times New Roman" w:cs="Times New Roman"/>
        </w:rPr>
        <w:t>每日发布</w:t>
      </w:r>
      <w:r>
        <w:rPr>
          <w:rFonts w:ascii="Times New Roman" w:eastAsia="方正仿宋_GBK" w:hAnsi="Times New Roman" w:cs="Times New Roman"/>
        </w:rPr>
        <w:t>)</w:t>
      </w:r>
      <w:r>
        <w:rPr>
          <w:rFonts w:ascii="Times New Roman" w:eastAsia="方正仿宋_GBK" w:hAnsi="Times New Roman" w:cs="Times New Roman"/>
        </w:rPr>
        <w:t>；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0"/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</w:rPr>
        <w:lastRenderedPageBreak/>
        <w:t>(8)</w:t>
      </w:r>
      <w:r>
        <w:rPr>
          <w:rFonts w:ascii="Times New Roman" w:eastAsia="方正仿宋_GBK" w:hAnsi="Times New Roman" w:cs="Times New Roman"/>
        </w:rPr>
        <w:t>面试当天，未按要求提供相应核酸检测阴性证明及其他有关证明的考生。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2"/>
        <w:rPr>
          <w:rFonts w:ascii="Times New Roman" w:eastAsia="方正仿宋_GBK" w:hAnsi="Times New Roman" w:cs="Times New Roman"/>
        </w:rPr>
      </w:pPr>
      <w:r>
        <w:rPr>
          <w:rStyle w:val="a4"/>
          <w:rFonts w:ascii="Times New Roman" w:eastAsia="方正仿宋_GBK" w:hAnsi="Times New Roman" w:cs="Times New Roman"/>
        </w:rPr>
        <w:t>六、</w:t>
      </w:r>
      <w:r>
        <w:rPr>
          <w:rFonts w:ascii="Times New Roman" w:eastAsia="方正仿宋_GBK" w:hAnsi="Times New Roman" w:cs="Times New Roman"/>
        </w:rPr>
        <w:t>为避免影响，有国</w:t>
      </w:r>
      <w:r>
        <w:rPr>
          <w:rFonts w:ascii="Times New Roman" w:eastAsia="方正仿宋_GBK" w:hAnsi="Times New Roman" w:cs="Times New Roman"/>
        </w:rPr>
        <w:t>(</w:t>
      </w:r>
      <w:r>
        <w:rPr>
          <w:rFonts w:ascii="Times New Roman" w:eastAsia="方正仿宋_GBK" w:hAnsi="Times New Roman" w:cs="Times New Roman"/>
        </w:rPr>
        <w:t>境</w:t>
      </w:r>
      <w:r>
        <w:rPr>
          <w:rFonts w:ascii="Times New Roman" w:eastAsia="方正仿宋_GBK" w:hAnsi="Times New Roman" w:cs="Times New Roman"/>
        </w:rPr>
        <w:t>)</w:t>
      </w:r>
      <w:r>
        <w:rPr>
          <w:rFonts w:ascii="Times New Roman" w:eastAsia="方正仿宋_GBK" w:hAnsi="Times New Roman" w:cs="Times New Roman"/>
        </w:rPr>
        <w:t>外旅居史的考生，应按照疫情防控有关规定，接受相应隔离观察、健康管理和核酸检测后，按照上述第四款要求执行。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2"/>
        <w:rPr>
          <w:rFonts w:ascii="Times New Roman" w:eastAsia="方正仿宋_GBK" w:hAnsi="Times New Roman" w:cs="Times New Roman"/>
        </w:rPr>
      </w:pPr>
      <w:r>
        <w:rPr>
          <w:rStyle w:val="a4"/>
          <w:rFonts w:ascii="Times New Roman" w:eastAsia="方正仿宋_GBK" w:hAnsi="Times New Roman" w:cs="Times New Roman"/>
        </w:rPr>
        <w:t>七、</w:t>
      </w:r>
      <w:r>
        <w:rPr>
          <w:rFonts w:ascii="Times New Roman" w:eastAsia="方正仿宋_GBK" w:hAnsi="Times New Roman" w:cs="Times New Roman"/>
        </w:rPr>
        <w:t>考生如因有相关旅居史、密切接触史等流行病学史被集中隔离或居家隔离等情形，无法按时到达指定地点参加面试的，视为自动放弃面试资格。仍处于新冠肺炎治疗期或出院观察期，以及其他个人原因无法按时到达指定地点参加面试的考生，视为自动放弃面试资格。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2"/>
        <w:rPr>
          <w:rFonts w:ascii="Times New Roman" w:eastAsia="方正仿宋_GBK" w:hAnsi="Times New Roman" w:cs="Times New Roman"/>
        </w:rPr>
      </w:pPr>
      <w:r>
        <w:rPr>
          <w:rStyle w:val="a4"/>
          <w:rFonts w:ascii="Times New Roman" w:eastAsia="方正仿宋_GBK" w:hAnsi="Times New Roman" w:cs="Times New Roman"/>
        </w:rPr>
        <w:t>八、</w:t>
      </w:r>
      <w:r>
        <w:rPr>
          <w:rFonts w:ascii="Times New Roman" w:eastAsia="方正仿宋_GBK" w:hAnsi="Times New Roman" w:cs="Times New Roman"/>
        </w:rPr>
        <w:t>请考生注意个人防护，自备一次性医用口罩，除核验身份等临时摘除口罩外，其他应当全程佩戴口罩。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2"/>
        <w:rPr>
          <w:rFonts w:ascii="Times New Roman" w:eastAsia="方正仿宋_GBK" w:hAnsi="Times New Roman" w:cs="Times New Roman"/>
        </w:rPr>
      </w:pPr>
      <w:r>
        <w:rPr>
          <w:rStyle w:val="a4"/>
          <w:rFonts w:ascii="Times New Roman" w:eastAsia="方正仿宋_GBK" w:hAnsi="Times New Roman" w:cs="Times New Roman"/>
        </w:rPr>
        <w:t>九、</w:t>
      </w:r>
      <w:r>
        <w:rPr>
          <w:rFonts w:ascii="Times New Roman" w:eastAsia="方正仿宋_GBK" w:hAnsi="Times New Roman" w:cs="Times New Roman"/>
        </w:rPr>
        <w:t>考试期间，考生要自觉遵守考场秩序，保持安全距离，服从现场工作人员安排，面试结束后按规定有序离场。考生在考试过程中被发现或主动报告身体不适，经复测复查确有发热、咳嗽等呼吸道异常症状，由驻点医务人员进行个案预判，不具备继续完成考试条件的考生，由驻点医务人员按规定妥善处置。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2"/>
        <w:rPr>
          <w:rFonts w:ascii="Times New Roman" w:eastAsia="方正仿宋_GBK" w:hAnsi="Times New Roman" w:cs="Times New Roman"/>
        </w:rPr>
      </w:pPr>
      <w:r>
        <w:rPr>
          <w:rStyle w:val="a4"/>
          <w:rFonts w:ascii="Times New Roman" w:eastAsia="方正仿宋_GBK" w:hAnsi="Times New Roman" w:cs="Times New Roman"/>
        </w:rPr>
        <w:t>十、</w:t>
      </w:r>
      <w:r>
        <w:rPr>
          <w:rFonts w:ascii="Times New Roman" w:eastAsia="方正仿宋_GBK" w:hAnsi="Times New Roman" w:cs="Times New Roman"/>
        </w:rPr>
        <w:t>鉴于近期国内疫情多点散发，考试疫情防控相关规定将根据国家和四川省、成都市疫情防控的总体部署和最新要求进行动态调整。请考生密切关注成都市最新防疫要求，并严格按相关规定执行。</w:t>
      </w:r>
    </w:p>
    <w:p w:rsidR="0086388D" w:rsidRDefault="00E27C01">
      <w:pPr>
        <w:pStyle w:val="a3"/>
        <w:snapToGrid w:val="0"/>
        <w:spacing w:before="0" w:beforeAutospacing="0" w:after="0" w:afterAutospacing="0"/>
        <w:ind w:firstLineChars="200" w:firstLine="482"/>
        <w:rPr>
          <w:rFonts w:ascii="Times New Roman" w:eastAsia="方正仿宋_GBK" w:hAnsi="Times New Roman" w:cs="Times New Roman"/>
        </w:rPr>
      </w:pPr>
      <w:r>
        <w:rPr>
          <w:rStyle w:val="a4"/>
          <w:rFonts w:ascii="Times New Roman" w:eastAsia="方正仿宋_GBK" w:hAnsi="Times New Roman" w:cs="Times New Roman"/>
        </w:rPr>
        <w:t>十一、</w:t>
      </w:r>
      <w:r>
        <w:rPr>
          <w:rFonts w:ascii="Times New Roman" w:eastAsia="方正仿宋_GBK" w:hAnsi="Times New Roman" w:cs="Times New Roman"/>
        </w:rPr>
        <w:t>考生在打印面试通知书时应打印并签署本</w:t>
      </w:r>
      <w:r>
        <w:rPr>
          <w:rFonts w:ascii="Times New Roman" w:eastAsia="方正仿宋_GBK" w:hAnsi="Times New Roman" w:cs="Times New Roman"/>
        </w:rPr>
        <w:t>此</w:t>
      </w:r>
      <w:r>
        <w:rPr>
          <w:rFonts w:ascii="Times New Roman" w:eastAsia="方正仿宋_GBK" w:hAnsi="Times New Roman" w:cs="Times New Roman"/>
        </w:rPr>
        <w:t>面试考生新冠肺炎疫情防控告知暨承诺书，承诺已知悉告知事项和防疫要求。如违反相关规定，自愿承担相关责任、接受相应处理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 w:rsidR="0086388D" w:rsidRDefault="0086388D">
      <w:pPr>
        <w:pStyle w:val="a3"/>
        <w:snapToGrid w:val="0"/>
        <w:spacing w:before="0" w:beforeAutospacing="0" w:after="0" w:afterAutospacing="0"/>
        <w:ind w:firstLineChars="200" w:firstLine="400"/>
        <w:rPr>
          <w:sz w:val="20"/>
          <w:szCs w:val="20"/>
        </w:rPr>
      </w:pPr>
    </w:p>
    <w:p w:rsidR="0086388D" w:rsidRDefault="00E27C01">
      <w:pPr>
        <w:snapToGrid w:val="0"/>
        <w:ind w:firstLineChars="200" w:firstLine="482"/>
        <w:rPr>
          <w:rFonts w:ascii="方正仿宋_GBK" w:eastAsia="方正仿宋_GBK" w:hAnsi="方正仿宋_GBK" w:cs="方正仿宋_GBK"/>
          <w:b/>
          <w:bCs/>
          <w:szCs w:val="21"/>
        </w:rPr>
      </w:pPr>
      <w:r>
        <w:rPr>
          <w:rFonts w:ascii="方正仿宋_GBK" w:eastAsia="方正仿宋_GBK" w:hAnsi="方正仿宋_GBK" w:cs="方正仿宋_GBK" w:hint="eastAsia"/>
          <w:b/>
          <w:bCs/>
          <w:sz w:val="24"/>
          <w:szCs w:val="24"/>
        </w:rPr>
        <w:t>本人已认真阅</w:t>
      </w:r>
      <w:r>
        <w:rPr>
          <w:rFonts w:ascii="方正仿宋_GBK" w:eastAsia="方正仿宋_GBK" w:hAnsi="方正仿宋_GBK" w:cs="方正仿宋_GBK" w:hint="eastAsia"/>
          <w:b/>
          <w:bCs/>
          <w:sz w:val="24"/>
          <w:szCs w:val="24"/>
        </w:rPr>
        <w:t>读《新冠肺炎疫情防控告知暨承诺书》，知悉告知事项和防疫要求。在此郑重承诺：本人提交和现场出示的所有信息（证明）均真实、准确、完整、有效，符合疫情防控相关要求，并自愿承担因不实承诺应承担的相关责任，接受相应处理。</w:t>
      </w:r>
    </w:p>
    <w:p w:rsidR="0086388D" w:rsidRDefault="0086388D">
      <w:pPr>
        <w:snapToGrid w:val="0"/>
        <w:jc w:val="center"/>
        <w:rPr>
          <w:rFonts w:ascii="仿宋_GB2312" w:eastAsia="仿宋_GB2312"/>
          <w:szCs w:val="21"/>
        </w:rPr>
      </w:pPr>
    </w:p>
    <w:p w:rsidR="0086388D" w:rsidRDefault="00E27C01">
      <w:pPr>
        <w:snapToGrid w:val="0"/>
        <w:spacing w:line="520" w:lineRule="exact"/>
        <w:jc w:val="center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仿宋_GB2312" w:eastAsia="仿宋_GB2312" w:hint="eastAsia"/>
          <w:szCs w:val="21"/>
        </w:rPr>
        <w:t xml:space="preserve"> </w:t>
      </w:r>
      <w:r>
        <w:rPr>
          <w:rFonts w:ascii="仿宋_GB2312" w:eastAsia="仿宋_GB2312"/>
          <w:szCs w:val="21"/>
        </w:rPr>
        <w:t xml:space="preserve">                               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 xml:space="preserve"> 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 xml:space="preserve">  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承诺人：</w:t>
      </w:r>
    </w:p>
    <w:p w:rsidR="0086388D" w:rsidRDefault="00E27C01">
      <w:pPr>
        <w:snapToGrid w:val="0"/>
        <w:spacing w:line="520" w:lineRule="exact"/>
        <w:jc w:val="center"/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 xml:space="preserve">                                 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承诺时间：</w:t>
      </w:r>
    </w:p>
    <w:p w:rsidR="0086388D" w:rsidRDefault="0086388D">
      <w:pPr>
        <w:pStyle w:val="a3"/>
        <w:snapToGrid w:val="0"/>
        <w:spacing w:before="0" w:beforeAutospacing="0" w:after="0" w:afterAutospacing="0"/>
        <w:ind w:firstLineChars="200" w:firstLine="480"/>
        <w:rPr>
          <w:rFonts w:ascii="方正仿宋_GBK" w:eastAsia="方正仿宋_GBK" w:hAnsi="方正仿宋_GBK" w:cs="方正仿宋_GBK"/>
        </w:rPr>
      </w:pPr>
    </w:p>
    <w:sectPr w:rsidR="0086388D">
      <w:pgSz w:w="11906" w:h="16838"/>
      <w:pgMar w:top="2098" w:right="1587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01" w:rsidRDefault="00E27C01" w:rsidP="00B80802">
      <w:r>
        <w:separator/>
      </w:r>
    </w:p>
  </w:endnote>
  <w:endnote w:type="continuationSeparator" w:id="0">
    <w:p w:rsidR="00E27C01" w:rsidRDefault="00E27C01" w:rsidP="00B8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01" w:rsidRDefault="00E27C01" w:rsidP="00B80802">
      <w:r>
        <w:separator/>
      </w:r>
    </w:p>
  </w:footnote>
  <w:footnote w:type="continuationSeparator" w:id="0">
    <w:p w:rsidR="00E27C01" w:rsidRDefault="00E27C01" w:rsidP="00B80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wNDZmODVhZjEwNTFiMThjZmZkZmFjNmMxMzgzODAifQ=="/>
  </w:docVars>
  <w:rsids>
    <w:rsidRoot w:val="00143FF1"/>
    <w:rsid w:val="0004794B"/>
    <w:rsid w:val="0007744B"/>
    <w:rsid w:val="00143FF1"/>
    <w:rsid w:val="00465906"/>
    <w:rsid w:val="00766391"/>
    <w:rsid w:val="0086388D"/>
    <w:rsid w:val="00B80802"/>
    <w:rsid w:val="00BC2ED3"/>
    <w:rsid w:val="00E27C01"/>
    <w:rsid w:val="00F975E7"/>
    <w:rsid w:val="0B80607E"/>
    <w:rsid w:val="0DC60586"/>
    <w:rsid w:val="0E4769DE"/>
    <w:rsid w:val="2C471B57"/>
    <w:rsid w:val="5D667D88"/>
    <w:rsid w:val="6FF87315"/>
    <w:rsid w:val="766C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2CDF1"/>
  <w15:docId w15:val="{C4BFADAE-083C-4743-AF81-E3592E23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B80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80802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80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808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</cp:revision>
  <cp:lastPrinted>2022-05-10T06:18:00Z</cp:lastPrinted>
  <dcterms:created xsi:type="dcterms:W3CDTF">2022-05-10T03:29:00Z</dcterms:created>
  <dcterms:modified xsi:type="dcterms:W3CDTF">2022-05-25T07:39:00Z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77764E63E2FD4319B470843E3BE8D6C9</vt:lpwstr>
  </property>
</Properties>
</file>