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D1E" w:rsidRDefault="00622E37">
      <w:pPr>
        <w:rPr>
          <w:sz w:val="32"/>
          <w:szCs w:val="32"/>
        </w:rPr>
      </w:pPr>
      <w:r>
        <w:rPr>
          <w:rFonts w:ascii="黑体" w:eastAsia="黑体" w:hAnsi="黑体" w:cs="黑体" w:hint="eastAsia"/>
          <w:sz w:val="32"/>
          <w:szCs w:val="32"/>
        </w:rPr>
        <w:t>附件</w:t>
      </w:r>
      <w:r w:rsidR="00947E0D">
        <w:rPr>
          <w:rFonts w:ascii="黑体" w:eastAsia="黑体" w:hAnsi="黑体" w:cs="黑体" w:hint="eastAsia"/>
          <w:sz w:val="32"/>
          <w:szCs w:val="32"/>
        </w:rPr>
        <w:t>4</w:t>
      </w:r>
      <w:r>
        <w:rPr>
          <w:rFonts w:ascii="黑体" w:eastAsia="黑体" w:hAnsi="黑体" w:cs="黑体" w:hint="eastAsia"/>
          <w:sz w:val="32"/>
          <w:szCs w:val="32"/>
        </w:rPr>
        <w:t>：</w:t>
      </w:r>
    </w:p>
    <w:p w:rsidR="00607D1E" w:rsidRDefault="00622E37">
      <w:pPr>
        <w:jc w:val="center"/>
        <w:rPr>
          <w:rFonts w:asciiTheme="majorEastAsia" w:eastAsiaTheme="majorEastAsia" w:hAnsiTheme="majorEastAsia" w:cstheme="majorEastAsia"/>
          <w:sz w:val="40"/>
          <w:szCs w:val="40"/>
        </w:rPr>
      </w:pPr>
      <w:r>
        <w:rPr>
          <w:rFonts w:asciiTheme="majorEastAsia" w:eastAsiaTheme="majorEastAsia" w:hAnsiTheme="majorEastAsia" w:cstheme="majorEastAsia" w:hint="eastAsia"/>
          <w:sz w:val="40"/>
          <w:szCs w:val="40"/>
        </w:rPr>
        <w:t>关于疫情防控的特别提示</w:t>
      </w:r>
      <w:bookmarkStart w:id="0" w:name="_GoBack"/>
      <w:bookmarkEnd w:id="0"/>
    </w:p>
    <w:p w:rsidR="00607D1E" w:rsidRDefault="00607D1E">
      <w:pPr>
        <w:ind w:firstLineChars="200" w:firstLine="640"/>
        <w:rPr>
          <w:rFonts w:ascii="仿宋" w:eastAsia="仿宋" w:hAnsi="仿宋" w:cs="仿宋"/>
          <w:sz w:val="32"/>
          <w:szCs w:val="32"/>
        </w:rPr>
      </w:pPr>
    </w:p>
    <w:p w:rsidR="00607D1E" w:rsidRDefault="00622E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按照国家、省、市疫情防控要求，外省、市报考者抵</w:t>
      </w:r>
      <w:r>
        <w:rPr>
          <w:rFonts w:ascii="仿宋_GB2312" w:eastAsia="仿宋_GB2312" w:hAnsi="仿宋_GB2312" w:cs="仿宋_GB2312" w:hint="eastAsia"/>
          <w:sz w:val="32"/>
          <w:szCs w:val="32"/>
        </w:rPr>
        <w:t>达</w:t>
      </w:r>
      <w:r>
        <w:rPr>
          <w:rFonts w:ascii="仿宋_GB2312" w:eastAsia="仿宋_GB2312" w:hAnsi="仿宋_GB2312" w:cs="仿宋_GB2312" w:hint="eastAsia"/>
          <w:sz w:val="32"/>
          <w:szCs w:val="32"/>
        </w:rPr>
        <w:t>面试考场</w:t>
      </w:r>
      <w:r>
        <w:rPr>
          <w:rFonts w:ascii="仿宋_GB2312" w:eastAsia="仿宋_GB2312" w:hAnsi="仿宋_GB2312" w:cs="仿宋_GB2312" w:hint="eastAsia"/>
          <w:sz w:val="32"/>
          <w:szCs w:val="32"/>
        </w:rPr>
        <w:t>前，须提前申领“龙江健康码”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通信大数据行程卡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，抵达</w:t>
      </w:r>
      <w:r>
        <w:rPr>
          <w:rFonts w:ascii="仿宋_GB2312" w:eastAsia="仿宋_GB2312" w:hAnsi="仿宋_GB2312" w:cs="仿宋_GB2312" w:hint="eastAsia"/>
          <w:sz w:val="32"/>
          <w:szCs w:val="32"/>
        </w:rPr>
        <w:t>面试考场</w:t>
      </w:r>
      <w:r>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天内有国内中、高风险地区旅居史的报考者或国内中、高风险地区本次疫情传播链首例病例确诊前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天内到达本地的报考者，应提前向招聘部门申报，到达报考地点时须持有到达目的地前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日内核酸检测阴性证明或能够出示包含核酸检测阴性信息的健康通行码“绿码”，在测温正常且做好个人防护的前提下可</w:t>
      </w:r>
      <w:r>
        <w:rPr>
          <w:rFonts w:ascii="仿宋_GB2312" w:eastAsia="仿宋_GB2312" w:hAnsi="仿宋_GB2312" w:cs="仿宋_GB2312" w:hint="eastAsia"/>
          <w:sz w:val="32"/>
          <w:szCs w:val="32"/>
        </w:rPr>
        <w:t>进入报考地点</w:t>
      </w:r>
      <w:r>
        <w:rPr>
          <w:rFonts w:ascii="仿宋_GB2312" w:eastAsia="仿宋_GB2312" w:hAnsi="仿宋_GB2312" w:cs="仿宋_GB2312" w:hint="eastAsia"/>
          <w:sz w:val="32"/>
          <w:szCs w:val="32"/>
        </w:rPr>
        <w:t>。境外返回报考者如到达境内时间不足</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天，应自觉接受属地防疫指挥部隔离观察和核酸检测措施，合格后方可</w:t>
      </w:r>
      <w:r>
        <w:rPr>
          <w:rFonts w:ascii="仿宋_GB2312" w:eastAsia="仿宋_GB2312" w:hAnsi="仿宋_GB2312" w:cs="仿宋_GB2312" w:hint="eastAsia"/>
          <w:sz w:val="32"/>
          <w:szCs w:val="32"/>
        </w:rPr>
        <w:t>进入报考地点</w:t>
      </w:r>
      <w:r>
        <w:rPr>
          <w:rFonts w:ascii="仿宋_GB2312" w:eastAsia="仿宋_GB2312" w:hAnsi="仿宋_GB2312" w:cs="仿宋_GB2312" w:hint="eastAsia"/>
          <w:sz w:val="32"/>
          <w:szCs w:val="32"/>
        </w:rPr>
        <w:t>。</w:t>
      </w:r>
    </w:p>
    <w:p w:rsidR="00607D1E" w:rsidRDefault="00622E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报考者在进入</w:t>
      </w:r>
      <w:r>
        <w:rPr>
          <w:rFonts w:ascii="仿宋_GB2312" w:eastAsia="仿宋_GB2312" w:hAnsi="仿宋_GB2312" w:cs="仿宋_GB2312" w:hint="eastAsia"/>
          <w:sz w:val="32"/>
          <w:szCs w:val="32"/>
        </w:rPr>
        <w:t>面试考</w:t>
      </w:r>
      <w:r>
        <w:rPr>
          <w:rFonts w:ascii="仿宋_GB2312" w:eastAsia="仿宋_GB2312" w:hAnsi="仿宋_GB2312" w:cs="仿宋_GB2312" w:hint="eastAsia"/>
          <w:sz w:val="32"/>
          <w:szCs w:val="32"/>
        </w:rPr>
        <w:t>点前，应接受“龙江健康码”“通信大数据</w:t>
      </w:r>
      <w:r>
        <w:rPr>
          <w:rFonts w:ascii="仿宋_GB2312" w:eastAsia="仿宋_GB2312" w:hAnsi="仿宋_GB2312" w:cs="仿宋_GB2312" w:hint="eastAsia"/>
          <w:sz w:val="32"/>
          <w:szCs w:val="32"/>
        </w:rPr>
        <w:t>行程</w:t>
      </w:r>
      <w:r>
        <w:rPr>
          <w:rFonts w:ascii="仿宋_GB2312" w:eastAsia="仿宋_GB2312" w:hAnsi="仿宋_GB2312" w:cs="仿宋_GB2312" w:hint="eastAsia"/>
          <w:sz w:val="32"/>
          <w:szCs w:val="32"/>
        </w:rPr>
        <w:t>卡”查验及体温测量，“龙江健康码”绿码及体温测量合格者，方可进入，码色异常的报考者需提供</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日内核酸检测阴性证明后方可进入。码色异常无法提供</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日内核酸检测阴性证明并且体温大于</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℃有可疑症状的报考者，不得进入</w:t>
      </w:r>
      <w:r>
        <w:rPr>
          <w:rFonts w:ascii="仿宋_GB2312" w:eastAsia="仿宋_GB2312" w:hAnsi="仿宋_GB2312" w:cs="仿宋_GB2312" w:hint="eastAsia"/>
          <w:sz w:val="32"/>
          <w:szCs w:val="32"/>
        </w:rPr>
        <w:t>面试考</w:t>
      </w:r>
      <w:r>
        <w:rPr>
          <w:rFonts w:ascii="仿宋_GB2312" w:eastAsia="仿宋_GB2312" w:hAnsi="仿宋_GB2312" w:cs="仿宋_GB2312" w:hint="eastAsia"/>
          <w:sz w:val="32"/>
          <w:szCs w:val="32"/>
        </w:rPr>
        <w:t>点，并及时通知防疫指挥部。报考者进出</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考点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考场</w:t>
      </w:r>
      <w:r>
        <w:rPr>
          <w:rFonts w:ascii="仿宋_GB2312" w:eastAsia="仿宋_GB2312" w:hAnsi="仿宋_GB2312" w:cs="仿宋_GB2312" w:hint="eastAsia"/>
          <w:sz w:val="32"/>
          <w:szCs w:val="32"/>
        </w:rPr>
        <w:t>要全程佩戴口罩，服从现场管理，注意保持安全距离，做好防范工作。</w:t>
      </w:r>
    </w:p>
    <w:p w:rsidR="00607D1E" w:rsidRDefault="00622E37">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sz w:val="32"/>
          <w:szCs w:val="32"/>
        </w:rPr>
        <w:t>有关疫情防控具体要求根据疫情变化进行相应调整的，或因新冠肺炎疫情影响导致本次招聘工作时间调整的，招聘主管部门将及时在</w:t>
      </w:r>
      <w:r>
        <w:rPr>
          <w:rFonts w:ascii="仿宋_GB2312" w:eastAsia="仿宋_GB2312" w:hAnsi="仿宋_GB2312" w:cs="仿宋_GB2312" w:hint="eastAsia"/>
          <w:sz w:val="32"/>
          <w:szCs w:val="32"/>
        </w:rPr>
        <w:t>“依安县人民政府”网站</w:t>
      </w:r>
      <w:r>
        <w:rPr>
          <w:rFonts w:ascii="仿宋_GB2312" w:eastAsia="仿宋_GB2312" w:hAnsi="仿宋_GB2312" w:cs="仿宋_GB2312" w:hint="eastAsia"/>
          <w:sz w:val="32"/>
          <w:szCs w:val="32"/>
        </w:rPr>
        <w:t>发布，不另行通知。</w:t>
      </w:r>
    </w:p>
    <w:sectPr w:rsidR="00607D1E" w:rsidSect="00607D1E">
      <w:pgSz w:w="11906" w:h="16838"/>
      <w:pgMar w:top="1701" w:right="1361" w:bottom="136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E37" w:rsidRDefault="00622E37" w:rsidP="00947E0D">
      <w:r>
        <w:separator/>
      </w:r>
    </w:p>
  </w:endnote>
  <w:endnote w:type="continuationSeparator" w:id="1">
    <w:p w:rsidR="00622E37" w:rsidRDefault="00622E37" w:rsidP="00947E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E37" w:rsidRDefault="00622E37" w:rsidP="00947E0D">
      <w:r>
        <w:separator/>
      </w:r>
    </w:p>
  </w:footnote>
  <w:footnote w:type="continuationSeparator" w:id="1">
    <w:p w:rsidR="00622E37" w:rsidRDefault="00622E37" w:rsidP="00947E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28E4"/>
    <w:rsid w:val="001E28E4"/>
    <w:rsid w:val="00607D1E"/>
    <w:rsid w:val="00622E37"/>
    <w:rsid w:val="00947E0D"/>
    <w:rsid w:val="00A66B23"/>
    <w:rsid w:val="00CA1D5A"/>
    <w:rsid w:val="026B36F5"/>
    <w:rsid w:val="074D4B0C"/>
    <w:rsid w:val="0895458C"/>
    <w:rsid w:val="09E22644"/>
    <w:rsid w:val="0F7A08A4"/>
    <w:rsid w:val="103255ED"/>
    <w:rsid w:val="20145E3E"/>
    <w:rsid w:val="22000752"/>
    <w:rsid w:val="22BF3B74"/>
    <w:rsid w:val="23122483"/>
    <w:rsid w:val="276A19E2"/>
    <w:rsid w:val="27837E4C"/>
    <w:rsid w:val="3900219A"/>
    <w:rsid w:val="3B7C6C1C"/>
    <w:rsid w:val="3CED5EEA"/>
    <w:rsid w:val="4B907D11"/>
    <w:rsid w:val="50C24427"/>
    <w:rsid w:val="63167834"/>
    <w:rsid w:val="715C2DCE"/>
    <w:rsid w:val="77CB48A5"/>
    <w:rsid w:val="7B523A39"/>
    <w:rsid w:val="7C793237"/>
    <w:rsid w:val="7F3F10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07D1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07D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607D1E"/>
    <w:rPr>
      <w:sz w:val="18"/>
      <w:szCs w:val="18"/>
    </w:rPr>
  </w:style>
  <w:style w:type="character" w:customStyle="1" w:styleId="Char">
    <w:name w:val="页脚 Char"/>
    <w:basedOn w:val="a0"/>
    <w:link w:val="a3"/>
    <w:uiPriority w:val="99"/>
    <w:semiHidden/>
    <w:qFormat/>
    <w:rsid w:val="00607D1E"/>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82</Words>
  <Characters>472</Characters>
  <Application>Microsoft Office Word</Application>
  <DocSecurity>0</DocSecurity>
  <Lines>3</Lines>
  <Paragraphs>1</Paragraphs>
  <ScaleCrop>false</ScaleCrop>
  <Company>Microsoft</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4</cp:revision>
  <dcterms:created xsi:type="dcterms:W3CDTF">2021-06-17T00:44:00Z</dcterms:created>
  <dcterms:modified xsi:type="dcterms:W3CDTF">2022-07-17T01:33:00Z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492B6A315CD0435EBF0DDBBB65D8B503</vt:lpwstr>
  </property>
</Properties>
</file>