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考生疫情防控须知及承诺书</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0"/>
          <w:sz w:val="32"/>
          <w:szCs w:val="32"/>
          <w:highlight w:val="none"/>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为保障广大考生和考务工作人员生命安全和身体健康，确</w:t>
      </w:r>
      <w:bookmarkStart w:id="0" w:name="_GoBack"/>
      <w:bookmarkEnd w:id="0"/>
      <w:r>
        <w:rPr>
          <w:rFonts w:hint="eastAsia" w:ascii="仿宋_GB2312" w:hAnsi="仿宋_GB2312" w:eastAsia="仿宋_GB2312" w:cs="仿宋_GB2312"/>
          <w:sz w:val="28"/>
          <w:szCs w:val="28"/>
        </w:rPr>
        <w:t>保</w:t>
      </w:r>
      <w:r>
        <w:rPr>
          <w:rFonts w:hint="eastAsia" w:ascii="仿宋_GB2312" w:hAnsi="仿宋_GB2312" w:eastAsia="仿宋_GB2312" w:cs="仿宋_GB2312"/>
          <w:sz w:val="28"/>
          <w:szCs w:val="28"/>
          <w:lang w:val="en-US" w:eastAsia="zh-CN"/>
        </w:rPr>
        <w:t>广州市白云区2022年赴长沙公开招聘中小学教师工作</w:t>
      </w:r>
      <w:r>
        <w:rPr>
          <w:rFonts w:hint="eastAsia" w:ascii="仿宋_GB2312" w:hAnsi="仿宋_GB2312" w:eastAsia="仿宋_GB2312" w:cs="仿宋_GB2312"/>
          <w:sz w:val="28"/>
          <w:szCs w:val="28"/>
        </w:rPr>
        <w:t>安全进行，请所有考生知悉、理解、配合、支持考试防疫的措施和要求。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黑体" w:hAnsi="宋体" w:eastAsia="黑体" w:cs="黑体"/>
          <w:sz w:val="28"/>
          <w:szCs w:val="28"/>
          <w:lang w:eastAsia="zh-CN"/>
        </w:rPr>
      </w:pPr>
      <w:r>
        <w:rPr>
          <w:rFonts w:ascii="黑体" w:hAnsi="宋体" w:eastAsia="黑体" w:cs="黑体"/>
          <w:sz w:val="28"/>
          <w:szCs w:val="28"/>
        </w:rPr>
        <w:t>一、</w:t>
      </w:r>
      <w:r>
        <w:rPr>
          <w:rFonts w:hint="eastAsia" w:ascii="黑体" w:hAnsi="宋体" w:eastAsia="黑体" w:cs="黑体"/>
          <w:sz w:val="28"/>
          <w:szCs w:val="28"/>
          <w:lang w:eastAsia="zh-CN"/>
        </w:rPr>
        <w:t>考生基本信息</w:t>
      </w:r>
    </w:p>
    <w:tbl>
      <w:tblPr>
        <w:tblStyle w:val="3"/>
        <w:tblpPr w:leftFromText="180" w:rightFromText="180" w:vertAnchor="text" w:horzAnchor="page" w:tblpX="1317" w:tblpY="215"/>
        <w:tblOverlap w:val="never"/>
        <w:tblW w:w="10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54"/>
        <w:gridCol w:w="1475"/>
        <w:gridCol w:w="2487"/>
        <w:gridCol w:w="1600"/>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exact"/>
        </w:trPr>
        <w:tc>
          <w:tcPr>
            <w:tcW w:w="124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考生姓名</w:t>
            </w:r>
          </w:p>
        </w:tc>
        <w:tc>
          <w:tcPr>
            <w:tcW w:w="15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47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身份证号</w:t>
            </w:r>
          </w:p>
        </w:tc>
        <w:tc>
          <w:tcPr>
            <w:tcW w:w="248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c>
          <w:tcPr>
            <w:tcW w:w="160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lang w:eastAsia="zh-CN"/>
              </w:rPr>
              <w:t>手机号码</w:t>
            </w:r>
          </w:p>
        </w:tc>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4270"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lang w:eastAsia="zh-CN"/>
              </w:rPr>
            </w:pPr>
            <w:r>
              <w:rPr>
                <w:rFonts w:hint="eastAsia" w:ascii="宋体" w:hAnsi="宋体" w:eastAsia="宋体" w:cs="宋体"/>
                <w:sz w:val="24"/>
                <w:lang w:eastAsia="zh-CN"/>
              </w:rPr>
              <w:t>紧急联系人（括号注明与本人关系）及手机号</w:t>
            </w:r>
          </w:p>
        </w:tc>
        <w:tc>
          <w:tcPr>
            <w:tcW w:w="5950" w:type="dxa"/>
            <w:gridSpan w:val="3"/>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270"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本人考前</w:t>
            </w:r>
            <w:r>
              <w:rPr>
                <w:rFonts w:hint="eastAsia" w:ascii="宋体" w:hAnsi="宋体" w:eastAsia="宋体" w:cs="宋体"/>
                <w:sz w:val="24"/>
                <w:lang w:eastAsia="zh-CN"/>
              </w:rPr>
              <w:t>长沙居住</w:t>
            </w:r>
            <w:r>
              <w:rPr>
                <w:rFonts w:hint="eastAsia" w:ascii="宋体" w:hAnsi="宋体" w:eastAsia="宋体" w:cs="宋体"/>
                <w:sz w:val="24"/>
              </w:rPr>
              <w:t>住址（请具体到街道/社区及门牌号或宾馆地址）</w:t>
            </w:r>
          </w:p>
        </w:tc>
        <w:tc>
          <w:tcPr>
            <w:tcW w:w="5950" w:type="dxa"/>
            <w:gridSpan w:val="3"/>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270"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来</w:t>
            </w:r>
            <w:r>
              <w:rPr>
                <w:rFonts w:hint="eastAsia" w:ascii="宋体" w:hAnsi="宋体" w:eastAsia="宋体" w:cs="宋体"/>
                <w:sz w:val="24"/>
                <w:lang w:eastAsia="zh-CN"/>
              </w:rPr>
              <w:t>长沙</w:t>
            </w:r>
            <w:r>
              <w:rPr>
                <w:rFonts w:hint="eastAsia" w:ascii="宋体" w:hAnsi="宋体" w:eastAsia="宋体" w:cs="宋体"/>
                <w:sz w:val="24"/>
              </w:rPr>
              <w:t>所乘交通工具及车次（航班号）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2"/>
              </w:rPr>
              <w:t>（</w:t>
            </w:r>
            <w:r>
              <w:rPr>
                <w:rFonts w:hint="eastAsia" w:ascii="宋体" w:hAnsi="宋体" w:eastAsia="宋体" w:cs="宋体"/>
                <w:szCs w:val="21"/>
              </w:rPr>
              <w:t>填写示例：乘坐2020年x月x日几点的xx次列车或航班从xx地到xx地。来</w:t>
            </w:r>
            <w:r>
              <w:rPr>
                <w:rFonts w:hint="eastAsia" w:ascii="宋体" w:hAnsi="宋体" w:eastAsia="宋体" w:cs="宋体"/>
                <w:szCs w:val="21"/>
                <w:lang w:eastAsia="zh-CN"/>
              </w:rPr>
              <w:t>长沙</w:t>
            </w:r>
            <w:r>
              <w:rPr>
                <w:rFonts w:hint="eastAsia" w:ascii="宋体" w:hAnsi="宋体" w:eastAsia="宋体" w:cs="宋体"/>
                <w:szCs w:val="21"/>
              </w:rPr>
              <w:t>经过换乘的，所有交通工具及车次均需填写</w:t>
            </w:r>
            <w:r>
              <w:rPr>
                <w:rFonts w:hint="eastAsia" w:ascii="宋体" w:hAnsi="宋体" w:eastAsia="宋体" w:cs="宋体"/>
                <w:sz w:val="24"/>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rPr>
            </w:pPr>
          </w:p>
        </w:tc>
        <w:tc>
          <w:tcPr>
            <w:tcW w:w="5950" w:type="dxa"/>
            <w:gridSpan w:val="3"/>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ascii="黑体" w:hAnsi="宋体" w:eastAsia="黑体" w:cs="黑体"/>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ascii="黑体" w:hAnsi="宋体" w:eastAsia="黑体" w:cs="黑体"/>
          <w:sz w:val="28"/>
          <w:szCs w:val="28"/>
        </w:rPr>
      </w:pPr>
      <w:r>
        <w:rPr>
          <w:rFonts w:hint="eastAsia" w:ascii="黑体" w:hAnsi="宋体" w:eastAsia="黑体" w:cs="黑体"/>
          <w:sz w:val="28"/>
          <w:szCs w:val="28"/>
          <w:lang w:eastAsia="zh-CN"/>
        </w:rPr>
        <w:t>二、</w:t>
      </w:r>
      <w:r>
        <w:rPr>
          <w:rFonts w:ascii="黑体" w:hAnsi="宋体" w:eastAsia="黑体" w:cs="黑体"/>
          <w:sz w:val="28"/>
          <w:szCs w:val="28"/>
        </w:rPr>
        <w:t>考生分类管理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楷体" w:hAnsi="楷体" w:eastAsia="楷体" w:cs="楷体"/>
          <w:b/>
          <w:bCs/>
          <w:sz w:val="28"/>
          <w:szCs w:val="28"/>
        </w:rPr>
        <w:t>（一）正常参加</w:t>
      </w:r>
      <w:r>
        <w:rPr>
          <w:rFonts w:hint="eastAsia" w:ascii="楷体" w:hAnsi="楷体" w:eastAsia="楷体" w:cs="楷体"/>
          <w:b/>
          <w:bCs/>
          <w:sz w:val="28"/>
          <w:szCs w:val="28"/>
          <w:lang w:val="en-US" w:eastAsia="zh-CN"/>
        </w:rPr>
        <w:t>现场资格审查和</w:t>
      </w:r>
      <w:r>
        <w:rPr>
          <w:rFonts w:hint="eastAsia" w:ascii="楷体" w:hAnsi="楷体" w:eastAsia="楷体" w:cs="楷体"/>
          <w:b/>
          <w:bCs/>
          <w:sz w:val="28"/>
          <w:szCs w:val="28"/>
        </w:rPr>
        <w:t>考试：</w:t>
      </w:r>
      <w:r>
        <w:rPr>
          <w:rFonts w:hint="eastAsia" w:ascii="仿宋_GB2312" w:hAnsi="仿宋_GB2312" w:eastAsia="仿宋_GB2312" w:cs="仿宋_GB2312"/>
          <w:sz w:val="28"/>
          <w:szCs w:val="28"/>
          <w:lang w:val="en-US" w:eastAsia="zh-CN"/>
        </w:rPr>
        <w:t>健康码（湖南健康码为绿码，通信大数据行程卡正常（考前21天内无境外旅居史、14天内无国内中高风险地区所在市&lt;直辖市、副省级城市为区&gt;旅居史）、有48小时内</w:t>
      </w:r>
      <w:r>
        <w:rPr>
          <w:rFonts w:hint="eastAsia" w:ascii="仿宋_GB2312" w:hAnsi="仿宋_GB2312" w:eastAsia="仿宋_GB2312" w:cs="仿宋_GB2312"/>
          <w:sz w:val="28"/>
          <w:szCs w:val="28"/>
        </w:rPr>
        <w:t>的核酸检测阴性证明（电子、纸质同等效力，下同），现场测量体温正常（体温&lt;37.3℃）的考生。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楷体" w:hAnsi="楷体" w:eastAsia="楷体" w:cs="楷体"/>
          <w:sz w:val="28"/>
          <w:szCs w:val="28"/>
        </w:rPr>
      </w:pPr>
      <w:r>
        <w:rPr>
          <w:rFonts w:hint="eastAsia" w:ascii="楷体" w:hAnsi="楷体" w:eastAsia="楷体" w:cs="楷体"/>
          <w:b/>
          <w:sz w:val="28"/>
          <w:szCs w:val="28"/>
        </w:rPr>
        <w:t>（</w:t>
      </w:r>
      <w:r>
        <w:rPr>
          <w:rFonts w:hint="eastAsia" w:ascii="楷体" w:hAnsi="楷体" w:eastAsia="楷体" w:cs="楷体"/>
          <w:b/>
          <w:sz w:val="28"/>
          <w:szCs w:val="28"/>
          <w:lang w:val="en-US" w:eastAsia="zh-CN"/>
        </w:rPr>
        <w:t>二</w:t>
      </w:r>
      <w:r>
        <w:rPr>
          <w:rFonts w:hint="eastAsia" w:ascii="楷体" w:hAnsi="楷体" w:eastAsia="楷体" w:cs="楷体"/>
          <w:b/>
          <w:sz w:val="28"/>
          <w:szCs w:val="28"/>
        </w:rPr>
        <w:t>）不得参加</w:t>
      </w:r>
      <w:r>
        <w:rPr>
          <w:rFonts w:hint="eastAsia" w:ascii="楷体" w:hAnsi="楷体" w:eastAsia="楷体" w:cs="楷体"/>
          <w:b/>
          <w:sz w:val="28"/>
          <w:szCs w:val="28"/>
          <w:lang w:val="en-US" w:eastAsia="zh-CN"/>
        </w:rPr>
        <w:t>现场资格审查和</w:t>
      </w:r>
      <w:r>
        <w:rPr>
          <w:rFonts w:ascii="楷体" w:hAnsi="楷体" w:eastAsia="楷体" w:cs="楷体"/>
          <w:b/>
          <w:sz w:val="28"/>
          <w:szCs w:val="28"/>
        </w:rPr>
        <w:t>考试</w:t>
      </w:r>
      <w:r>
        <w:rPr>
          <w:rFonts w:hint="eastAsia" w:ascii="楷体" w:hAnsi="楷体" w:eastAsia="楷体" w:cs="楷体"/>
          <w:b/>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1.正处于隔离治疗期的确诊病例、无症状感染者，以及隔离期未满的密切接触者、密切接触者的密切接触者；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现场报名</w:t>
      </w:r>
      <w:r>
        <w:rPr>
          <w:rFonts w:hint="eastAsia" w:ascii="仿宋_GB2312" w:hAnsi="仿宋_GB2312" w:eastAsia="仿宋_GB2312" w:cs="仿宋_GB2312"/>
          <w:sz w:val="28"/>
          <w:szCs w:val="28"/>
        </w:rPr>
        <w:t>前14天内，有中、高风险地区</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有中、高风险地区所在县或当地政府宣布全域封闭管理地区旅居史的；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健康码</w:t>
      </w:r>
      <w:r>
        <w:rPr>
          <w:rFonts w:hint="eastAsia" w:ascii="仿宋_GB2312" w:hAnsi="仿宋_GB2312" w:eastAsia="仿宋_GB2312" w:cs="仿宋_GB2312"/>
          <w:sz w:val="28"/>
          <w:szCs w:val="28"/>
        </w:rPr>
        <w:t>为红码或黄码的；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4.不能提供考前48小时内核酸检测阴性证明的；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.现场测量体温不正常（体温≥37.3℃)，在临时观察区适当休息后使用水银体温计再次测量体温仍然不正常的；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6.有湖南疾控中心公布的国内重点地区旅居史，按湖南防疫政策需集中隔离医学观察的。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.其他不符合正常参加考试的考生。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ascii="黑体" w:hAnsi="宋体" w:eastAsia="黑体" w:cs="黑体"/>
          <w:sz w:val="28"/>
          <w:szCs w:val="28"/>
        </w:rPr>
      </w:pPr>
      <w:r>
        <w:rPr>
          <w:rFonts w:ascii="黑体" w:hAnsi="宋体" w:eastAsia="黑体" w:cs="黑体"/>
          <w:sz w:val="28"/>
          <w:szCs w:val="28"/>
        </w:rPr>
        <w:t>二、考前准备事项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楷体" w:hAnsi="楷体" w:eastAsia="楷体" w:cs="楷体"/>
          <w:sz w:val="28"/>
          <w:szCs w:val="28"/>
        </w:rPr>
      </w:pPr>
      <w:r>
        <w:rPr>
          <w:rFonts w:hint="eastAsia" w:ascii="楷体" w:hAnsi="楷体" w:eastAsia="楷体" w:cs="楷体"/>
          <w:b/>
          <w:sz w:val="28"/>
          <w:szCs w:val="28"/>
        </w:rPr>
        <w:t>（一）通过</w:t>
      </w:r>
      <w:r>
        <w:rPr>
          <w:rFonts w:hint="eastAsia" w:ascii="楷体" w:hAnsi="楷体" w:eastAsia="楷体" w:cs="楷体"/>
          <w:b/>
          <w:sz w:val="28"/>
          <w:szCs w:val="28"/>
          <w:lang w:val="en-US" w:eastAsia="zh-CN"/>
        </w:rPr>
        <w:t>健康码</w:t>
      </w:r>
      <w:r>
        <w:rPr>
          <w:rFonts w:hint="eastAsia" w:ascii="楷体" w:hAnsi="楷体" w:eastAsia="楷体" w:cs="楷体"/>
          <w:b/>
          <w:sz w:val="28"/>
          <w:szCs w:val="28"/>
        </w:rPr>
        <w:t>申报健康状况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考生须提前14天注册</w:t>
      </w:r>
      <w:r>
        <w:rPr>
          <w:rFonts w:hint="eastAsia" w:ascii="仿宋_GB2312" w:hAnsi="仿宋_GB2312" w:eastAsia="仿宋_GB2312" w:cs="仿宋_GB2312"/>
          <w:sz w:val="28"/>
          <w:szCs w:val="28"/>
          <w:lang w:val="en-US" w:eastAsia="zh-CN"/>
        </w:rPr>
        <w:t>考点当地健康码</w:t>
      </w:r>
      <w:r>
        <w:rPr>
          <w:rFonts w:hint="eastAsia" w:ascii="仿宋_GB2312" w:hAnsi="仿宋_GB2312" w:eastAsia="仿宋_GB2312" w:cs="仿宋_GB2312"/>
          <w:sz w:val="28"/>
          <w:szCs w:val="28"/>
        </w:rPr>
        <w:t>，并自我监测有无发热、咳嗽、乏力等疑似症状。如果旅居史、接触史发生变化或出现相关症状，须及时在</w:t>
      </w:r>
      <w:r>
        <w:rPr>
          <w:rFonts w:hint="eastAsia" w:ascii="仿宋_GB2312" w:hAnsi="仿宋_GB2312" w:eastAsia="仿宋_GB2312" w:cs="仿宋_GB2312"/>
          <w:sz w:val="28"/>
          <w:szCs w:val="28"/>
          <w:lang w:val="en-US" w:eastAsia="zh-CN"/>
        </w:rPr>
        <w:t>健康码</w:t>
      </w:r>
      <w:r>
        <w:rPr>
          <w:rFonts w:hint="eastAsia" w:ascii="仿宋_GB2312" w:hAnsi="仿宋_GB2312" w:eastAsia="仿宋_GB2312" w:cs="仿宋_GB2312"/>
          <w:sz w:val="28"/>
          <w:szCs w:val="28"/>
        </w:rPr>
        <w:t>进行申报更新，有症状的到医疗机构及时就诊排查，排除新冠肺炎等重点传染病。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楷体" w:hAnsi="楷体" w:eastAsia="楷体" w:cs="楷体"/>
          <w:color w:val="auto"/>
          <w:sz w:val="28"/>
          <w:szCs w:val="28"/>
        </w:rPr>
      </w:pPr>
      <w:r>
        <w:rPr>
          <w:rFonts w:hint="eastAsia" w:ascii="楷体" w:hAnsi="楷体" w:eastAsia="楷体" w:cs="楷体"/>
          <w:b/>
          <w:sz w:val="28"/>
          <w:szCs w:val="28"/>
        </w:rPr>
        <w:t>（二）考生须按要求提前准备</w:t>
      </w:r>
      <w:r>
        <w:rPr>
          <w:rFonts w:hint="eastAsia" w:ascii="楷体" w:hAnsi="楷体" w:eastAsia="楷体" w:cs="楷体"/>
          <w:b/>
          <w:sz w:val="28"/>
          <w:szCs w:val="28"/>
          <w:lang w:val="en-US" w:eastAsia="zh-CN"/>
        </w:rPr>
        <w:t>现场报名和</w:t>
      </w:r>
      <w:r>
        <w:rPr>
          <w:rFonts w:hint="eastAsia" w:ascii="楷体" w:hAnsi="楷体" w:eastAsia="楷体" w:cs="楷体"/>
          <w:b/>
          <w:sz w:val="28"/>
          <w:szCs w:val="28"/>
        </w:rPr>
        <w:t>考前48小时内核酸检测阴性证明</w:t>
      </w:r>
      <w:r>
        <w:rPr>
          <w:rFonts w:hint="eastAsia" w:ascii="楷体" w:hAnsi="楷体" w:eastAsia="楷体" w:cs="楷体"/>
          <w:b/>
          <w:color w:val="auto"/>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楷体" w:hAnsi="楷体" w:eastAsia="楷体" w:cs="楷体"/>
          <w:sz w:val="28"/>
          <w:szCs w:val="28"/>
        </w:rPr>
      </w:pPr>
      <w:r>
        <w:rPr>
          <w:rFonts w:hint="eastAsia" w:ascii="楷体" w:hAnsi="楷体" w:eastAsia="楷体" w:cs="楷体"/>
          <w:b/>
          <w:sz w:val="28"/>
          <w:szCs w:val="28"/>
        </w:rPr>
        <w:t>（三）考生需自备一次性使用医用口罩或以上级别口罩。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楷体" w:hAnsi="楷体" w:eastAsia="楷体" w:cs="楷体"/>
          <w:sz w:val="28"/>
          <w:szCs w:val="28"/>
        </w:rPr>
      </w:pPr>
      <w:r>
        <w:rPr>
          <w:rFonts w:hint="eastAsia" w:ascii="楷体" w:hAnsi="楷体" w:eastAsia="楷体" w:cs="楷体"/>
          <w:b/>
          <w:sz w:val="28"/>
          <w:szCs w:val="28"/>
        </w:rPr>
        <w:t>（四）提前做好出行安排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1.考生应提前了解考点入口位置和前往路线。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2.社会车辆禁止进入考点，请选择公共交通赴考。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.考生</w:t>
      </w:r>
      <w:r>
        <w:rPr>
          <w:rFonts w:hint="eastAsia" w:ascii="仿宋_GB2312" w:hAnsi="仿宋_GB2312" w:eastAsia="仿宋_GB2312" w:cs="仿宋_GB2312"/>
          <w:sz w:val="28"/>
          <w:szCs w:val="28"/>
          <w:lang w:val="en-US" w:eastAsia="zh-CN"/>
        </w:rPr>
        <w:t>应提前到达考点</w:t>
      </w:r>
      <w:r>
        <w:rPr>
          <w:rFonts w:hint="eastAsia" w:ascii="仿宋_GB2312" w:hAnsi="仿宋_GB2312" w:eastAsia="仿宋_GB2312" w:cs="仿宋_GB2312"/>
          <w:sz w:val="28"/>
          <w:szCs w:val="28"/>
        </w:rPr>
        <w:t>，接受防疫检查后进入考点。逾期到场，影响考试的，责任自负。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4.在进入考点时，提前准备好身份证</w:t>
      </w:r>
      <w:r>
        <w:rPr>
          <w:rFonts w:hint="eastAsia" w:ascii="仿宋_GB2312" w:hAnsi="仿宋_GB2312" w:eastAsia="仿宋_GB2312" w:cs="仿宋_GB2312"/>
          <w:sz w:val="28"/>
          <w:szCs w:val="28"/>
          <w:lang w:val="en-US" w:eastAsia="zh-CN"/>
        </w:rPr>
        <w:t>及相关证明材料</w:t>
      </w:r>
      <w:r>
        <w:rPr>
          <w:rFonts w:hint="eastAsia" w:ascii="仿宋_GB2312" w:hAnsi="仿宋_GB2312" w:eastAsia="仿宋_GB2312" w:cs="仿宋_GB2312"/>
          <w:sz w:val="28"/>
          <w:szCs w:val="28"/>
        </w:rPr>
        <w:t>，并出示</w:t>
      </w:r>
      <w:r>
        <w:rPr>
          <w:rFonts w:hint="eastAsia" w:ascii="仿宋_GB2312" w:hAnsi="仿宋_GB2312" w:eastAsia="仿宋_GB2312" w:cs="仿宋_GB2312"/>
          <w:sz w:val="28"/>
          <w:szCs w:val="28"/>
          <w:lang w:val="en-US" w:eastAsia="zh-CN"/>
        </w:rPr>
        <w:t>健康码、行程卡</w:t>
      </w:r>
      <w:r>
        <w:rPr>
          <w:rFonts w:hint="eastAsia" w:ascii="仿宋_GB2312" w:hAnsi="仿宋_GB2312" w:eastAsia="仿宋_GB2312" w:cs="仿宋_GB2312"/>
          <w:sz w:val="28"/>
          <w:szCs w:val="28"/>
        </w:rPr>
        <w:t>备查。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ascii="黑体" w:hAnsi="宋体" w:eastAsia="黑体" w:cs="黑体"/>
          <w:sz w:val="28"/>
          <w:szCs w:val="28"/>
        </w:rPr>
      </w:pPr>
      <w:r>
        <w:rPr>
          <w:rFonts w:ascii="黑体" w:hAnsi="宋体" w:eastAsia="黑体" w:cs="黑体"/>
          <w:sz w:val="28"/>
          <w:szCs w:val="28"/>
        </w:rPr>
        <w:t>三、考试期间义务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楷体" w:hAnsi="楷体" w:eastAsia="楷体" w:cs="楷体"/>
          <w:sz w:val="28"/>
          <w:szCs w:val="28"/>
        </w:rPr>
      </w:pPr>
      <w:r>
        <w:rPr>
          <w:rFonts w:hint="eastAsia" w:ascii="楷体" w:hAnsi="楷体" w:eastAsia="楷体" w:cs="楷体"/>
          <w:b/>
          <w:sz w:val="28"/>
          <w:szCs w:val="28"/>
        </w:rPr>
        <w:t>（一）配合和服从防疫管理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1.所有考生在考点期间务必全程规范佩戴口罩，进行身份核验时须摘除口罩。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2.自觉配合完成检测流程后经规定通道前往考场，在规定区域活动，考后及时离开。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3.如有相应症状或经检测发现有异常情况的，要服从考试工作人员管理，接受“不得参加考试”等相关处置。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楷体" w:hAnsi="楷体" w:eastAsia="楷体" w:cs="楷体"/>
          <w:sz w:val="28"/>
          <w:szCs w:val="28"/>
        </w:rPr>
      </w:pPr>
      <w:r>
        <w:rPr>
          <w:rFonts w:hint="eastAsia" w:ascii="楷体" w:hAnsi="楷体" w:eastAsia="楷体" w:cs="楷体"/>
          <w:b/>
          <w:sz w:val="28"/>
          <w:szCs w:val="28"/>
        </w:rPr>
        <w:t>（二）关注身体状况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考试期间考生出现发热（体温≥37.3℃）、咳嗽、乏力等不适症状，应及时报告并自觉服从考试现场工作人员管理。经卫生防疫人员研判作出相应处理。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ascii="黑体" w:hAnsi="宋体" w:eastAsia="黑体" w:cs="黑体"/>
          <w:sz w:val="28"/>
          <w:szCs w:val="28"/>
        </w:rPr>
      </w:pPr>
      <w:r>
        <w:rPr>
          <w:rFonts w:ascii="黑体" w:hAnsi="宋体" w:eastAsia="黑体" w:cs="黑体"/>
          <w:sz w:val="28"/>
          <w:szCs w:val="28"/>
        </w:rPr>
        <w:t>四、有关要求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如考前出现新的疫情变化，疫情防控要求可能会调整，请密切关注考试所在城市最新疫情防控政策，积极配合和服从考试防疫相关检查和管理。</w:t>
      </w:r>
    </w:p>
    <w:p>
      <w:pPr>
        <w:keepNext w:val="0"/>
        <w:keepLines w:val="0"/>
        <w:pageBreakBefore w:val="0"/>
        <w:kinsoku/>
        <w:wordWrap/>
        <w:overflowPunct/>
        <w:topLinePunct w:val="0"/>
        <w:autoSpaceDE/>
        <w:autoSpaceDN/>
        <w:bidi w:val="0"/>
        <w:adjustRightInd/>
        <w:snapToGrid/>
        <w:spacing w:line="360" w:lineRule="exact"/>
        <w:ind w:firstLine="560" w:firstLineChars="200"/>
        <w:jc w:val="both"/>
        <w:textAlignment w:val="auto"/>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五、考生承诺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（一）本人已阅读上述内容，知悉告知的所有事项和防疫要求。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（二）</w:t>
      </w:r>
      <w:r>
        <w:rPr>
          <w:rFonts w:hint="default" w:ascii="仿宋_GB2312" w:hAnsi="仿宋_GB2312" w:eastAsia="仿宋_GB2312" w:cs="仿宋_GB2312"/>
          <w:sz w:val="28"/>
          <w:szCs w:val="28"/>
          <w:lang w:val="en-US" w:eastAsia="zh-CN"/>
        </w:rPr>
        <w:t>本人充分理解并遵守考试各项防疫要求，</w:t>
      </w:r>
      <w:r>
        <w:rPr>
          <w:rFonts w:hint="default" w:ascii="仿宋_GB2312" w:hAnsi="仿宋_GB2312" w:eastAsia="仿宋_GB2312" w:cs="仿宋_GB2312"/>
          <w:b/>
          <w:bCs/>
          <w:sz w:val="28"/>
          <w:szCs w:val="28"/>
          <w:lang w:val="en-US" w:eastAsia="zh-CN"/>
        </w:rPr>
        <w:t>不存在任何不得参加考试的情形。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w:t>
      </w:r>
      <w:r>
        <w:rPr>
          <w:rFonts w:hint="default" w:ascii="仿宋_GB2312" w:hAnsi="仿宋_GB2312" w:eastAsia="仿宋_GB2312" w:cs="仿宋_GB2312"/>
          <w:sz w:val="28"/>
          <w:szCs w:val="28"/>
          <w:lang w:val="en-US" w:eastAsia="zh-CN"/>
        </w:rPr>
        <w:t>本人提交和现场出示的所有防疫材料（信息）均真实、有效，积极配合和服从考试防疫相关检查和管理，不隐瞒或谎报旅居史、接触史、健康状况等疫情防控信息。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本人接受并如实填写以下调查，保证所填报内容真实准确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参加现场报名及</w:t>
      </w:r>
      <w:r>
        <w:rPr>
          <w:rFonts w:hint="eastAsia" w:ascii="仿宋_GB2312" w:hAnsi="仿宋_GB2312" w:eastAsia="仿宋_GB2312" w:cs="仿宋_GB2312"/>
          <w:sz w:val="28"/>
          <w:szCs w:val="28"/>
        </w:rPr>
        <w:t>考前14天内，</w:t>
      </w:r>
      <w:r>
        <w:rPr>
          <w:rFonts w:hint="eastAsia" w:ascii="仿宋_GB2312" w:hAnsi="仿宋_GB2312" w:eastAsia="仿宋_GB2312" w:cs="仿宋_GB2312"/>
          <w:sz w:val="28"/>
          <w:szCs w:val="28"/>
          <w:lang w:eastAsia="zh-CN"/>
        </w:rPr>
        <w:t>是否有</w:t>
      </w:r>
      <w:r>
        <w:rPr>
          <w:rFonts w:hint="eastAsia" w:ascii="仿宋_GB2312" w:hAnsi="仿宋_GB2312" w:eastAsia="仿宋_GB2312" w:cs="仿宋_GB2312"/>
          <w:sz w:val="28"/>
          <w:szCs w:val="28"/>
        </w:rPr>
        <w:t>中、高风险地区旅居史</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中、高风险地区所在县（县级市、区、旗，直辖市、副省级城市为街道和乡镇，下同）或当地政府宣布全域封闭管理地区旅居史？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7515" w:firstLineChars="2684"/>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是□否</w:t>
      </w:r>
      <w:r>
        <w:rPr>
          <w:rFonts w:hint="eastAsia" w:ascii="仿宋_GB2312" w:hAnsi="仿宋_GB2312" w:eastAsia="仿宋_GB2312" w:cs="仿宋_GB2312"/>
          <w:sz w:val="28"/>
          <w:szCs w:val="28"/>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0"/>
        <w:textAlignment w:val="auto"/>
        <w:rPr>
          <w:rFonts w:hint="eastAsia" w:ascii="仿宋_GB2312" w:hAnsi="仿宋_GB2312" w:eastAsia="仿宋_GB2312" w:cs="仿宋_GB2312"/>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1"/>
        <w:textAlignment w:val="auto"/>
        <w:rPr>
          <w:rFonts w:ascii="黑体" w:hAnsi="宋体" w:eastAsia="黑体" w:cs="黑体"/>
          <w:sz w:val="32"/>
          <w:szCs w:val="32"/>
        </w:rPr>
      </w:pPr>
      <w:r>
        <w:rPr>
          <w:rFonts w:ascii="黑体" w:hAnsi="宋体" w:eastAsia="黑体" w:cs="黑体"/>
          <w:b/>
          <w:sz w:val="32"/>
          <w:szCs w:val="32"/>
        </w:rPr>
        <w:t>如违反上述承诺，自愿取消考试资格，承担相应后果及法律责任。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1"/>
        <w:textAlignment w:val="auto"/>
        <w:rPr>
          <w:rFonts w:hint="eastAsia" w:ascii="黑体" w:hAnsi="宋体" w:eastAsia="黑体" w:cs="黑体"/>
          <w:b w:val="0"/>
          <w:bCs/>
          <w:sz w:val="32"/>
          <w:szCs w:val="32"/>
          <w:lang w:val="en-US" w:eastAsia="zh-CN"/>
        </w:rPr>
      </w:pPr>
      <w:r>
        <w:rPr>
          <w:rFonts w:ascii="黑体" w:hAnsi="宋体" w:eastAsia="黑体" w:cs="黑体"/>
          <w:b/>
          <w:sz w:val="32"/>
          <w:szCs w:val="32"/>
        </w:rPr>
        <w:t>承 诺 人：</w:t>
      </w:r>
      <w:r>
        <w:rPr>
          <w:rFonts w:hint="eastAsia" w:ascii="黑体" w:hAnsi="宋体" w:eastAsia="黑体" w:cs="黑体"/>
          <w:sz w:val="32"/>
          <w:szCs w:val="32"/>
          <w:lang w:val="en-US" w:eastAsia="zh-CN"/>
        </w:rPr>
        <w:t xml:space="preserve">                     </w:t>
      </w:r>
      <w:r>
        <w:rPr>
          <w:rFonts w:ascii="黑体" w:hAnsi="宋体" w:eastAsia="黑体" w:cs="黑体"/>
          <w:b/>
          <w:sz w:val="32"/>
          <w:szCs w:val="32"/>
        </w:rPr>
        <w:t>承诺时间：</w:t>
      </w:r>
      <w:r>
        <w:rPr>
          <w:rFonts w:hint="eastAsia" w:ascii="黑体" w:hAnsi="宋体" w:eastAsia="黑体" w:cs="黑体"/>
          <w:b w:val="0"/>
          <w:bCs/>
          <w:sz w:val="32"/>
          <w:szCs w:val="32"/>
          <w:lang w:val="en-US" w:eastAsia="zh-CN"/>
        </w:rPr>
        <w:t>2022年  月  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1"/>
        <w:textAlignment w:val="auto"/>
        <w:rPr>
          <w:rFonts w:hint="default" w:ascii="黑体" w:hAnsi="宋体" w:eastAsia="黑体" w:cs="黑体"/>
          <w:b/>
          <w:sz w:val="32"/>
          <w:szCs w:val="32"/>
          <w:lang w:val="en-US" w:eastAsia="zh-CN"/>
        </w:rPr>
      </w:pPr>
      <w:r>
        <w:rPr>
          <w:rFonts w:hint="eastAsia" w:ascii="黑体" w:hAnsi="宋体" w:eastAsia="黑体" w:cs="黑体"/>
          <w:b/>
          <w:sz w:val="32"/>
          <w:szCs w:val="32"/>
          <w:lang w:val="en-US" w:eastAsia="zh-CN"/>
        </w:rPr>
        <w:t>联系手机：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01"/>
        <w:textAlignment w:val="auto"/>
        <w:rPr>
          <w:rFonts w:hint="default" w:ascii="黑体" w:hAnsi="宋体" w:eastAsia="黑体" w:cs="黑体"/>
          <w:b w:val="0"/>
          <w:bCs/>
          <w:sz w:val="32"/>
          <w:szCs w:val="32"/>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14F94"/>
    <w:rsid w:val="051D1704"/>
    <w:rsid w:val="0E0850BC"/>
    <w:rsid w:val="21D22D7B"/>
    <w:rsid w:val="24931FA4"/>
    <w:rsid w:val="37313E4A"/>
    <w:rsid w:val="43CC61DD"/>
    <w:rsid w:val="456E7DDB"/>
    <w:rsid w:val="4F0375E9"/>
    <w:rsid w:val="504B5572"/>
    <w:rsid w:val="68514F94"/>
    <w:rsid w:val="68DA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2022-02-17T09:07:00Z</dcterms:created>
  <dc:creator>  </dc:creator>
  <cp:lastModifiedBy>罗兰</cp:lastModifiedBy>
  <dcterms:modified xsi:type="dcterms:W3CDTF">2022-07-13T09:19:24Z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