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</w:rPr>
        <w:t>绵阳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</w:rPr>
        <w:t>游仙区2022年公开考调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  <w:lang w:val="en-US" w:eastAsia="zh-CN"/>
        </w:rPr>
        <w:t>中小学教师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sz w:val="44"/>
          <w:szCs w:val="44"/>
          <w:shd w:val="clear" w:color="auto" w:fill="FFFFFF"/>
        </w:rPr>
        <w:t>岗位和条件要求一览表</w:t>
      </w:r>
    </w:p>
    <w:tbl>
      <w:tblPr>
        <w:tblStyle w:val="3"/>
        <w:tblW w:w="8446" w:type="dxa"/>
        <w:tblInd w:w="-1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628"/>
        <w:gridCol w:w="3497"/>
        <w:gridCol w:w="787"/>
        <w:gridCol w:w="600"/>
        <w:gridCol w:w="1825"/>
        <w:gridCol w:w="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序号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学段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学  校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名称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考调人数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专业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高中</w:t>
            </w:r>
          </w:p>
        </w:tc>
        <w:tc>
          <w:tcPr>
            <w:tcW w:w="3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绵阳市开元中学（6人）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数学教师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数学教育及相关专业</w:t>
            </w:r>
          </w:p>
        </w:tc>
        <w:tc>
          <w:tcPr>
            <w:tcW w:w="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具有相应及以上学段相同学科教师资格证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3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物理教师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物理教育及相关专业</w:t>
            </w: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3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生物教师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生物教育及相关专业</w:t>
            </w: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3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政治教师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政治及相关专业</w:t>
            </w: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初中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绵阳市富乐实验中学（2人）、绵阳市游仙中学（1人）、绵阳市游仙区小枧中学（1人）、绵阳市游仙区石马中学（2人）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语文教师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汉语言文学及相关专业</w:t>
            </w: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绵阳市富乐实验中学（2人）、绵阳市游仙中学（1人）、绵阳市游仙区石马中学（2人）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数学教师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数学教育及相关专业</w:t>
            </w: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绵阳市富乐实验中学（1人）、绵阳市游仙区小枧中学（1人）、绵阳市游仙区石马中学（1人）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英语教师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英语及相关专业</w:t>
            </w: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绵阳市富乐实验中学（1人）、绵阳市游仙中学（1人）、绵阳市游仙区小枧中学（1人）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物理教师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物理教育及相关专业</w:t>
            </w: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绵阳市富乐实验中学（1人）、绵阳市游仙中学（1人）、绵阳市游仙区小枧中学（1人）、绵阳市游仙区石马中学（1人）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生物教师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生物教育及相关专业</w:t>
            </w: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绵阳市富乐实验中学（1人）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政治教师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政治及相关专业</w:t>
            </w: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绵阳市游仙区石马中学（1人）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地理教师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地理及相关专业</w:t>
            </w: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12</w:t>
            </w: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绵阳市富乐实验中学（1人）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历史教师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历史教育及相关专业</w:t>
            </w: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13</w:t>
            </w: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绵阳市富乐实验中学（2人）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体育教师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体育教育及相关专业</w:t>
            </w: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6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14</w:t>
            </w:r>
          </w:p>
        </w:tc>
        <w:tc>
          <w:tcPr>
            <w:tcW w:w="6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小学</w:t>
            </w: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绵阳市富乐实验小学(3人）、绵阳市游仙区剑南路小学(1人）、绵阳市游仙区五里路小学(1人）、绵阳市游仙区东原小学(1人）、绵阳市万达学校（1人）、绵阳市游仙区小枧小学（1人）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语文教师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汉语言文学及相关专业</w:t>
            </w: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绵阳市富乐实验小学(2人）、绵阳市游仙区剑南路小学(2人）、绵阳市游仙区五里路小学(1人）、绵阳市游仙区东原小学(1人）、绵阳市万达学校（1人）、绵阳市游仙区小枧小学（1人）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数学教师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数学教育及相关专业</w:t>
            </w: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16</w:t>
            </w: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绵阳市富乐实验小学(1人）、绵阳市万达学校（1人）、绵阳市游仙区小枧小学（1人）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英语教师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英语及相关专业</w:t>
            </w: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17</w:t>
            </w:r>
          </w:p>
        </w:tc>
        <w:tc>
          <w:tcPr>
            <w:tcW w:w="6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绵阳市富乐实验小学(1人）、绵阳市游仙区剑南路小学(1人）、绵阳市游仙区东原小学(1人）、绵阳市游仙区小枧小学（1人）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体育教师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体育教育及相关专业</w:t>
            </w:r>
          </w:p>
        </w:tc>
        <w:tc>
          <w:tcPr>
            <w:tcW w:w="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3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合计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  <w:t>55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945B6"/>
    <w:rsid w:val="790945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2022-08-01T07:31:00Z</dcterms:created>
  <dc:creator>jp</dc:creator>
  <cp:lastModifiedBy>jp</cp:lastModifiedBy>
  <dcterms:modified xsi:type="dcterms:W3CDTF">2022-08-01T07:32:31Z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