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2022年长郡湘潭高新实验</w:t>
      </w:r>
      <w:r>
        <w:rPr>
          <w:rFonts w:hint="eastAsia" w:ascii="Times New Roman" w:hAnsi="Times New Roman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学校</w:t>
      </w: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教师招聘岗位计划表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highlight w:val="none"/>
          <w:lang w:val="en-US" w:eastAsia="zh-CN"/>
        </w:rPr>
      </w:pPr>
    </w:p>
    <w:tbl>
      <w:tblPr>
        <w:tblStyle w:val="6"/>
        <w:tblW w:w="14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59"/>
        <w:gridCol w:w="541"/>
        <w:gridCol w:w="1155"/>
        <w:gridCol w:w="900"/>
        <w:gridCol w:w="420"/>
        <w:gridCol w:w="1980"/>
        <w:gridCol w:w="1470"/>
        <w:gridCol w:w="1185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1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最低学历、学位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(以下)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 w:bidi="ar"/>
              </w:rPr>
              <w:t>教师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 w:bidi="ar"/>
              </w:rPr>
              <w:t>资格证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学历所对应专业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水平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（面向社会公开招聘名优教师14人，免笔试）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小学、初中、高中语文或小学全科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一、报考人员毕业证专业、教师资格证学科、专业技术职务资格(职称)证书专业，其中一项与报考岗位名称或对应专业相符。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近五年有3年及以上(时间计算截止至2022年9月30日)与招聘学科、学段一致的全日制普通中小学教育教学工作经历或中小学校（24个教学班及以上规模）校级管理（限上级部门任命的书记、校长、副书记、副校长）工作经历，且缴纳了相应阶段内3年及以上养老保险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同时近五年内具备下列资历条件之一：1.由县（市、区）级及以上教育行政部门认定的首席名师、名师工作室成员、学科带头人或骨干教师；2.县（市、区）级及以上政府或教育行政部门认定的优秀校长、优秀教师、优秀教育工作者、“五一劳动奖章”获得者、优秀班主任、优秀德育工作者、教育新秀等综合性荣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誉；3.县（市、区）级及以上教育行政部门（含直属教育科研院所）组织的现场完整课堂教学竞赛一等奖（与招聘岗位学科一致）、技能竞赛一等奖（与招聘岗位学科一致）、教师素养大赛一等奖及以上奖励（市级二等奖相当于区级一等奖）；4.带队获地市级及以上教育、体育行政部门组织的体育比赛团体一等奖及以上名次，并被评为优秀指导老师或教练员；或本人参赛在乒乓球、网球、足球比赛项目中获得市运会第一名或者省运会、全国综合性运动会前三名(限体育岗位)。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四、最低服务年限5年。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小学、初中、高中数学或小学全科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小学美术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小学、初中、高中美术或小学全科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初中、高中语文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初中、高中数学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初中、高中英语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初中、高中体育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（面向社会公开招聘名优教师14人，免笔试）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初中、高中历史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初中地理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初中、高中地理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地理科学类、地理学类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初中、高中政治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（面向社会公开招聘，11人，须笔试）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小学、初中、高中语文或小学全科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一、报考人员毕业证专业、教师资格证学科、专业技术职务资格(职称)证书专业，其中一项与报考岗位名称或对应专业相符。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有1年及以上(时间计算截止至2022年9月30日)与招聘学科、学段一致的全日制普通中小学教育教学工作经历（不含实习经历）、2022年上学期仍在与报考岗位学科学段一致教学岗位工作的教师（不含兼职人员），且缴纳了相应阶段内1年及以上养老保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三、最低服务年限5年。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一、报考人员毕业证专业、教师资格证学科、专业技术职务资格(职称)证书专业，其中一项与报考岗位名称或对应专业相符。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有1年及以上(时间计算截止至2022年9月30日)与招聘学科、学段一致的全日制普通中小学教育教学工作经历（不含实习经历）、2022年上学期仍在与报考岗位学科学段一致教学岗位工作的教师（不含兼职人员），且缴纳了相应阶段内1年及以上养老保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小学、初中、高中英语或小学全科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小学科学、小学全科或初中、高中物理、化学、生物、地理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理学大类、科学教育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小学音乐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小学、初中、高中音乐或小学全科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（面向社会公开招聘，11人，须笔试）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初中、高中语文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初中、高中数学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初中、高中英语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初中、高中化学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初中、高中生物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生物学类、生物科学类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C类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（面向近三年毕业生公开招聘20人，须笔试）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小学、初中、高中语文或小学全科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一、报考人员毕业证专业、教师资格证学科、专业技术职务资格(职称)证书专业，其中一项与报考岗位名称或对应专业相符。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近三年毕业生指2020年、2021年和2022年毕业的高校毕业生（2022年应届毕业生需在2022年8月31日前取得学历学位）。在读的全日制非2022年毕业的研究生不能以本科等学历报考（其他情形依此类推）。机关、事业单位正式在编工作人员不能报考C类岗位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三、最低服务年限5年。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一、报考人员毕业证专业、教师资格证学科、专业技术职务资格(职称)证书专业，其中一项与报考岗位名称或对应专业相符。</w:t>
            </w: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近三年毕业生指2020年、2021年和2022年毕业的高校毕业生（2022年应届毕业生需在2022年8月31日前取得学历学位）。在读的全日制非2022年毕业的研究生不能以本科等学历报考（其他情形依此类推）。机关、事业单位正式在编工作人员不能报考C类岗位。</w:t>
            </w:r>
          </w:p>
          <w:p>
            <w:pPr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小学、初中、高中数学或小学全科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小学、初中、高中数学或小学全科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数学与统计类、小学教育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小学、初中、高中英语或小学全科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小学科学、小学全科或初中、高中物理、化学、生物、地理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理学大类、科学教育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小学、初中、高中体育或小学全科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C类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（面向近三年毕业生公开招聘20人，须笔试）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小学、初中、高中体育或小学全科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初中、高中语文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初中、高中数学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初中、高中英语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初中、高中生物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生物学类、生物科学类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初中、高中音乐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初中、高中体育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初中美术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初中、高中美术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初中信息技术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初中、高中信息技术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16BE529D"/>
    <w:rsid w:val="16B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8">
    <w:name w:val="font31"/>
    <w:basedOn w:val="7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9">
    <w:name w:val="font21"/>
    <w:basedOn w:val="7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2022-08-01T08:57:00Z</dcterms:created>
  <dc:creator>xtrsks</dc:creator>
  <cp:lastModifiedBy>xtrsks</cp:lastModifiedBy>
  <dcterms:modified xsi:type="dcterms:W3CDTF">2022-08-01T09:09:44Z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6FF48F3C7B614C00BF96B1630A55B0EF</vt:lpwstr>
  </property>
</Properties>
</file>