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2E003" w14:textId="48CD3579" w:rsidR="00FA62AF" w:rsidRPr="00FA62AF" w:rsidRDefault="00FA62AF" w:rsidP="00FA62AF">
      <w:pPr>
        <w:adjustRightInd w:val="0"/>
        <w:snapToGrid w:val="0"/>
        <w:spacing w:line="360" w:lineRule="auto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 w:rsidRPr="00FA62AF">
        <w:rPr>
          <w:rFonts w:ascii="宋体" w:hAnsi="宋体" w:cs="宋体" w:hint="eastAsia"/>
          <w:kern w:val="0"/>
          <w:sz w:val="32"/>
          <w:szCs w:val="32"/>
        </w:rPr>
        <w:t>附件</w:t>
      </w:r>
      <w:r w:rsidR="00525706">
        <w:rPr>
          <w:rFonts w:ascii="宋体" w:hAnsi="宋体" w:cs="宋体"/>
          <w:kern w:val="0"/>
          <w:sz w:val="32"/>
          <w:szCs w:val="32"/>
        </w:rPr>
        <w:t>3</w:t>
      </w:r>
      <w:r>
        <w:rPr>
          <w:rFonts w:ascii="宋体" w:hAnsi="宋体" w:cs="宋体" w:hint="eastAsia"/>
          <w:kern w:val="0"/>
          <w:sz w:val="32"/>
          <w:szCs w:val="32"/>
        </w:rPr>
        <w:t>：</w:t>
      </w:r>
    </w:p>
    <w:p w14:paraId="4ACD9DA4" w14:textId="3FB3FD8D" w:rsidR="000652F9" w:rsidRDefault="00277337" w:rsidP="00277337">
      <w:pPr>
        <w:adjustRightInd w:val="0"/>
        <w:snapToGrid w:val="0"/>
        <w:spacing w:line="360" w:lineRule="auto"/>
        <w:ind w:firstLineChars="200" w:firstLine="643"/>
        <w:jc w:val="center"/>
        <w:rPr>
          <w:rFonts w:ascii="宋体" w:hAnsi="宋体" w:cs="宋体"/>
          <w:bCs/>
          <w:kern w:val="0"/>
          <w:sz w:val="24"/>
        </w:rPr>
      </w:pPr>
      <w:r w:rsidRPr="00277337">
        <w:rPr>
          <w:rFonts w:ascii="宋体" w:hAnsi="宋体" w:cs="宋体" w:hint="eastAsia"/>
          <w:b/>
          <w:bCs/>
          <w:kern w:val="0"/>
          <w:sz w:val="32"/>
          <w:szCs w:val="32"/>
        </w:rPr>
        <w:t>疫情防控承诺书</w:t>
      </w:r>
    </w:p>
    <w:p w14:paraId="4D256C4D" w14:textId="77777777" w:rsidR="000652F9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本人承诺身体健康，考试前10日内未曾参加聚会、聚餐等聚集性活动，未曾进入人员密集的公共场所，乘坐公共交通工具时已做好个人防护。</w:t>
      </w:r>
    </w:p>
    <w:p w14:paraId="2FB8AA01" w14:textId="77777777" w:rsidR="000652F9" w:rsidRDefault="00000000">
      <w:pPr>
        <w:spacing w:line="520" w:lineRule="exact"/>
        <w:ind w:firstLineChars="200" w:firstLine="480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本人确认以下内容：</w:t>
      </w:r>
    </w:p>
    <w:tbl>
      <w:tblPr>
        <w:tblW w:w="85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847"/>
        <w:gridCol w:w="820"/>
        <w:gridCol w:w="905"/>
      </w:tblGrid>
      <w:tr w:rsidR="000652F9" w14:paraId="45CDE1B2" w14:textId="77777777" w:rsidTr="002C4F04">
        <w:trPr>
          <w:trHeight w:val="392"/>
        </w:trPr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AEA5" w14:textId="77777777" w:rsidR="000652F9" w:rsidRDefault="00000000">
            <w:pPr>
              <w:adjustRightInd w:val="0"/>
              <w:snapToGrid w:val="0"/>
              <w:spacing w:line="360" w:lineRule="auto"/>
              <w:ind w:firstLineChars="200" w:firstLine="482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主要内容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ED850" w14:textId="51324C79" w:rsidR="000652F9" w:rsidRDefault="002C4F04" w:rsidP="002C4F0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是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D763D" w14:textId="263F73A9" w:rsidR="000652F9" w:rsidRDefault="002C4F04" w:rsidP="002C4F0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否</w:t>
            </w:r>
          </w:p>
        </w:tc>
      </w:tr>
      <w:tr w:rsidR="000652F9" w14:paraId="68A8DABE" w14:textId="77777777">
        <w:trPr>
          <w:trHeight w:val="680"/>
        </w:trPr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33D9" w14:textId="77777777" w:rsidR="000652F9" w:rsidRDefault="00000000">
            <w:pPr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1、新冠肺炎确诊病例、疑似病例、无症状感染者；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9B892" w14:textId="77777777" w:rsidR="000652F9" w:rsidRDefault="000652F9">
            <w:pPr>
              <w:widowControl/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A5702" w14:textId="77777777" w:rsidR="000652F9" w:rsidRDefault="000652F9">
            <w:pPr>
              <w:widowControl/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0652F9" w14:paraId="36524815" w14:textId="77777777">
        <w:trPr>
          <w:trHeight w:val="767"/>
        </w:trPr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895C" w14:textId="77777777" w:rsidR="000652F9" w:rsidRDefault="00000000">
            <w:pPr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2、处于隔离监测期的入境人员，密接、密接的密接以及其他重点；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E5C33" w14:textId="77777777" w:rsidR="000652F9" w:rsidRDefault="000652F9">
            <w:pPr>
              <w:widowControl/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3D8D5" w14:textId="77777777" w:rsidR="000652F9" w:rsidRDefault="000652F9">
            <w:pPr>
              <w:widowControl/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0652F9" w14:paraId="5433CDFF" w14:textId="77777777">
        <w:trPr>
          <w:trHeight w:val="483"/>
        </w:trPr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2C44" w14:textId="77777777" w:rsidR="000652F9" w:rsidRDefault="00000000">
            <w:pPr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3、考前10天内有境外旅居史未完成隔离监测；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2EFFC" w14:textId="77777777" w:rsidR="000652F9" w:rsidRDefault="000652F9">
            <w:pPr>
              <w:widowControl/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D9B19" w14:textId="77777777" w:rsidR="000652F9" w:rsidRDefault="000652F9">
            <w:pPr>
              <w:widowControl/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0652F9" w14:paraId="5F2184B2" w14:textId="77777777">
        <w:trPr>
          <w:trHeight w:val="403"/>
        </w:trPr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8727" w14:textId="77777777" w:rsidR="000652F9" w:rsidRDefault="00000000">
            <w:pPr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4、考前7天内有中、高风险区旅居史未完成隔离监测；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7C300" w14:textId="77777777" w:rsidR="000652F9" w:rsidRDefault="000652F9">
            <w:pPr>
              <w:widowControl/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0BD0D" w14:textId="77777777" w:rsidR="000652F9" w:rsidRDefault="000652F9">
            <w:pPr>
              <w:widowControl/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0652F9" w14:paraId="75DC29CB" w14:textId="77777777">
        <w:trPr>
          <w:trHeight w:val="437"/>
        </w:trPr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8CDD" w14:textId="422A3897" w:rsidR="000652F9" w:rsidRDefault="00000000">
            <w:pPr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5、考前3天内有低风险旅居史（</w:t>
            </w:r>
            <w:r w:rsidR="00024EE1">
              <w:rPr>
                <w:rFonts w:ascii="宋体" w:hAnsi="宋体" w:cs="宋体" w:hint="eastAsia"/>
                <w:bCs/>
                <w:kern w:val="0"/>
                <w:sz w:val="24"/>
              </w:rPr>
              <w:t>丰城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市除外）未完成“三天两检（间隔24小时）”；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4B8DA" w14:textId="77777777" w:rsidR="000652F9" w:rsidRDefault="000652F9">
            <w:pPr>
              <w:widowControl/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45060" w14:textId="77777777" w:rsidR="000652F9" w:rsidRDefault="000652F9">
            <w:pPr>
              <w:widowControl/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0652F9" w14:paraId="05A48727" w14:textId="77777777">
        <w:trPr>
          <w:trHeight w:val="451"/>
        </w:trPr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566C" w14:textId="77777777" w:rsidR="000652F9" w:rsidRDefault="00000000">
            <w:pPr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6、健康码是红码</w:t>
            </w:r>
            <w:r>
              <w:rPr>
                <w:rFonts w:ascii="宋体" w:hAnsi="宋体" w:cs="宋体" w:hint="eastAsia"/>
                <w:bCs/>
                <w:color w:val="3F3F3F"/>
                <w:kern w:val="0"/>
                <w:sz w:val="24"/>
              </w:rPr>
              <w:t>或黄码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；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C2283" w14:textId="77777777" w:rsidR="000652F9" w:rsidRDefault="000652F9">
            <w:pPr>
              <w:widowControl/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4B4B0" w14:textId="77777777" w:rsidR="000652F9" w:rsidRDefault="00000000">
            <w:pPr>
              <w:widowControl/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0652F9" w14:paraId="69D61DB9" w14:textId="77777777">
        <w:trPr>
          <w:trHeight w:val="442"/>
        </w:trPr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9406" w14:textId="77777777" w:rsidR="000652F9" w:rsidRDefault="00000000">
            <w:pPr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7、核酸检测阴性证明超过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24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小时；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6E24" w14:textId="77777777" w:rsidR="000652F9" w:rsidRDefault="000652F9">
            <w:pPr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2B41" w14:textId="77777777" w:rsidR="000652F9" w:rsidRDefault="000652F9">
            <w:pPr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0652F9" w14:paraId="1549CFA3" w14:textId="77777777">
        <w:trPr>
          <w:trHeight w:val="737"/>
        </w:trPr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3C7D" w14:textId="77777777" w:rsidR="000652F9" w:rsidRDefault="00000000">
            <w:pPr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8、现场测量体温异常、考前48小时内出现“十大症状”（发热≥37.3℃、干咳、乏力、咽痛、嗅味觉减退、鼻塞、流涕、结膜炎、肌痛和腹泻等）。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7208" w14:textId="77777777" w:rsidR="000652F9" w:rsidRDefault="000652F9">
            <w:pPr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88F4" w14:textId="77777777" w:rsidR="000652F9" w:rsidRDefault="000652F9">
            <w:pPr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0652F9" w14:paraId="4E48AA18" w14:textId="77777777">
        <w:trPr>
          <w:trHeight w:val="737"/>
        </w:trPr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4F45" w14:textId="77777777" w:rsidR="000652F9" w:rsidRDefault="00000000">
            <w:pPr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9.有其他需要报告的异常情况。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E69B" w14:textId="77777777" w:rsidR="000652F9" w:rsidRDefault="000652F9">
            <w:pPr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884C" w14:textId="77777777" w:rsidR="000652F9" w:rsidRDefault="000652F9">
            <w:pPr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0652F9" w14:paraId="53DF0063" w14:textId="77777777">
        <w:trPr>
          <w:trHeight w:val="737"/>
        </w:trPr>
        <w:tc>
          <w:tcPr>
            <w:tcW w:w="8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366E" w14:textId="77777777" w:rsidR="000652F9" w:rsidRDefault="00000000">
            <w:pPr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10.考前完成　　　剂次新冠肺炎疫苗接种。</w:t>
            </w:r>
          </w:p>
        </w:tc>
      </w:tr>
      <w:tr w:rsidR="000652F9" w14:paraId="3F1E2A0E" w14:textId="77777777">
        <w:trPr>
          <w:trHeight w:val="737"/>
        </w:trPr>
        <w:tc>
          <w:tcPr>
            <w:tcW w:w="8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BB6B" w14:textId="77777777" w:rsidR="000652F9" w:rsidRDefault="00000000">
            <w:pPr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注：a.请在表格第1-9项的相关空白处打√。</w:t>
            </w:r>
          </w:p>
          <w:p w14:paraId="0F08CF77" w14:textId="26DE74AA" w:rsidR="000652F9" w:rsidRDefault="00A74D3A">
            <w:pPr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　　b.请在表格第10项内填写接种新冠疫苗剂次数。   </w:t>
            </w:r>
          </w:p>
          <w:p w14:paraId="600BC8AB" w14:textId="3F2E629E" w:rsidR="000652F9" w:rsidRDefault="00A74D3A">
            <w:pPr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　　c.按照最新各省公布的高中低风险地区填写。  </w:t>
            </w:r>
          </w:p>
        </w:tc>
      </w:tr>
    </w:tbl>
    <w:p w14:paraId="03401E13" w14:textId="77777777" w:rsidR="000652F9" w:rsidRDefault="000652F9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</w:p>
    <w:p w14:paraId="4DCE8137" w14:textId="77777777" w:rsidR="000652F9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本人已认真阅读《健康承诺书》，知悉告知事项、证明义务和防疫要求。在此郑重承诺：本人填报、提交和现场出示的所有信息（证明）均真实、准确、完整、有效，并保证配合做好疫情防控相关工作。如有任何隐瞒疫情相关的情形，由个人承担法律责任。</w:t>
      </w:r>
    </w:p>
    <w:p w14:paraId="063FEB4F" w14:textId="77777777" w:rsidR="000652F9" w:rsidRDefault="00000000">
      <w:pPr>
        <w:adjustRightInd w:val="0"/>
        <w:snapToGrid w:val="0"/>
        <w:spacing w:line="360" w:lineRule="auto"/>
        <w:ind w:firstLineChars="200" w:firstLine="480"/>
      </w:pPr>
      <w:r>
        <w:rPr>
          <w:rFonts w:ascii="宋体" w:hAnsi="宋体" w:cs="宋体" w:hint="eastAsia"/>
          <w:bCs/>
          <w:kern w:val="0"/>
          <w:sz w:val="24"/>
        </w:rPr>
        <w:t>本人签字：                             2022年　　月　　日</w:t>
      </w:r>
    </w:p>
    <w:sectPr w:rsidR="00065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8278B" w14:textId="77777777" w:rsidR="006F599F" w:rsidRDefault="006F599F" w:rsidP="00024EE1">
      <w:r>
        <w:separator/>
      </w:r>
    </w:p>
  </w:endnote>
  <w:endnote w:type="continuationSeparator" w:id="0">
    <w:p w14:paraId="65A7902D" w14:textId="77777777" w:rsidR="006F599F" w:rsidRDefault="006F599F" w:rsidP="0002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06CB8" w14:textId="77777777" w:rsidR="006F599F" w:rsidRDefault="006F599F" w:rsidP="00024EE1">
      <w:r>
        <w:separator/>
      </w:r>
    </w:p>
  </w:footnote>
  <w:footnote w:type="continuationSeparator" w:id="0">
    <w:p w14:paraId="0B399E4D" w14:textId="77777777" w:rsidR="006F599F" w:rsidRDefault="006F599F" w:rsidP="00024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ExMTFiNzkwNjRjYmI1MThmZDlhMmUwNTQ0MTE1NDAifQ=="/>
  </w:docVars>
  <w:rsids>
    <w:rsidRoot w:val="7AAD1C93"/>
    <w:rsid w:val="00024EE1"/>
    <w:rsid w:val="000652F9"/>
    <w:rsid w:val="000E4DEA"/>
    <w:rsid w:val="00277337"/>
    <w:rsid w:val="002C4F04"/>
    <w:rsid w:val="004129B8"/>
    <w:rsid w:val="00471B02"/>
    <w:rsid w:val="005231B0"/>
    <w:rsid w:val="00525706"/>
    <w:rsid w:val="006F599F"/>
    <w:rsid w:val="00845FCC"/>
    <w:rsid w:val="00861D91"/>
    <w:rsid w:val="008A38BA"/>
    <w:rsid w:val="00984DC1"/>
    <w:rsid w:val="00A74D3A"/>
    <w:rsid w:val="00B4739A"/>
    <w:rsid w:val="00FA62AF"/>
    <w:rsid w:val="09DD1310"/>
    <w:rsid w:val="516616A6"/>
    <w:rsid w:val="7AAD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B6C999"/>
  <w15:docId w15:val="{1B23449B-48A1-480F-BDD8-860A539E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  <w:rPr>
      <w:rFonts w:ascii="Times New Roman" w:eastAsia="宋体" w:hAnsi="Times New Roman" w:cs="Times New Roman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a6"/>
    <w:rsid w:val="00024E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24EE1"/>
    <w:rPr>
      <w:kern w:val="2"/>
      <w:sz w:val="18"/>
      <w:szCs w:val="18"/>
    </w:rPr>
  </w:style>
  <w:style w:type="paragraph" w:styleId="a7">
    <w:name w:val="footer"/>
    <w:basedOn w:val="a"/>
    <w:link w:val="a8"/>
    <w:rsid w:val="00024E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24EE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可馨 吴</cp:lastModifiedBy>
  <cp:revision>14</cp:revision>
  <dcterms:created xsi:type="dcterms:W3CDTF">2022-08-09T08:39:00Z</dcterms:created>
  <dcterms:modified xsi:type="dcterms:W3CDTF">2022-08-13T03:10:00Z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1928E069737D475B8F41B5162F66A469</vt:lpwstr>
  </property>
</Properties>
</file>