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株洲市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  <w:lang w:eastAsia="zh-CN"/>
        </w:rPr>
        <w:t>教育局直属学校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高层次人才公开招聘报名表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cs="宋体"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说明：1.报名序号由招聘单位填写。2.应聘人员必须如实填写上述内容，如填报虚假信息者，取消考试或聘用资格。3.经审查符合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</w:rPr>
        <w:t>报名条件，由应聘人员现场确认，此报名表由招聘单位留存。</w:t>
      </w:r>
      <w:r>
        <w:rPr>
          <w:rFonts w:hint="eastAsia" w:cs="宋体" w:asciiTheme="minorEastAsia" w:hAnsiTheme="minorEastAsia" w:eastAsiaTheme="minorEastAsia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</w:rPr>
        <w:t>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2NjZkN2NjYjdlZmYwZGQ3NWI4YTljMjUxZWIxNGEifQ=="/>
  </w:docVars>
  <w:rsids>
    <w:rsidRoot w:val="004F7564"/>
    <w:rsid w:val="00130AFB"/>
    <w:rsid w:val="00330F8B"/>
    <w:rsid w:val="00352261"/>
    <w:rsid w:val="00454BC8"/>
    <w:rsid w:val="00455C0D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E6973"/>
    <w:rsid w:val="53EF2B8C"/>
    <w:rsid w:val="612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388</Characters>
  <Lines>3</Lines>
  <Paragraphs>1</Paragraphs>
  <TotalTime>7</TotalTime>
  <ScaleCrop>false</ScaleCrop>
  <LinksUpToDate>false</LinksUpToDate>
  <CharactersWithSpaces>454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2019-12-11T03:01:00Z</dcterms:created>
  <dc:creator>admin</dc:creator>
  <cp:lastModifiedBy>易江蕙</cp:lastModifiedBy>
  <dcterms:modified xsi:type="dcterms:W3CDTF">2022-08-10T01:24:07Z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BBD1D8E363954F9A8F1B537237174670</vt:lpwstr>
  </property>
</Properties>
</file>