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cs="宋体" w:asciiTheme="minorEastAsia" w:hAnsiTheme="minorEastAsia"/>
          <w:color w:val="333333"/>
          <w:kern w:val="0"/>
          <w:sz w:val="44"/>
          <w:szCs w:val="44"/>
          <w:shd w:val="clear" w:color="auto" w:fill="FFFFFF"/>
        </w:rPr>
      </w:pPr>
      <w:r>
        <w:rPr>
          <w:rFonts w:hint="eastAsia" w:cs="宋体" w:asciiTheme="minorEastAsia" w:hAnsiTheme="minorEastAsia"/>
          <w:color w:val="333333"/>
          <w:kern w:val="0"/>
          <w:sz w:val="44"/>
          <w:szCs w:val="44"/>
          <w:shd w:val="clear" w:color="auto" w:fill="FFFFFF"/>
        </w:rPr>
        <w:t>考生须知</w:t>
      </w:r>
    </w:p>
    <w:p>
      <w:pPr>
        <w:pStyle w:val="6"/>
        <w:widowControl/>
        <w:shd w:val="clear" w:color="auto" w:fill="FFFFFF"/>
        <w:spacing w:line="360" w:lineRule="auto"/>
        <w:ind w:left="420" w:firstLine="420"/>
        <w:jc w:val="left"/>
        <w:rPr>
          <w:rFonts w:ascii="微软雅黑" w:hAnsi="微软雅黑" w:eastAsia="微软雅黑" w:cs="微软雅黑"/>
          <w:b/>
          <w:bCs/>
          <w:color w:val="333333"/>
          <w:sz w:val="21"/>
          <w:szCs w:val="21"/>
        </w:rPr>
      </w:pPr>
      <w:r>
        <w:rPr>
          <w:rFonts w:hint="eastAsia" w:ascii="宋体" w:hAnsi="宋体" w:eastAsia="宋体" w:cs="宋体"/>
          <w:b/>
          <w:bCs/>
          <w:color w:val="333333"/>
          <w:sz w:val="27"/>
          <w:szCs w:val="27"/>
          <w:shd w:val="clear" w:color="auto" w:fill="FFFFFF"/>
        </w:rPr>
        <w:t>（1）考场布设</w:t>
      </w:r>
    </w:p>
    <w:p>
      <w:pPr>
        <w:pStyle w:val="6"/>
        <w:widowControl/>
        <w:shd w:val="clear" w:color="auto" w:fill="FFFFFF"/>
        <w:spacing w:line="360" w:lineRule="auto"/>
        <w:ind w:firstLine="420"/>
        <w:jc w:val="left"/>
        <w:rPr>
          <w:rFonts w:ascii="微软雅黑" w:hAnsi="微软雅黑" w:eastAsia="微软雅黑" w:cs="微软雅黑"/>
          <w:color w:val="333333"/>
          <w:sz w:val="28"/>
          <w:szCs w:val="28"/>
        </w:rPr>
      </w:pPr>
      <w:r>
        <w:rPr>
          <w:rFonts w:hint="eastAsia" w:ascii="宋体" w:hAnsi="宋体" w:eastAsia="宋体" w:cs="宋体"/>
          <w:color w:val="333333"/>
          <w:sz w:val="28"/>
          <w:szCs w:val="28"/>
          <w:shd w:val="clear" w:color="auto" w:fill="FFFFFF"/>
        </w:rPr>
        <w:t>1）考试应在独立封闭空间内进行。需做到环境整洁，光线充足。</w:t>
      </w:r>
    </w:p>
    <w:p>
      <w:pPr>
        <w:pStyle w:val="6"/>
        <w:widowControl/>
        <w:shd w:val="clear" w:color="auto" w:fill="FFFFFF"/>
        <w:spacing w:line="360" w:lineRule="auto"/>
        <w:ind w:firstLine="420"/>
        <w:jc w:val="left"/>
        <w:rPr>
          <w:rFonts w:ascii="微软雅黑" w:hAnsi="微软雅黑" w:eastAsia="微软雅黑" w:cs="微软雅黑"/>
          <w:color w:val="333333"/>
          <w:sz w:val="28"/>
          <w:szCs w:val="28"/>
        </w:rPr>
      </w:pPr>
      <w:r>
        <w:rPr>
          <w:rFonts w:hint="eastAsia" w:ascii="宋体" w:hAnsi="宋体" w:eastAsia="宋体" w:cs="宋体"/>
          <w:color w:val="333333"/>
          <w:sz w:val="28"/>
          <w:szCs w:val="28"/>
          <w:shd w:val="clear" w:color="auto" w:fill="FFFFFF"/>
        </w:rPr>
        <w:t>2）考试期间，严禁除考生外的任何人员进入考场。考生不得佩戴口罩，不得佩戴耳机、耳塞等。</w:t>
      </w:r>
    </w:p>
    <w:p>
      <w:pPr>
        <w:pStyle w:val="6"/>
        <w:widowControl/>
        <w:shd w:val="clear" w:color="auto" w:fill="FFFFFF"/>
        <w:spacing w:line="360" w:lineRule="auto"/>
        <w:ind w:firstLine="420"/>
        <w:jc w:val="left"/>
        <w:rPr>
          <w:rFonts w:ascii="微软雅黑" w:hAnsi="微软雅黑" w:eastAsia="微软雅黑" w:cs="微软雅黑"/>
          <w:color w:val="333333"/>
          <w:sz w:val="28"/>
          <w:szCs w:val="28"/>
        </w:rPr>
      </w:pPr>
      <w:r>
        <w:rPr>
          <w:rFonts w:hint="eastAsia" w:ascii="宋体" w:hAnsi="宋体" w:eastAsia="宋体" w:cs="宋体"/>
          <w:color w:val="333333"/>
          <w:sz w:val="28"/>
          <w:szCs w:val="28"/>
          <w:shd w:val="clear" w:color="auto" w:fill="FFFFFF"/>
        </w:rPr>
        <w:t>3）考场内须有稳定的无线网络，主机和辅机设备运行、供电正常。</w:t>
      </w:r>
    </w:p>
    <w:p>
      <w:pPr>
        <w:pStyle w:val="6"/>
        <w:widowControl/>
        <w:shd w:val="clear" w:color="auto" w:fill="FFFFFF"/>
        <w:spacing w:line="360" w:lineRule="auto"/>
        <w:ind w:firstLine="420"/>
        <w:jc w:val="left"/>
        <w:rPr>
          <w:rFonts w:ascii="微软雅黑" w:hAnsi="微软雅黑" w:eastAsia="微软雅黑" w:cs="微软雅黑"/>
          <w:color w:val="333333"/>
          <w:sz w:val="28"/>
          <w:szCs w:val="28"/>
        </w:rPr>
      </w:pPr>
      <w:r>
        <w:rPr>
          <w:rFonts w:hint="eastAsia" w:ascii="宋体" w:hAnsi="宋体" w:eastAsia="宋体" w:cs="宋体"/>
          <w:color w:val="333333"/>
          <w:sz w:val="28"/>
          <w:szCs w:val="28"/>
          <w:shd w:val="clear" w:color="auto" w:fill="FFFFFF"/>
        </w:rPr>
        <w:t>4）考试桌面不得摆放与考试无关物品，如通讯及电子设备、书籍、资料、零食、饮品等。</w:t>
      </w:r>
    </w:p>
    <w:p>
      <w:pPr>
        <w:pStyle w:val="6"/>
        <w:widowControl/>
        <w:shd w:val="clear" w:color="auto" w:fill="FFFFFF"/>
        <w:spacing w:line="360" w:lineRule="auto"/>
        <w:ind w:firstLine="420"/>
        <w:jc w:val="left"/>
      </w:pPr>
      <w:r>
        <w:rPr>
          <w:rFonts w:hint="eastAsia" w:ascii="宋体" w:hAnsi="宋体" w:eastAsia="宋体" w:cs="宋体"/>
          <w:color w:val="333333"/>
          <w:sz w:val="28"/>
          <w:szCs w:val="28"/>
          <w:shd w:val="clear" w:color="auto" w:fill="FFFFFF"/>
        </w:rPr>
        <w:t>5）考试期间不得更换考场。</w:t>
      </w:r>
    </w:p>
    <w:p>
      <w:pPr>
        <w:spacing w:line="360" w:lineRule="auto"/>
        <w:jc w:val="center"/>
      </w:pPr>
      <w:r>
        <w:drawing>
          <wp:inline distT="0" distB="0" distL="114300" distR="114300">
            <wp:extent cx="3728085" cy="3785235"/>
            <wp:effectExtent l="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srcRect l="4232" r="8252" b="2212"/>
                    <a:stretch>
                      <a:fillRect/>
                    </a:stretch>
                  </pic:blipFill>
                  <pic:spPr>
                    <a:xfrm>
                      <a:off x="0" y="0"/>
                      <a:ext cx="3728085" cy="3785235"/>
                    </a:xfrm>
                    <a:prstGeom prst="rect">
                      <a:avLst/>
                    </a:prstGeom>
                    <a:noFill/>
                    <a:ln>
                      <a:noFill/>
                    </a:ln>
                  </pic:spPr>
                </pic:pic>
              </a:graphicData>
            </a:graphic>
          </wp:inline>
        </w:drawing>
      </w:r>
    </w:p>
    <w:p>
      <w:pPr>
        <w:spacing w:line="360" w:lineRule="auto"/>
        <w:jc w:val="center"/>
      </w:pPr>
      <w:r>
        <w:rPr>
          <w:rFonts w:hint="eastAsia"/>
        </w:rPr>
        <w:drawing>
          <wp:inline distT="0" distB="0" distL="114300" distR="114300">
            <wp:extent cx="3785235" cy="2364740"/>
            <wp:effectExtent l="0" t="0" r="5715" b="16510"/>
            <wp:docPr id="1" name="图片 1" descr="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机位"/>
                    <pic:cNvPicPr>
                      <a:picLocks noChangeAspect="1"/>
                    </pic:cNvPicPr>
                  </pic:nvPicPr>
                  <pic:blipFill>
                    <a:blip r:embed="rId5" cstate="print"/>
                    <a:srcRect r="-2107"/>
                    <a:stretch>
                      <a:fillRect/>
                    </a:stretch>
                  </pic:blipFill>
                  <pic:spPr>
                    <a:xfrm>
                      <a:off x="0" y="0"/>
                      <a:ext cx="3785235" cy="2364740"/>
                    </a:xfrm>
                    <a:prstGeom prst="rect">
                      <a:avLst/>
                    </a:prstGeom>
                  </pic:spPr>
                </pic:pic>
              </a:graphicData>
            </a:graphic>
          </wp:inline>
        </w:drawing>
      </w:r>
    </w:p>
    <w:p>
      <w:pPr>
        <w:spacing w:line="360" w:lineRule="auto"/>
        <w:ind w:left="420" w:firstLine="420"/>
        <w:rPr>
          <w:rFonts w:ascii="宋体" w:hAnsi="宋体" w:eastAsia="宋体" w:cs="宋体"/>
          <w:b/>
          <w:bCs/>
          <w:color w:val="333333"/>
          <w:sz w:val="27"/>
          <w:szCs w:val="27"/>
          <w:shd w:val="clear" w:color="auto" w:fill="FFFFFF"/>
        </w:rPr>
      </w:pPr>
      <w:r>
        <w:rPr>
          <w:rFonts w:hint="eastAsia" w:ascii="宋体" w:hAnsi="宋体" w:eastAsia="宋体" w:cs="宋体"/>
          <w:b/>
          <w:bCs/>
          <w:color w:val="333333"/>
          <w:sz w:val="27"/>
          <w:szCs w:val="27"/>
          <w:shd w:val="clear" w:color="auto" w:fill="FFFFFF"/>
        </w:rPr>
        <w:t>（2）考试硬件准备</w:t>
      </w:r>
    </w:p>
    <w:p>
      <w:pPr>
        <w:pStyle w:val="6"/>
        <w:widowControl/>
        <w:shd w:val="clear" w:color="auto" w:fill="FFFFFF"/>
        <w:spacing w:line="360" w:lineRule="auto"/>
        <w:ind w:firstLine="420"/>
        <w:jc w:val="left"/>
        <w:rPr>
          <w:rFonts w:ascii="微软雅黑" w:hAnsi="微软雅黑" w:eastAsia="微软雅黑" w:cs="微软雅黑"/>
          <w:color w:val="333333"/>
          <w:sz w:val="28"/>
          <w:szCs w:val="28"/>
        </w:rPr>
      </w:pPr>
      <w:r>
        <w:rPr>
          <w:rFonts w:hint="eastAsia" w:ascii="宋体" w:hAnsi="宋体" w:eastAsia="宋体" w:cs="宋体"/>
          <w:b/>
          <w:bCs/>
          <w:color w:val="333333"/>
          <w:sz w:val="28"/>
          <w:szCs w:val="28"/>
          <w:shd w:val="clear" w:color="auto" w:fill="FFFFFF"/>
        </w:rPr>
        <w:t>1）电脑</w:t>
      </w:r>
      <w:r>
        <w:rPr>
          <w:rFonts w:hint="eastAsia" w:ascii="宋体" w:hAnsi="宋体" w:eastAsia="宋体" w:cs="宋体"/>
          <w:color w:val="333333"/>
          <w:sz w:val="28"/>
          <w:szCs w:val="28"/>
          <w:shd w:val="clear" w:color="auto" w:fill="FFFFFF"/>
        </w:rPr>
        <w:t>：台式机或笔记本均可（暂不支持苹果电脑），考试前下载OMS监考客户【</w:t>
      </w:r>
      <w:r>
        <w:rPr>
          <w:rFonts w:hint="eastAsia" w:ascii="宋体" w:hAnsi="宋体" w:eastAsia="宋体" w:cs="宋体"/>
          <w:color w:val="333333"/>
          <w:sz w:val="28"/>
          <w:szCs w:val="28"/>
          <w:shd w:val="clear" w:color="auto" w:fill="FFFFFF"/>
        </w:rPr>
        <w:fldChar w:fldCharType="begin"/>
      </w:r>
      <w:r>
        <w:rPr>
          <w:rFonts w:hint="eastAsia" w:ascii="宋体" w:hAnsi="宋体" w:eastAsia="宋体" w:cs="宋体"/>
          <w:color w:val="333333"/>
          <w:sz w:val="28"/>
          <w:szCs w:val="28"/>
          <w:shd w:val="clear" w:color="auto" w:fill="FFFFFF"/>
        </w:rPr>
        <w:instrText xml:space="preserve"> HYPERLINK "https://oms.pintia.cn/download-oms-client?tab=downloads" </w:instrText>
      </w:r>
      <w:r>
        <w:rPr>
          <w:rFonts w:hint="eastAsia" w:ascii="宋体" w:hAnsi="宋体" w:eastAsia="宋体" w:cs="宋体"/>
          <w:color w:val="333333"/>
          <w:sz w:val="28"/>
          <w:szCs w:val="28"/>
          <w:shd w:val="clear" w:color="auto" w:fill="FFFFFF"/>
        </w:rPr>
        <w:fldChar w:fldCharType="separate"/>
      </w:r>
      <w:r>
        <w:rPr>
          <w:rFonts w:hint="eastAsia" w:ascii="宋体" w:hAnsi="宋体" w:eastAsia="宋体" w:cs="宋体"/>
          <w:color w:val="333333"/>
          <w:sz w:val="28"/>
          <w:szCs w:val="28"/>
          <w:shd w:val="clear" w:color="auto" w:fill="FFFFFF"/>
        </w:rPr>
        <w:t>https://oms.pintia.cn/download-oms-client?tab=downloads</w:t>
      </w:r>
      <w:r>
        <w:rPr>
          <w:rFonts w:hint="eastAsia" w:ascii="宋体" w:hAnsi="宋体" w:eastAsia="宋体" w:cs="宋体"/>
          <w:color w:val="333333"/>
          <w:sz w:val="28"/>
          <w:szCs w:val="28"/>
          <w:shd w:val="clear" w:color="auto" w:fill="FFFFFF"/>
        </w:rPr>
        <w:fldChar w:fldCharType="end"/>
      </w:r>
      <w:r>
        <w:rPr>
          <w:rFonts w:hint="eastAsia" w:ascii="宋体" w:hAnsi="宋体" w:eastAsia="宋体" w:cs="宋体"/>
          <w:color w:val="333333"/>
          <w:sz w:val="28"/>
          <w:szCs w:val="28"/>
          <w:shd w:val="clear" w:color="auto" w:fill="FFFFFF"/>
        </w:rPr>
        <w:t>】</w:t>
      </w:r>
    </w:p>
    <w:p>
      <w:pPr>
        <w:pStyle w:val="6"/>
        <w:widowControl/>
        <w:shd w:val="clear" w:color="auto" w:fill="FFFFFF"/>
        <w:spacing w:line="360" w:lineRule="auto"/>
        <w:ind w:firstLine="420"/>
        <w:jc w:val="left"/>
        <w:rPr>
          <w:rFonts w:ascii="微软雅黑" w:hAnsi="微软雅黑" w:eastAsia="微软雅黑" w:cs="微软雅黑"/>
          <w:color w:val="333333"/>
          <w:sz w:val="28"/>
          <w:szCs w:val="28"/>
        </w:rPr>
      </w:pPr>
      <w:r>
        <w:rPr>
          <w:rFonts w:hint="eastAsia" w:ascii="宋体" w:hAnsi="宋体" w:eastAsia="宋体" w:cs="宋体"/>
          <w:color w:val="333333"/>
          <w:sz w:val="28"/>
          <w:szCs w:val="28"/>
          <w:shd w:val="clear" w:color="auto" w:fill="FFFFFF"/>
        </w:rPr>
        <w:t>电脑基本配置为：</w:t>
      </w:r>
    </w:p>
    <w:p>
      <w:pPr>
        <w:pStyle w:val="6"/>
        <w:widowControl/>
        <w:shd w:val="clear" w:color="auto" w:fill="FFFFFF"/>
        <w:spacing w:line="360" w:lineRule="auto"/>
        <w:ind w:firstLine="420"/>
        <w:jc w:val="left"/>
        <w:rPr>
          <w:rFonts w:ascii="微软雅黑" w:hAnsi="微软雅黑" w:eastAsia="微软雅黑" w:cs="微软雅黑"/>
          <w:color w:val="333333"/>
          <w:sz w:val="28"/>
          <w:szCs w:val="28"/>
        </w:rPr>
      </w:pPr>
      <w:r>
        <w:rPr>
          <w:rFonts w:hint="eastAsia" w:ascii="宋体" w:hAnsi="宋体" w:eastAsia="宋体" w:cs="宋体"/>
          <w:color w:val="333333"/>
          <w:sz w:val="28"/>
          <w:szCs w:val="28"/>
          <w:shd w:val="clear" w:color="auto" w:fill="FFFFFF"/>
        </w:rPr>
        <w:t>CPU：1.6GHz主频或以上；</w:t>
      </w:r>
    </w:p>
    <w:p>
      <w:pPr>
        <w:pStyle w:val="6"/>
        <w:widowControl/>
        <w:shd w:val="clear" w:color="auto" w:fill="FFFFFF"/>
        <w:spacing w:line="360" w:lineRule="auto"/>
        <w:ind w:firstLine="420"/>
        <w:jc w:val="left"/>
        <w:rPr>
          <w:rFonts w:ascii="微软雅黑" w:hAnsi="微软雅黑" w:eastAsia="微软雅黑" w:cs="微软雅黑"/>
          <w:color w:val="333333"/>
          <w:sz w:val="28"/>
          <w:szCs w:val="28"/>
        </w:rPr>
      </w:pPr>
      <w:r>
        <w:rPr>
          <w:rFonts w:hint="eastAsia" w:ascii="宋体" w:hAnsi="宋体" w:eastAsia="宋体" w:cs="宋体"/>
          <w:color w:val="333333"/>
          <w:sz w:val="28"/>
          <w:szCs w:val="28"/>
          <w:shd w:val="clear" w:color="auto" w:fill="FFFFFF"/>
        </w:rPr>
        <w:t>内存：至少2G以上，推荐4G；</w:t>
      </w:r>
    </w:p>
    <w:p>
      <w:pPr>
        <w:pStyle w:val="6"/>
        <w:widowControl/>
        <w:shd w:val="clear" w:color="auto" w:fill="FFFFFF"/>
        <w:spacing w:line="360" w:lineRule="auto"/>
        <w:ind w:firstLine="420"/>
        <w:jc w:val="left"/>
        <w:rPr>
          <w:rFonts w:ascii="微软雅黑" w:hAnsi="微软雅黑" w:eastAsia="微软雅黑" w:cs="微软雅黑"/>
          <w:color w:val="333333"/>
          <w:sz w:val="28"/>
          <w:szCs w:val="28"/>
        </w:rPr>
      </w:pPr>
      <w:r>
        <w:rPr>
          <w:rFonts w:hint="eastAsia" w:ascii="宋体" w:hAnsi="宋体" w:eastAsia="宋体" w:cs="宋体"/>
          <w:color w:val="333333"/>
          <w:sz w:val="28"/>
          <w:szCs w:val="28"/>
          <w:shd w:val="clear" w:color="auto" w:fill="FFFFFF"/>
        </w:rPr>
        <w:t>操作系统：WIN7及以上windows操作系统；</w:t>
      </w:r>
    </w:p>
    <w:p>
      <w:pPr>
        <w:pStyle w:val="6"/>
        <w:widowControl/>
        <w:shd w:val="clear" w:color="auto" w:fill="FFFFFF"/>
        <w:spacing w:line="360" w:lineRule="auto"/>
        <w:ind w:firstLine="420"/>
        <w:jc w:val="left"/>
        <w:rPr>
          <w:rStyle w:val="10"/>
          <w:rFonts w:ascii="宋体" w:hAnsi="宋体" w:eastAsia="宋体" w:cs="宋体"/>
          <w:sz w:val="28"/>
          <w:szCs w:val="28"/>
          <w:shd w:val="clear" w:color="auto" w:fill="FFFFFF"/>
        </w:rPr>
      </w:pPr>
      <w:r>
        <w:rPr>
          <w:rFonts w:hint="eastAsia" w:ascii="宋体" w:hAnsi="宋体" w:eastAsia="宋体" w:cs="宋体"/>
          <w:color w:val="333333"/>
          <w:sz w:val="28"/>
          <w:szCs w:val="28"/>
          <w:shd w:val="clear" w:color="auto" w:fill="FFFFFF"/>
        </w:rPr>
        <w:t>摄像头：</w:t>
      </w:r>
      <w:r>
        <w:rPr>
          <w:rStyle w:val="10"/>
          <w:rFonts w:hint="eastAsia" w:ascii="宋体" w:hAnsi="宋体" w:eastAsia="宋体" w:cs="宋体"/>
          <w:sz w:val="28"/>
          <w:szCs w:val="28"/>
          <w:shd w:val="clear" w:color="auto" w:fill="FFFFFF"/>
        </w:rPr>
        <w:t>与电脑连接的普通摄像头或电脑自带的摄像头，</w:t>
      </w:r>
      <w:r>
        <w:rPr>
          <w:rFonts w:hint="eastAsia" w:ascii="宋体" w:hAnsi="宋体" w:eastAsia="宋体" w:cs="宋体"/>
          <w:color w:val="333333"/>
          <w:sz w:val="28"/>
          <w:szCs w:val="28"/>
          <w:shd w:val="clear" w:color="auto" w:fill="FFFFFF"/>
        </w:rPr>
        <w:t>100万像素或以上。</w:t>
      </w:r>
      <w:r>
        <w:rPr>
          <w:rStyle w:val="10"/>
          <w:rFonts w:hint="eastAsia" w:ascii="宋体" w:hAnsi="宋体" w:eastAsia="宋体" w:cs="宋体"/>
          <w:sz w:val="28"/>
          <w:szCs w:val="28"/>
          <w:shd w:val="clear" w:color="auto" w:fill="FFFFFF"/>
        </w:rPr>
        <w:t>摄像头要正对考生正面；</w:t>
      </w:r>
    </w:p>
    <w:p>
      <w:pPr>
        <w:pStyle w:val="6"/>
        <w:widowControl/>
        <w:shd w:val="clear" w:color="auto" w:fill="FFFFFF"/>
        <w:spacing w:line="360" w:lineRule="auto"/>
        <w:ind w:firstLine="420"/>
        <w:jc w:val="center"/>
        <w:rPr>
          <w:rStyle w:val="10"/>
          <w:rFonts w:ascii="宋体" w:hAnsi="宋体" w:eastAsia="宋体" w:cs="宋体"/>
          <w:sz w:val="28"/>
          <w:szCs w:val="28"/>
          <w:shd w:val="clear" w:color="auto" w:fill="FFFFFF"/>
        </w:rPr>
      </w:pPr>
      <w:r>
        <w:rPr>
          <w:rStyle w:val="10"/>
          <w:rFonts w:hint="eastAsia" w:ascii="宋体" w:hAnsi="宋体" w:eastAsia="宋体" w:cs="宋体"/>
          <w:sz w:val="28"/>
          <w:szCs w:val="28"/>
          <w:shd w:val="clear" w:color="auto" w:fill="FFFFFF"/>
        </w:rPr>
        <w:drawing>
          <wp:inline distT="0" distB="0" distL="114300" distR="114300">
            <wp:extent cx="4784090" cy="2958465"/>
            <wp:effectExtent l="0" t="0" r="16510" b="13335"/>
            <wp:docPr id="5" name="图片 5" descr="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前置"/>
                    <pic:cNvPicPr>
                      <a:picLocks noChangeAspect="1"/>
                    </pic:cNvPicPr>
                  </pic:nvPicPr>
                  <pic:blipFill>
                    <a:blip r:embed="rId6" cstate="print"/>
                    <a:stretch>
                      <a:fillRect/>
                    </a:stretch>
                  </pic:blipFill>
                  <pic:spPr>
                    <a:xfrm>
                      <a:off x="0" y="0"/>
                      <a:ext cx="4784090" cy="2958465"/>
                    </a:xfrm>
                    <a:prstGeom prst="rect">
                      <a:avLst/>
                    </a:prstGeom>
                  </pic:spPr>
                </pic:pic>
              </a:graphicData>
            </a:graphic>
          </wp:inline>
        </w:drawing>
      </w:r>
    </w:p>
    <w:p>
      <w:pPr>
        <w:pStyle w:val="6"/>
        <w:widowControl/>
        <w:shd w:val="clear" w:color="auto" w:fill="FFFFFF"/>
        <w:spacing w:line="360" w:lineRule="auto"/>
        <w:ind w:firstLine="420"/>
        <w:jc w:val="left"/>
        <w:rPr>
          <w:rFonts w:ascii="微软雅黑" w:hAnsi="微软雅黑" w:eastAsia="微软雅黑" w:cs="微软雅黑"/>
          <w:color w:val="333333"/>
          <w:sz w:val="28"/>
          <w:szCs w:val="28"/>
        </w:rPr>
      </w:pPr>
      <w:r>
        <w:rPr>
          <w:rFonts w:hint="eastAsia" w:ascii="宋体" w:hAnsi="宋体" w:eastAsia="宋体" w:cs="宋体"/>
          <w:color w:val="333333"/>
          <w:sz w:val="28"/>
          <w:szCs w:val="28"/>
          <w:shd w:val="clear" w:color="auto" w:fill="FFFFFF"/>
        </w:rPr>
        <w:t>网络环境：独享2M及以上带宽。</w:t>
      </w:r>
    </w:p>
    <w:p>
      <w:pPr>
        <w:pStyle w:val="6"/>
        <w:widowControl/>
        <w:shd w:val="clear" w:color="auto" w:fill="FFFFFF"/>
        <w:spacing w:line="360" w:lineRule="auto"/>
        <w:ind w:firstLine="420"/>
        <w:jc w:val="left"/>
        <w:rPr>
          <w:rFonts w:asciiTheme="minorEastAsia" w:hAnsiTheme="minorEastAsia" w:cstheme="minorEastAsia"/>
          <w:color w:val="333333"/>
          <w:sz w:val="28"/>
          <w:szCs w:val="28"/>
          <w:shd w:val="clear" w:color="auto" w:fill="FFFFFF"/>
        </w:rPr>
      </w:pPr>
      <w:r>
        <w:rPr>
          <w:rFonts w:hint="eastAsia" w:ascii="宋体" w:hAnsi="宋体" w:eastAsia="宋体" w:cs="宋体"/>
          <w:b/>
          <w:bCs/>
          <w:color w:val="333333"/>
          <w:sz w:val="28"/>
          <w:szCs w:val="28"/>
          <w:shd w:val="clear" w:color="auto" w:fill="FFFFFF"/>
        </w:rPr>
        <w:t>2）</w:t>
      </w:r>
      <w:r>
        <w:rPr>
          <w:rFonts w:hint="eastAsia" w:asciiTheme="minorEastAsia" w:hAnsiTheme="minorEastAsia" w:cstheme="minorEastAsia"/>
          <w:b/>
          <w:bCs/>
          <w:color w:val="333333"/>
          <w:sz w:val="28"/>
          <w:szCs w:val="28"/>
          <w:shd w:val="clear" w:color="auto" w:fill="FFFFFF"/>
        </w:rPr>
        <w:t>智能手机</w:t>
      </w:r>
      <w:r>
        <w:rPr>
          <w:rFonts w:hint="eastAsia" w:asciiTheme="minorEastAsia" w:hAnsiTheme="minorEastAsia" w:cstheme="minorEastAsia"/>
          <w:color w:val="333333"/>
          <w:sz w:val="28"/>
          <w:szCs w:val="28"/>
          <w:shd w:val="clear" w:color="auto" w:fill="FFFFFF"/>
        </w:rPr>
        <w:t>：用于远程监考。要求手机网络环境稳定，手机电量充足，建议监考手机处于持续充电状态。</w:t>
      </w:r>
    </w:p>
    <w:p>
      <w:pPr>
        <w:pStyle w:val="6"/>
        <w:widowControl/>
        <w:shd w:val="clear" w:color="auto" w:fill="FFFFFF"/>
        <w:spacing w:line="360" w:lineRule="auto"/>
        <w:ind w:left="840"/>
        <w:jc w:val="left"/>
        <w:rPr>
          <w:rFonts w:asciiTheme="minorEastAsia" w:hAnsiTheme="minorEastAsia" w:cstheme="minorEastAsia"/>
          <w:sz w:val="28"/>
          <w:szCs w:val="28"/>
        </w:rPr>
      </w:pPr>
      <w:r>
        <w:rPr>
          <w:rFonts w:hint="eastAsia" w:asciiTheme="minorEastAsia" w:hAnsiTheme="minorEastAsia" w:cstheme="minorEastAsia"/>
          <w:sz w:val="28"/>
          <w:szCs w:val="28"/>
        </w:rPr>
        <w:t>a）确保现场手机网络环境稳定，4G（5G）网络及wifi同时打开；</w:t>
      </w:r>
    </w:p>
    <w:p>
      <w:pPr>
        <w:pStyle w:val="6"/>
        <w:widowControl/>
        <w:shd w:val="clear" w:color="auto" w:fill="FFFFFF"/>
        <w:spacing w:line="360" w:lineRule="auto"/>
        <w:ind w:left="840"/>
        <w:jc w:val="left"/>
        <w:rPr>
          <w:rFonts w:asciiTheme="minorEastAsia" w:hAnsiTheme="minorEastAsia" w:cstheme="minorEastAsia"/>
          <w:sz w:val="28"/>
          <w:szCs w:val="28"/>
        </w:rPr>
      </w:pPr>
      <w:r>
        <w:rPr>
          <w:rFonts w:hint="eastAsia" w:asciiTheme="minorEastAsia" w:hAnsiTheme="minorEastAsia" w:cstheme="minorEastAsia"/>
          <w:sz w:val="28"/>
          <w:szCs w:val="28"/>
        </w:rPr>
        <w:t>b）退出并关闭其他手机应用，考试期间不允许接听电话；</w:t>
      </w:r>
    </w:p>
    <w:p>
      <w:pPr>
        <w:pStyle w:val="6"/>
        <w:widowControl/>
        <w:shd w:val="clear" w:color="auto" w:fill="FFFFFF"/>
        <w:spacing w:line="360" w:lineRule="auto"/>
        <w:ind w:left="840"/>
        <w:jc w:val="left"/>
        <w:rPr>
          <w:rFonts w:asciiTheme="minorEastAsia" w:hAnsiTheme="minorEastAsia" w:cstheme="minorEastAsia"/>
          <w:sz w:val="28"/>
          <w:szCs w:val="28"/>
        </w:rPr>
      </w:pPr>
      <w:r>
        <w:rPr>
          <w:rFonts w:hint="eastAsia" w:asciiTheme="minorEastAsia" w:hAnsiTheme="minorEastAsia" w:cstheme="minorEastAsia"/>
          <w:sz w:val="28"/>
          <w:szCs w:val="28"/>
        </w:rPr>
        <w:t>c）将媒体音量开至最大；</w:t>
      </w:r>
    </w:p>
    <w:p>
      <w:pPr>
        <w:pStyle w:val="6"/>
        <w:widowControl/>
        <w:shd w:val="clear" w:color="auto" w:fill="FFFFFF"/>
        <w:spacing w:line="360" w:lineRule="auto"/>
        <w:ind w:left="840"/>
        <w:jc w:val="left"/>
        <w:rPr>
          <w:rFonts w:asciiTheme="minorEastAsia" w:hAnsiTheme="minorEastAsia" w:cstheme="minorEastAsia"/>
          <w:sz w:val="28"/>
          <w:szCs w:val="28"/>
        </w:rPr>
      </w:pPr>
      <w:r>
        <w:rPr>
          <w:rFonts w:hint="eastAsia" w:asciiTheme="minorEastAsia" w:hAnsiTheme="minorEastAsia" w:cstheme="minorEastAsia"/>
          <w:sz w:val="28"/>
          <w:szCs w:val="28"/>
        </w:rPr>
        <w:t>d）监考手机放置在考生侧后方进行俯拍，要能够拍到考生整体情况，以考生身体为中心附近1米左右的空间，包括考试所用计算机屏幕、键盘。</w:t>
      </w:r>
    </w:p>
    <w:p>
      <w:pPr>
        <w:pStyle w:val="6"/>
        <w:widowControl/>
        <w:shd w:val="clear" w:color="auto" w:fill="FFFFFF"/>
        <w:spacing w:line="360" w:lineRule="auto"/>
        <w:jc w:val="center"/>
        <w:rPr>
          <w:rFonts w:ascii="宋体" w:hAnsi="宋体" w:eastAsia="宋体" w:cs="宋体"/>
          <w:sz w:val="28"/>
          <w:szCs w:val="28"/>
        </w:rPr>
      </w:pPr>
      <w:r>
        <w:rPr>
          <w:rFonts w:ascii="宋体" w:hAnsi="宋体" w:eastAsia="宋体" w:cs="宋体"/>
          <w:sz w:val="28"/>
          <w:szCs w:val="28"/>
        </w:rPr>
        <w:drawing>
          <wp:inline distT="0" distB="0" distL="114300" distR="114300">
            <wp:extent cx="2428875" cy="1867535"/>
            <wp:effectExtent l="0" t="0" r="9525" b="18415"/>
            <wp:docPr id="7" name="图片 7" descr="辅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辅机位"/>
                    <pic:cNvPicPr>
                      <a:picLocks noChangeAspect="1"/>
                    </pic:cNvPicPr>
                  </pic:nvPicPr>
                  <pic:blipFill>
                    <a:blip r:embed="rId7" cstate="print"/>
                    <a:stretch>
                      <a:fillRect/>
                    </a:stretch>
                  </pic:blipFill>
                  <pic:spPr>
                    <a:xfrm>
                      <a:off x="0" y="0"/>
                      <a:ext cx="2428875" cy="1867535"/>
                    </a:xfrm>
                    <a:prstGeom prst="rect">
                      <a:avLst/>
                    </a:prstGeom>
                  </pic:spPr>
                </pic:pic>
              </a:graphicData>
            </a:graphic>
          </wp:inline>
        </w:drawing>
      </w:r>
      <w:r>
        <w:rPr>
          <w:rFonts w:ascii="宋体" w:hAnsi="宋体" w:eastAsia="宋体" w:cs="宋体"/>
          <w:sz w:val="28"/>
          <w:szCs w:val="28"/>
        </w:rPr>
        <w:drawing>
          <wp:inline distT="0" distB="0" distL="114300" distR="114300">
            <wp:extent cx="2373630" cy="1877060"/>
            <wp:effectExtent l="0" t="0" r="7620" b="8890"/>
            <wp:docPr id="6" name="图片 6" descr="辅机位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辅机位男"/>
                    <pic:cNvPicPr>
                      <a:picLocks noChangeAspect="1"/>
                    </pic:cNvPicPr>
                  </pic:nvPicPr>
                  <pic:blipFill>
                    <a:blip r:embed="rId8" cstate="print"/>
                    <a:stretch>
                      <a:fillRect/>
                    </a:stretch>
                  </pic:blipFill>
                  <pic:spPr>
                    <a:xfrm>
                      <a:off x="0" y="0"/>
                      <a:ext cx="2373630" cy="1877060"/>
                    </a:xfrm>
                    <a:prstGeom prst="rect">
                      <a:avLst/>
                    </a:prstGeom>
                  </pic:spPr>
                </pic:pic>
              </a:graphicData>
            </a:graphic>
          </wp:inline>
        </w:drawing>
      </w:r>
    </w:p>
    <w:p>
      <w:pPr>
        <w:spacing w:line="360" w:lineRule="auto"/>
        <w:ind w:left="420" w:firstLine="420"/>
        <w:rPr>
          <w:rFonts w:ascii="宋体" w:hAnsi="宋体" w:eastAsia="宋体" w:cs="宋体"/>
          <w:b/>
          <w:bCs/>
          <w:color w:val="333333"/>
          <w:sz w:val="27"/>
          <w:szCs w:val="27"/>
          <w:shd w:val="clear" w:color="auto" w:fill="FFFFFF"/>
        </w:rPr>
      </w:pPr>
      <w:r>
        <w:rPr>
          <w:rFonts w:hint="eastAsia" w:ascii="宋体" w:hAnsi="宋体" w:eastAsia="宋体" w:cs="宋体"/>
          <w:b/>
          <w:bCs/>
          <w:color w:val="333333"/>
          <w:sz w:val="27"/>
          <w:szCs w:val="27"/>
          <w:shd w:val="clear" w:color="auto" w:fill="FFFFFF"/>
        </w:rPr>
        <w:t>（3）考试系统自测及考试流程</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1）参加线上考试的考生，请按</w:t>
      </w:r>
      <w:r>
        <w:fldChar w:fldCharType="begin"/>
      </w:r>
      <w:r>
        <w:instrText xml:space="preserve"> HYPERLINK "https://pintia.cn/download-oms-client?tab=self-check" \t "http://www.cs.zju.edu.cn/csen/2022/0310/c27010a2505503/_blank" </w:instrText>
      </w:r>
      <w:r>
        <w:fldChar w:fldCharType="separate"/>
      </w:r>
      <w:r>
        <w:rPr>
          <w:rFonts w:hint="eastAsia" w:cs="宋体" w:asciiTheme="minorEastAsia" w:hAnsiTheme="minorEastAsia"/>
          <w:color w:val="333333"/>
          <w:kern w:val="0"/>
          <w:sz w:val="28"/>
          <w:szCs w:val="28"/>
          <w:shd w:val="clear" w:color="auto" w:fill="FFFFFF"/>
        </w:rPr>
        <w:t>《OMS用户自测流程》</w:t>
      </w:r>
      <w:r>
        <w:rPr>
          <w:rFonts w:hint="eastAsia" w:cs="宋体" w:asciiTheme="minorEastAsia" w:hAnsiTheme="minorEastAsia"/>
          <w:color w:val="333333"/>
          <w:kern w:val="0"/>
          <w:sz w:val="28"/>
          <w:szCs w:val="28"/>
          <w:shd w:val="clear" w:color="auto" w:fill="FFFFFF"/>
        </w:rPr>
        <w:fldChar w:fldCharType="end"/>
      </w:r>
      <w:r>
        <w:fldChar w:fldCharType="begin"/>
      </w:r>
      <w:r>
        <w:instrText xml:space="preserve"> HYPERLINK "https://oms.pintia.cn/download-oms-client?tab=self-check" </w:instrText>
      </w:r>
      <w:r>
        <w:fldChar w:fldCharType="separate"/>
      </w:r>
      <w:r>
        <w:rPr>
          <w:rFonts w:hint="eastAsia" w:cs="宋体" w:asciiTheme="minorEastAsia" w:hAnsiTheme="minorEastAsia"/>
          <w:color w:val="333333"/>
          <w:kern w:val="0"/>
          <w:sz w:val="28"/>
          <w:szCs w:val="28"/>
          <w:shd w:val="clear" w:color="auto" w:fill="FFFFFF"/>
        </w:rPr>
        <w:t>https://oms.pintia.cn/download-oms-client?tab=self-check</w:t>
      </w:r>
      <w:r>
        <w:rPr>
          <w:rFonts w:hint="eastAsia" w:cs="宋体" w:asciiTheme="minorEastAsia" w:hAnsiTheme="minorEastAsia"/>
          <w:color w:val="333333"/>
          <w:kern w:val="0"/>
          <w:sz w:val="28"/>
          <w:szCs w:val="28"/>
          <w:shd w:val="clear" w:color="auto" w:fill="FFFFFF"/>
        </w:rPr>
        <w:fldChar w:fldCharType="end"/>
      </w:r>
      <w:r>
        <w:rPr>
          <w:rFonts w:hint="eastAsia" w:cs="宋体" w:asciiTheme="minorEastAsia" w:hAnsiTheme="minorEastAsia"/>
          <w:color w:val="333333"/>
          <w:kern w:val="0"/>
          <w:sz w:val="28"/>
          <w:szCs w:val="28"/>
          <w:shd w:val="clear" w:color="auto" w:fill="FFFFFF"/>
        </w:rPr>
        <w:t>完成本地考试条件测试。参考教学视频</w:t>
      </w:r>
      <w:r>
        <w:fldChar w:fldCharType="begin"/>
      </w:r>
      <w:r>
        <w:instrText xml:space="preserve"> HYPERLINK "https://www.bilibili.com/video/BV1cV41167iS/" \t "http://www.cs.zju.edu.cn/csen/2022/0310/c27010a2505503/_blank" </w:instrText>
      </w:r>
      <w:r>
        <w:fldChar w:fldCharType="separate"/>
      </w:r>
      <w:r>
        <w:rPr>
          <w:rFonts w:hint="eastAsia" w:cs="宋体" w:asciiTheme="minorEastAsia" w:hAnsiTheme="minorEastAsia"/>
          <w:color w:val="333333"/>
          <w:kern w:val="0"/>
          <w:sz w:val="28"/>
          <w:szCs w:val="28"/>
          <w:shd w:val="clear" w:color="auto" w:fill="FFFFFF"/>
        </w:rPr>
        <w:t>《如何搞定OMS监考系统》以及补充视频</w:t>
      </w:r>
      <w:r>
        <w:rPr>
          <w:rFonts w:hint="eastAsia" w:cs="宋体" w:asciiTheme="minorEastAsia" w:hAnsiTheme="minorEastAsia"/>
          <w:color w:val="333333"/>
          <w:kern w:val="0"/>
          <w:sz w:val="28"/>
          <w:szCs w:val="28"/>
          <w:shd w:val="clear" w:color="auto" w:fill="FFFFFF"/>
        </w:rPr>
        <w:fldChar w:fldCharType="end"/>
      </w:r>
      <w:r>
        <w:fldChar w:fldCharType="begin"/>
      </w:r>
      <w:r>
        <w:instrText xml:space="preserve"> HYPERLINK "https://www.bilibili.com/video/BV1Aq4y1m72G/" \t "http://www.cs.zju.edu.cn/csen/2022/0310/c27010a2505503/_blank" </w:instrText>
      </w:r>
      <w:r>
        <w:fldChar w:fldCharType="separate"/>
      </w:r>
      <w:r>
        <w:rPr>
          <w:rFonts w:hint="eastAsia" w:cs="宋体" w:asciiTheme="minorEastAsia" w:hAnsiTheme="minorEastAsia"/>
          <w:color w:val="333333"/>
          <w:kern w:val="0"/>
          <w:sz w:val="28"/>
          <w:szCs w:val="28"/>
          <w:shd w:val="clear" w:color="auto" w:fill="FFFFFF"/>
        </w:rPr>
        <w:t>《OMS踩坑排雷攻略》</w:t>
      </w:r>
      <w:r>
        <w:rPr>
          <w:rFonts w:hint="eastAsia" w:cs="宋体" w:asciiTheme="minorEastAsia" w:hAnsiTheme="minorEastAsia"/>
          <w:color w:val="333333"/>
          <w:kern w:val="0"/>
          <w:sz w:val="28"/>
          <w:szCs w:val="28"/>
          <w:shd w:val="clear" w:color="auto" w:fill="FFFFFF"/>
        </w:rPr>
        <w:fldChar w:fldCharType="end"/>
      </w:r>
      <w:r>
        <w:rPr>
          <w:rFonts w:hint="eastAsia" w:cs="宋体" w:asciiTheme="minorEastAsia" w:hAnsiTheme="minorEastAsia"/>
          <w:color w:val="333333"/>
          <w:kern w:val="0"/>
          <w:sz w:val="28"/>
          <w:szCs w:val="28"/>
          <w:shd w:val="clear" w:color="auto" w:fill="FFFFFF"/>
        </w:rPr>
        <w:tab/>
      </w:r>
      <w:r>
        <w:fldChar w:fldCharType="begin"/>
      </w:r>
      <w:r>
        <w:instrText xml:space="preserve"> HYPERLINK "https://www.bilibili.com/video/BV1Aq4y1m72G/" </w:instrText>
      </w:r>
      <w:r>
        <w:fldChar w:fldCharType="separate"/>
      </w:r>
      <w:r>
        <w:rPr>
          <w:rFonts w:hint="eastAsia" w:cs="宋体" w:asciiTheme="minorEastAsia" w:hAnsiTheme="minorEastAsia"/>
          <w:color w:val="333333"/>
          <w:kern w:val="0"/>
          <w:sz w:val="28"/>
          <w:szCs w:val="28"/>
          <w:shd w:val="clear" w:color="auto" w:fill="FFFFFF"/>
        </w:rPr>
        <w:t>https://www.bilibili.com/video/BV1Aq4y1m72G/</w:t>
      </w:r>
      <w:r>
        <w:rPr>
          <w:rFonts w:hint="eastAsia" w:cs="宋体" w:asciiTheme="minorEastAsia" w:hAnsiTheme="minorEastAsia"/>
          <w:color w:val="333333"/>
          <w:kern w:val="0"/>
          <w:sz w:val="28"/>
          <w:szCs w:val="28"/>
          <w:shd w:val="clear" w:color="auto" w:fill="FFFFFF"/>
        </w:rPr>
        <w:fldChar w:fldCharType="end"/>
      </w:r>
      <w:r>
        <w:rPr>
          <w:rFonts w:hint="eastAsia" w:cs="宋体" w:asciiTheme="minorEastAsia" w:hAnsiTheme="minorEastAsia"/>
          <w:color w:val="333333"/>
          <w:kern w:val="0"/>
          <w:sz w:val="28"/>
          <w:szCs w:val="28"/>
          <w:shd w:val="clear" w:color="auto" w:fill="FFFFFF"/>
        </w:rPr>
        <w:t>。</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2）</w:t>
      </w:r>
      <w:r>
        <w:rPr>
          <w:rFonts w:cs="宋体" w:asciiTheme="minorEastAsia" w:hAnsiTheme="minorEastAsia"/>
          <w:color w:val="333333"/>
          <w:kern w:val="0"/>
          <w:sz w:val="28"/>
          <w:szCs w:val="28"/>
          <w:shd w:val="clear" w:color="auto" w:fill="FFFFFF"/>
        </w:rPr>
        <w:t>考生将通过</w:t>
      </w:r>
      <w:r>
        <w:rPr>
          <w:rFonts w:cs="宋体" w:asciiTheme="minorEastAsia" w:hAnsiTheme="minorEastAsia"/>
          <w:b/>
          <w:bCs/>
          <w:color w:val="333333"/>
          <w:kern w:val="0"/>
          <w:sz w:val="28"/>
          <w:szCs w:val="28"/>
          <w:shd w:val="clear" w:color="auto" w:fill="FFFFFF"/>
        </w:rPr>
        <w:t>报名</w:t>
      </w:r>
      <w:r>
        <w:rPr>
          <w:rFonts w:hint="eastAsia" w:cs="宋体" w:asciiTheme="minorEastAsia" w:hAnsiTheme="minorEastAsia"/>
          <w:b/>
          <w:bCs/>
          <w:color w:val="333333"/>
          <w:kern w:val="0"/>
          <w:sz w:val="28"/>
          <w:szCs w:val="28"/>
          <w:shd w:val="clear" w:color="auto" w:fill="FFFFFF"/>
        </w:rPr>
        <w:t>官网</w:t>
      </w:r>
      <w:r>
        <w:rPr>
          <w:rFonts w:hint="eastAsia" w:cs="宋体" w:asciiTheme="minorEastAsia" w:hAnsiTheme="minorEastAsia"/>
          <w:color w:val="333333"/>
          <w:kern w:val="0"/>
          <w:sz w:val="28"/>
          <w:szCs w:val="28"/>
          <w:shd w:val="clear" w:color="auto" w:fill="FFFFFF"/>
        </w:rPr>
        <w:t>可查看</w:t>
      </w:r>
      <w:r>
        <w:rPr>
          <w:rFonts w:cs="宋体" w:asciiTheme="minorEastAsia" w:hAnsiTheme="minorEastAsia"/>
          <w:color w:val="333333"/>
          <w:kern w:val="0"/>
          <w:sz w:val="28"/>
          <w:szCs w:val="28"/>
          <w:shd w:val="clear" w:color="auto" w:fill="FFFFFF"/>
        </w:rPr>
        <w:t>本场考试的</w:t>
      </w:r>
      <w:r>
        <w:rPr>
          <w:rFonts w:cs="宋体" w:asciiTheme="minorEastAsia" w:hAnsiTheme="minorEastAsia"/>
          <w:b/>
          <w:bCs/>
          <w:color w:val="333333"/>
          <w:kern w:val="0"/>
          <w:sz w:val="28"/>
          <w:szCs w:val="28"/>
          <w:shd w:val="clear" w:color="auto" w:fill="FFFFFF"/>
        </w:rPr>
        <w:t>二维码</w:t>
      </w:r>
      <w:r>
        <w:rPr>
          <w:rFonts w:hint="eastAsia" w:cs="宋体" w:asciiTheme="minorEastAsia" w:hAnsiTheme="minorEastAsia"/>
          <w:b/>
          <w:bCs/>
          <w:color w:val="333333"/>
          <w:kern w:val="0"/>
          <w:sz w:val="28"/>
          <w:szCs w:val="28"/>
          <w:shd w:val="clear" w:color="auto" w:fill="FFFFFF"/>
        </w:rPr>
        <w:t>及准考证号</w:t>
      </w:r>
      <w:r>
        <w:rPr>
          <w:rFonts w:cs="宋体" w:asciiTheme="minorEastAsia" w:hAnsiTheme="minorEastAsia"/>
          <w:color w:val="333333"/>
          <w:kern w:val="0"/>
          <w:sz w:val="28"/>
          <w:szCs w:val="28"/>
          <w:shd w:val="clear" w:color="auto" w:fill="FFFFFF"/>
        </w:rPr>
        <w:t>，并收到</w:t>
      </w:r>
      <w:r>
        <w:rPr>
          <w:rFonts w:hint="eastAsia" w:cs="宋体" w:asciiTheme="minorEastAsia" w:hAnsiTheme="minorEastAsia"/>
          <w:color w:val="333333"/>
          <w:kern w:val="0"/>
          <w:sz w:val="28"/>
          <w:szCs w:val="28"/>
          <w:shd w:val="clear" w:color="auto" w:fill="FFFFFF"/>
        </w:rPr>
        <w:t>主办方钉钉及</w:t>
      </w:r>
      <w:r>
        <w:rPr>
          <w:rFonts w:cs="宋体" w:asciiTheme="minorEastAsia" w:hAnsiTheme="minorEastAsia"/>
          <w:color w:val="333333"/>
          <w:kern w:val="0"/>
          <w:sz w:val="28"/>
          <w:szCs w:val="28"/>
          <w:shd w:val="clear" w:color="auto" w:fill="FFFFFF"/>
        </w:rPr>
        <w:t>短信的联络通知。</w:t>
      </w:r>
      <w:r>
        <w:rPr>
          <w:rFonts w:cs="宋体" w:asciiTheme="minorEastAsia" w:hAnsiTheme="minorEastAsia"/>
          <w:b/>
          <w:color w:val="333333"/>
          <w:kern w:val="0"/>
          <w:sz w:val="28"/>
          <w:szCs w:val="28"/>
          <w:shd w:val="clear" w:color="auto" w:fill="FFFFFF"/>
        </w:rPr>
        <w:t>放弃模拟测试环节，造成考试环节或流程无法达到考试要求影响考试的，责任由考生</w:t>
      </w:r>
      <w:r>
        <w:rPr>
          <w:rFonts w:hint="eastAsia" w:cs="宋体" w:asciiTheme="minorEastAsia" w:hAnsiTheme="minorEastAsia"/>
          <w:b/>
          <w:color w:val="333333"/>
          <w:kern w:val="0"/>
          <w:sz w:val="28"/>
          <w:szCs w:val="28"/>
          <w:shd w:val="clear" w:color="auto" w:fill="FFFFFF"/>
        </w:rPr>
        <w:t>自负</w:t>
      </w:r>
      <w:r>
        <w:rPr>
          <w:rFonts w:cs="宋体" w:asciiTheme="minorEastAsia" w:hAnsiTheme="minorEastAsia"/>
          <w:b/>
          <w:color w:val="333333"/>
          <w:kern w:val="0"/>
          <w:sz w:val="28"/>
          <w:szCs w:val="28"/>
          <w:shd w:val="clear" w:color="auto" w:fill="FFFFFF"/>
        </w:rPr>
        <w:t>。</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3）</w:t>
      </w:r>
      <w:r>
        <w:rPr>
          <w:rFonts w:cs="宋体" w:asciiTheme="minorEastAsia" w:hAnsiTheme="minorEastAsia"/>
          <w:color w:val="333333"/>
          <w:kern w:val="0"/>
          <w:sz w:val="28"/>
          <w:szCs w:val="28"/>
          <w:shd w:val="clear" w:color="auto" w:fill="FFFFFF"/>
        </w:rPr>
        <w:t>考生必须在规定的考试时间内按以下方式完成考试登录：</w:t>
      </w:r>
    </w:p>
    <w:p>
      <w:pPr>
        <w:numPr>
          <w:ilvl w:val="0"/>
          <w:numId w:val="1"/>
        </w:numPr>
        <w:spacing w:line="360" w:lineRule="auto"/>
        <w:ind w:left="420" w:firstLine="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用联络手机扫描</w:t>
      </w:r>
      <w:r>
        <w:rPr>
          <w:rFonts w:hint="eastAsia" w:cs="宋体" w:asciiTheme="minorEastAsia" w:hAnsiTheme="minorEastAsia"/>
          <w:color w:val="333333"/>
          <w:kern w:val="0"/>
          <w:sz w:val="28"/>
          <w:szCs w:val="28"/>
          <w:shd w:val="clear" w:color="auto" w:fill="FFFFFF"/>
        </w:rPr>
        <w:t>公告发布</w:t>
      </w:r>
      <w:r>
        <w:rPr>
          <w:rFonts w:cs="宋体" w:asciiTheme="minorEastAsia" w:hAnsiTheme="minorEastAsia"/>
          <w:color w:val="333333"/>
          <w:kern w:val="0"/>
          <w:sz w:val="28"/>
          <w:szCs w:val="28"/>
          <w:shd w:val="clear" w:color="auto" w:fill="FFFFFF"/>
        </w:rPr>
        <w:t>的</w:t>
      </w:r>
      <w:r>
        <w:rPr>
          <w:rFonts w:cs="宋体" w:asciiTheme="minorEastAsia" w:hAnsiTheme="minorEastAsia"/>
          <w:b/>
          <w:bCs/>
          <w:color w:val="333333"/>
          <w:kern w:val="0"/>
          <w:sz w:val="28"/>
          <w:szCs w:val="28"/>
          <w:shd w:val="clear" w:color="auto" w:fill="FFFFFF"/>
        </w:rPr>
        <w:t>本场考试的二维码</w:t>
      </w:r>
      <w:r>
        <w:rPr>
          <w:rFonts w:cs="宋体" w:asciiTheme="minorEastAsia" w:hAnsiTheme="minorEastAsia"/>
          <w:color w:val="333333"/>
          <w:kern w:val="0"/>
          <w:sz w:val="28"/>
          <w:szCs w:val="28"/>
          <w:shd w:val="clear" w:color="auto" w:fill="FFFFFF"/>
        </w:rPr>
        <w:t>。</w:t>
      </w:r>
    </w:p>
    <w:p>
      <w:pPr>
        <w:numPr>
          <w:ilvl w:val="0"/>
          <w:numId w:val="1"/>
        </w:numPr>
        <w:spacing w:line="360" w:lineRule="auto"/>
        <w:ind w:left="420" w:firstLine="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在考试用机上启动 oms-client.exe。</w:t>
      </w:r>
    </w:p>
    <w:p>
      <w:pPr>
        <w:numPr>
          <w:ilvl w:val="0"/>
          <w:numId w:val="1"/>
        </w:numPr>
        <w:spacing w:line="360" w:lineRule="auto"/>
        <w:ind w:left="420" w:firstLine="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在联络手机上输入准考证号、姓名；输入一张照片，要求同时包含监考客户端二维码、本人正脸和手持的身份证；输入环绕拍摄考场的短视频（7</w:t>
      </w:r>
      <w:r>
        <w:rPr>
          <w:rFonts w:hint="eastAsia" w:cs="宋体" w:asciiTheme="minorEastAsia" w:hAnsiTheme="minorEastAsia"/>
          <w:color w:val="333333"/>
          <w:kern w:val="0"/>
          <w:sz w:val="28"/>
          <w:szCs w:val="28"/>
          <w:shd w:val="clear" w:color="auto" w:fill="FFFFFF"/>
        </w:rPr>
        <w:t>-</w:t>
      </w:r>
      <w:r>
        <w:rPr>
          <w:rFonts w:cs="宋体" w:asciiTheme="minorEastAsia" w:hAnsiTheme="minorEastAsia"/>
          <w:color w:val="333333"/>
          <w:kern w:val="0"/>
          <w:sz w:val="28"/>
          <w:szCs w:val="28"/>
          <w:shd w:val="clear" w:color="auto" w:fill="FFFFFF"/>
        </w:rPr>
        <w:t>15秒）。点击提交，等待监考老师审核通过。</w:t>
      </w:r>
    </w:p>
    <w:p>
      <w:pPr>
        <w:spacing w:line="360" w:lineRule="auto"/>
        <w:ind w:left="840"/>
        <w:jc w:val="center"/>
        <w:rPr>
          <w:rFonts w:ascii="黑体" w:hAnsi="黑体" w:eastAsia="黑体" w:cs="黑体"/>
          <w:sz w:val="22"/>
          <w:szCs w:val="28"/>
        </w:rPr>
      </w:pPr>
      <w:r>
        <w:rPr>
          <w:rFonts w:hint="eastAsia" w:ascii="黑体" w:hAnsi="黑体" w:eastAsia="黑体" w:cs="黑体"/>
          <w:sz w:val="22"/>
          <w:szCs w:val="28"/>
        </w:rPr>
        <w:drawing>
          <wp:inline distT="0" distB="0" distL="114300" distR="114300">
            <wp:extent cx="4461510" cy="3328670"/>
            <wp:effectExtent l="0" t="0" r="15240" b="5080"/>
            <wp:docPr id="9" name="图片 9" descr="登录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登录示意图"/>
                    <pic:cNvPicPr>
                      <a:picLocks noChangeAspect="1"/>
                    </pic:cNvPicPr>
                  </pic:nvPicPr>
                  <pic:blipFill>
                    <a:blip r:embed="rId9" cstate="print"/>
                    <a:stretch>
                      <a:fillRect/>
                    </a:stretch>
                  </pic:blipFill>
                  <pic:spPr>
                    <a:xfrm>
                      <a:off x="0" y="0"/>
                      <a:ext cx="4461510" cy="3328670"/>
                    </a:xfrm>
                    <a:prstGeom prst="rect">
                      <a:avLst/>
                    </a:prstGeom>
                  </pic:spPr>
                </pic:pic>
              </a:graphicData>
            </a:graphic>
          </wp:inline>
        </w:drawing>
      </w:r>
    </w:p>
    <w:p>
      <w:pPr>
        <w:spacing w:line="360" w:lineRule="auto"/>
        <w:ind w:left="840"/>
        <w:jc w:val="left"/>
        <w:rPr>
          <w:rFonts w:cs="宋体" w:asciiTheme="minorEastAsia" w:hAnsiTheme="minorEastAsia"/>
          <w:color w:val="333333"/>
          <w:kern w:val="0"/>
          <w:sz w:val="24"/>
          <w:szCs w:val="24"/>
          <w:shd w:val="clear" w:color="auto" w:fill="FFFFFF"/>
        </w:rPr>
      </w:pPr>
      <w:r>
        <w:rPr>
          <w:rFonts w:cs="宋体" w:asciiTheme="minorEastAsia" w:hAnsiTheme="minorEastAsia"/>
          <w:color w:val="333333"/>
          <w:kern w:val="0"/>
          <w:sz w:val="24"/>
          <w:szCs w:val="24"/>
          <w:shd w:val="clear" w:color="auto" w:fill="FFFFFF"/>
        </w:rPr>
        <w:t>注意：照片和视频必须严格符合要求，有任何偏差的提交都将被</w:t>
      </w:r>
      <w:r>
        <w:rPr>
          <w:rFonts w:cs="宋体" w:asciiTheme="minorEastAsia" w:hAnsiTheme="minorEastAsia"/>
          <w:color w:val="FF0000"/>
          <w:kern w:val="0"/>
          <w:sz w:val="24"/>
          <w:szCs w:val="24"/>
          <w:shd w:val="clear" w:color="auto" w:fill="FFFFFF"/>
        </w:rPr>
        <w:t>拒绝</w:t>
      </w:r>
      <w:r>
        <w:rPr>
          <w:rFonts w:cs="宋体" w:asciiTheme="minorEastAsia" w:hAnsiTheme="minorEastAsia"/>
          <w:color w:val="333333"/>
          <w:kern w:val="0"/>
          <w:sz w:val="24"/>
          <w:szCs w:val="24"/>
          <w:shd w:val="clear" w:color="auto" w:fill="FFFFFF"/>
        </w:rPr>
        <w:t>。考生须重新提交，直到审核通过。若因此造成考生不能准时开考，由考生自行承担后果。考试迟到 15 分钟者禁止入场。</w:t>
      </w:r>
    </w:p>
    <w:p>
      <w:pPr>
        <w:numPr>
          <w:ilvl w:val="0"/>
          <w:numId w:val="1"/>
        </w:numPr>
        <w:spacing w:line="360" w:lineRule="auto"/>
        <w:ind w:left="420" w:firstLine="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登录成功后，考生须将联络手机放置在左</w:t>
      </w:r>
      <w:r>
        <w:rPr>
          <w:rFonts w:hint="eastAsia" w:cs="宋体" w:asciiTheme="minorEastAsia" w:hAnsiTheme="minorEastAsia"/>
          <w:color w:val="333333"/>
          <w:kern w:val="0"/>
          <w:sz w:val="28"/>
          <w:szCs w:val="28"/>
          <w:shd w:val="clear" w:color="auto" w:fill="FFFFFF"/>
        </w:rPr>
        <w:t>（右）</w:t>
      </w:r>
      <w:r>
        <w:rPr>
          <w:rFonts w:cs="宋体" w:asciiTheme="minorEastAsia" w:hAnsiTheme="minorEastAsia"/>
          <w:color w:val="333333"/>
          <w:kern w:val="0"/>
          <w:sz w:val="28"/>
          <w:szCs w:val="28"/>
          <w:shd w:val="clear" w:color="auto" w:fill="FFFFFF"/>
        </w:rPr>
        <w:t>后方机位，画面中必须包含考试用机的屏幕、桌面、考生侧影。登录成功后至考试开始前，考生不得触碰考试用的主机、键盘、鼠标、屏幕。</w:t>
      </w:r>
    </w:p>
    <w:p>
      <w:pPr>
        <w:spacing w:line="360" w:lineRule="auto"/>
        <w:ind w:left="840"/>
        <w:jc w:val="center"/>
        <w:rPr>
          <w:rFonts w:ascii="黑体" w:hAnsi="黑体" w:eastAsia="黑体" w:cs="黑体"/>
          <w:sz w:val="22"/>
          <w:szCs w:val="28"/>
        </w:rPr>
      </w:pPr>
      <w:r>
        <w:rPr>
          <w:rFonts w:hint="eastAsia" w:ascii="黑体" w:hAnsi="黑体" w:eastAsia="黑体" w:cs="黑体"/>
          <w:sz w:val="22"/>
          <w:szCs w:val="28"/>
        </w:rPr>
        <w:drawing>
          <wp:inline distT="0" distB="0" distL="114300" distR="114300">
            <wp:extent cx="4446905" cy="3088640"/>
            <wp:effectExtent l="0" t="0" r="10795" b="16510"/>
            <wp:docPr id="8" name="图片 8" descr="正面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正面图示"/>
                    <pic:cNvPicPr>
                      <a:picLocks noChangeAspect="1"/>
                    </pic:cNvPicPr>
                  </pic:nvPicPr>
                  <pic:blipFill>
                    <a:blip r:embed="rId10" cstate="print"/>
                    <a:stretch>
                      <a:fillRect/>
                    </a:stretch>
                  </pic:blipFill>
                  <pic:spPr>
                    <a:xfrm>
                      <a:off x="0" y="0"/>
                      <a:ext cx="4446905" cy="3088640"/>
                    </a:xfrm>
                    <a:prstGeom prst="rect">
                      <a:avLst/>
                    </a:prstGeom>
                  </pic:spPr>
                </pic:pic>
              </a:graphicData>
            </a:graphic>
          </wp:inline>
        </w:drawing>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ascii="宋体" w:hAnsi="宋体" w:eastAsia="宋体" w:cs="宋体"/>
          <w:sz w:val="28"/>
          <w:szCs w:val="28"/>
        </w:rPr>
        <w:t>4）</w:t>
      </w:r>
      <w:r>
        <w:rPr>
          <w:rFonts w:hint="eastAsia" w:asciiTheme="minorEastAsia" w:hAnsiTheme="minorEastAsia" w:cstheme="minorEastAsia"/>
          <w:sz w:val="28"/>
          <w:szCs w:val="28"/>
        </w:rPr>
        <w:t>系统登录成功后，点击进入题目集--倒计时页面，等待开考即可。</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ascii="宋体" w:hAnsi="宋体" w:eastAsia="宋体" w:cs="宋体"/>
          <w:sz w:val="28"/>
          <w:szCs w:val="28"/>
        </w:rPr>
        <w:t>5）</w:t>
      </w:r>
      <w:r>
        <w:rPr>
          <w:rFonts w:hint="eastAsia" w:asciiTheme="minorEastAsia" w:hAnsiTheme="minorEastAsia" w:cstheme="minorEastAsia"/>
          <w:sz w:val="28"/>
          <w:szCs w:val="28"/>
        </w:rPr>
        <w:t>答题页面能正常查看考试题目内容、在考试页面上看到正常显示的</w:t>
      </w:r>
      <w:r>
        <w:rPr>
          <w:rFonts w:hint="eastAsia" w:asciiTheme="minorEastAsia" w:hAnsiTheme="minorEastAsia" w:cstheme="minorEastAsia"/>
          <w:b/>
          <w:bCs/>
          <w:sz w:val="28"/>
          <w:szCs w:val="28"/>
        </w:rPr>
        <w:t>摄像头图像</w:t>
      </w:r>
      <w:r>
        <w:rPr>
          <w:rFonts w:hint="eastAsia" w:asciiTheme="minorEastAsia" w:hAnsiTheme="minorEastAsia" w:cstheme="minorEastAsia"/>
          <w:sz w:val="28"/>
          <w:szCs w:val="28"/>
        </w:rPr>
        <w:t>、考试剩余时间、全部题目数量、已答题数量，题目作答后序点击“保存”按钮。</w:t>
      </w:r>
    </w:p>
    <w:p>
      <w:pPr>
        <w:spacing w:line="360" w:lineRule="auto"/>
        <w:jc w:val="center"/>
        <w:rPr>
          <w:rFonts w:ascii="仿宋" w:hAnsi="仿宋" w:eastAsia="仿宋"/>
          <w:sz w:val="32"/>
          <w:szCs w:val="32"/>
        </w:rPr>
      </w:pPr>
      <w:r>
        <w:rPr>
          <w:rFonts w:hint="eastAsia" w:ascii="仿宋" w:hAnsi="仿宋" w:eastAsia="仿宋"/>
          <w:sz w:val="32"/>
          <w:szCs w:val="32"/>
        </w:rPr>
        <w:drawing>
          <wp:inline distT="0" distB="0" distL="114300" distR="114300">
            <wp:extent cx="4516120" cy="2141855"/>
            <wp:effectExtent l="0" t="0" r="17780" b="10795"/>
            <wp:docPr id="10" name="图片 10" descr="QQ截图2022041410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20414105737"/>
                    <pic:cNvPicPr>
                      <a:picLocks noChangeAspect="1"/>
                    </pic:cNvPicPr>
                  </pic:nvPicPr>
                  <pic:blipFill>
                    <a:blip r:embed="rId11" cstate="print"/>
                    <a:stretch>
                      <a:fillRect/>
                    </a:stretch>
                  </pic:blipFill>
                  <pic:spPr>
                    <a:xfrm>
                      <a:off x="0" y="0"/>
                      <a:ext cx="4516120" cy="2141855"/>
                    </a:xfrm>
                    <a:prstGeom prst="rect">
                      <a:avLst/>
                    </a:prstGeom>
                  </pic:spPr>
                </pic:pic>
              </a:graphicData>
            </a:graphic>
          </wp:inline>
        </w:drawing>
      </w:r>
    </w:p>
    <w:p>
      <w:pPr>
        <w:spacing w:line="360" w:lineRule="auto"/>
        <w:ind w:firstLine="420"/>
        <w:rPr>
          <w:rFonts w:asciiTheme="minorEastAsia" w:hAnsiTheme="minorEastAsia" w:cstheme="minorEastAsia"/>
          <w:sz w:val="28"/>
          <w:szCs w:val="28"/>
        </w:rPr>
      </w:pPr>
      <w:r>
        <w:rPr>
          <w:rFonts w:hint="eastAsia" w:ascii="仿宋_GB2312" w:hAnsi="仿宋_GB2312" w:eastAsia="仿宋_GB2312" w:cs="仿宋_GB2312"/>
          <w:sz w:val="32"/>
          <w:szCs w:val="32"/>
        </w:rPr>
        <w:t>6）</w:t>
      </w:r>
      <w:r>
        <w:rPr>
          <w:rFonts w:hint="eastAsia" w:asciiTheme="minorEastAsia" w:hAnsiTheme="minorEastAsia" w:cstheme="minorEastAsia"/>
          <w:sz w:val="28"/>
          <w:szCs w:val="28"/>
        </w:rPr>
        <w:t>考试期间，系统3-5s将随机对考生进行抓拍。请严格遵守考试纪律，按要求完成考试。</w:t>
      </w:r>
    </w:p>
    <w:p>
      <w:pPr>
        <w:spacing w:line="360" w:lineRule="auto"/>
        <w:ind w:left="420" w:firstLine="420"/>
        <w:rPr>
          <w:rFonts w:ascii="宋体" w:hAnsi="宋体" w:eastAsia="宋体" w:cs="宋体"/>
          <w:b/>
          <w:bCs/>
          <w:color w:val="333333"/>
          <w:sz w:val="27"/>
          <w:szCs w:val="27"/>
          <w:shd w:val="clear" w:color="auto" w:fill="FFFFFF"/>
        </w:rPr>
      </w:pPr>
      <w:r>
        <w:rPr>
          <w:rFonts w:hint="eastAsia" w:ascii="宋体" w:hAnsi="宋体" w:eastAsia="宋体" w:cs="宋体"/>
          <w:b/>
          <w:bCs/>
          <w:color w:val="333333"/>
          <w:sz w:val="27"/>
          <w:szCs w:val="27"/>
          <w:shd w:val="clear" w:color="auto" w:fill="FFFFFF"/>
        </w:rPr>
        <w:t>（4）考试注意事项</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1）</w:t>
      </w:r>
      <w:r>
        <w:rPr>
          <w:rFonts w:cs="宋体" w:asciiTheme="minorEastAsia" w:hAnsiTheme="minorEastAsia"/>
          <w:color w:val="333333"/>
          <w:kern w:val="0"/>
          <w:sz w:val="28"/>
          <w:szCs w:val="28"/>
          <w:shd w:val="clear" w:color="auto" w:fill="FFFFFF"/>
        </w:rPr>
        <w:t>考生须保证自己的</w:t>
      </w:r>
      <w:r>
        <w:rPr>
          <w:rFonts w:cs="宋体" w:asciiTheme="minorEastAsia" w:hAnsiTheme="minorEastAsia"/>
          <w:b/>
          <w:bCs/>
          <w:color w:val="333333"/>
          <w:kern w:val="0"/>
          <w:sz w:val="28"/>
          <w:szCs w:val="28"/>
          <w:shd w:val="clear" w:color="auto" w:fill="FFFFFF"/>
        </w:rPr>
        <w:t>完整面部</w:t>
      </w:r>
      <w:r>
        <w:rPr>
          <w:rFonts w:cs="宋体" w:asciiTheme="minorEastAsia" w:hAnsiTheme="minorEastAsia"/>
          <w:color w:val="333333"/>
          <w:kern w:val="0"/>
          <w:sz w:val="28"/>
          <w:szCs w:val="28"/>
          <w:shd w:val="clear" w:color="auto" w:fill="FFFFFF"/>
        </w:rPr>
        <w:t>在考试</w:t>
      </w:r>
      <w:r>
        <w:rPr>
          <w:rFonts w:cs="宋体" w:asciiTheme="minorEastAsia" w:hAnsiTheme="minorEastAsia"/>
          <w:b/>
          <w:bCs/>
          <w:color w:val="333333"/>
          <w:kern w:val="0"/>
          <w:sz w:val="28"/>
          <w:szCs w:val="28"/>
          <w:shd w:val="clear" w:color="auto" w:fill="FFFFFF"/>
        </w:rPr>
        <w:t>全程</w:t>
      </w:r>
      <w:r>
        <w:rPr>
          <w:rFonts w:cs="宋体" w:asciiTheme="minorEastAsia" w:hAnsiTheme="minorEastAsia"/>
          <w:color w:val="333333"/>
          <w:kern w:val="0"/>
          <w:sz w:val="28"/>
          <w:szCs w:val="28"/>
          <w:shd w:val="clear" w:color="auto" w:fill="FFFFFF"/>
        </w:rPr>
        <w:t>都被摄像头拍摄到。不允许中途如厕。</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2）</w:t>
      </w:r>
      <w:r>
        <w:rPr>
          <w:rFonts w:cs="宋体" w:asciiTheme="minorEastAsia" w:hAnsiTheme="minorEastAsia"/>
          <w:color w:val="333333"/>
          <w:kern w:val="0"/>
          <w:sz w:val="28"/>
          <w:szCs w:val="28"/>
          <w:shd w:val="clear" w:color="auto" w:fill="FFFFFF"/>
        </w:rPr>
        <w:t>考生须保证自己任意机位的摄像头被另一机位的摄像头拍到。</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3）</w:t>
      </w:r>
      <w:r>
        <w:rPr>
          <w:rFonts w:cs="宋体" w:asciiTheme="minorEastAsia" w:hAnsiTheme="minorEastAsia"/>
          <w:color w:val="333333"/>
          <w:kern w:val="0"/>
          <w:sz w:val="28"/>
          <w:szCs w:val="28"/>
          <w:shd w:val="clear" w:color="auto" w:fill="FFFFFF"/>
        </w:rPr>
        <w:t>一旦启动 OMS 客户端，在考试结束前便不得关闭窗口，更不得以任何方式登出。否则将无法再次登录，不能继续考试。</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4）</w:t>
      </w:r>
      <w:r>
        <w:rPr>
          <w:rFonts w:cs="宋体" w:asciiTheme="minorEastAsia" w:hAnsiTheme="minorEastAsia"/>
          <w:color w:val="333333"/>
          <w:kern w:val="0"/>
          <w:sz w:val="28"/>
          <w:szCs w:val="28"/>
          <w:shd w:val="clear" w:color="auto" w:fill="FFFFFF"/>
        </w:rPr>
        <w:t>请将联络手机的通话音量调大，身份证件放置在桌面。监考老师可随时通过发送弹窗通知或直接通过手机小程序喊话联系考生，例如要求考生在镜头前出示身份证或展示空白草稿纸等，进行人工核验。考生须在</w:t>
      </w:r>
      <w:r>
        <w:rPr>
          <w:rFonts w:hint="eastAsia" w:cs="宋体" w:asciiTheme="minorEastAsia" w:hAnsiTheme="minorEastAsia"/>
          <w:color w:val="333333"/>
          <w:kern w:val="0"/>
          <w:sz w:val="28"/>
          <w:szCs w:val="28"/>
          <w:shd w:val="clear" w:color="auto" w:fill="FFFFFF"/>
        </w:rPr>
        <w:t>3</w:t>
      </w:r>
      <w:r>
        <w:rPr>
          <w:rFonts w:cs="宋体" w:asciiTheme="minorEastAsia" w:hAnsiTheme="minorEastAsia"/>
          <w:color w:val="333333"/>
          <w:kern w:val="0"/>
          <w:sz w:val="28"/>
          <w:szCs w:val="28"/>
          <w:shd w:val="clear" w:color="auto" w:fill="FFFFFF"/>
        </w:rPr>
        <w:t>秒内对监考的指令做出反应，若超过时限则可被取消继续考试的资格。但若无作弊行为，将不会产生作弊记录。</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5）</w:t>
      </w:r>
      <w:r>
        <w:rPr>
          <w:rFonts w:cs="宋体" w:asciiTheme="minorEastAsia" w:hAnsiTheme="minorEastAsia"/>
          <w:color w:val="333333"/>
          <w:kern w:val="0"/>
          <w:sz w:val="28"/>
          <w:szCs w:val="28"/>
          <w:shd w:val="clear" w:color="auto" w:fill="FFFFFF"/>
        </w:rPr>
        <w:t>考生有义务保持双摄像头</w:t>
      </w:r>
      <w:r>
        <w:rPr>
          <w:rFonts w:cs="宋体" w:asciiTheme="minorEastAsia" w:hAnsiTheme="minorEastAsia"/>
          <w:b/>
          <w:bCs/>
          <w:color w:val="333333"/>
          <w:kern w:val="0"/>
          <w:sz w:val="28"/>
          <w:szCs w:val="28"/>
          <w:shd w:val="clear" w:color="auto" w:fill="FFFFFF"/>
        </w:rPr>
        <w:t>全程正常运转</w:t>
      </w:r>
      <w:r>
        <w:rPr>
          <w:rFonts w:cs="宋体" w:asciiTheme="minorEastAsia" w:hAnsiTheme="minorEastAsia"/>
          <w:color w:val="333333"/>
          <w:kern w:val="0"/>
          <w:sz w:val="28"/>
          <w:szCs w:val="28"/>
          <w:shd w:val="clear" w:color="auto" w:fill="FFFFFF"/>
        </w:rPr>
        <w:t>，否则将被取消继续考试的资格。若中途有一个摄像头出现故障，须在另一摄像头能清晰拍摄的情况下，在</w:t>
      </w:r>
      <w:r>
        <w:rPr>
          <w:rFonts w:cs="宋体" w:asciiTheme="minorEastAsia" w:hAnsiTheme="minorEastAsia"/>
          <w:b/>
          <w:bCs/>
          <w:color w:val="333333"/>
          <w:kern w:val="0"/>
          <w:sz w:val="28"/>
          <w:szCs w:val="28"/>
          <w:shd w:val="clear" w:color="auto" w:fill="FFFFFF"/>
        </w:rPr>
        <w:t>5分钟</w:t>
      </w:r>
      <w:r>
        <w:rPr>
          <w:rFonts w:cs="宋体" w:asciiTheme="minorEastAsia" w:hAnsiTheme="minorEastAsia"/>
          <w:color w:val="333333"/>
          <w:kern w:val="0"/>
          <w:sz w:val="28"/>
          <w:szCs w:val="28"/>
          <w:shd w:val="clear" w:color="auto" w:fill="FFFFFF"/>
        </w:rPr>
        <w:t>内修复，之后须重新登录。否则不能继续考试。若双摄像头同时失效，则立刻失去考试资格。另一方面，由于设备故障不能继续考试的考生，若无作弊行为，将不会产生作弊记录。</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6）</w:t>
      </w:r>
      <w:r>
        <w:rPr>
          <w:rFonts w:cs="宋体" w:asciiTheme="minorEastAsia" w:hAnsiTheme="minorEastAsia"/>
          <w:color w:val="333333"/>
          <w:kern w:val="0"/>
          <w:sz w:val="28"/>
          <w:szCs w:val="28"/>
          <w:shd w:val="clear" w:color="auto" w:fill="FFFFFF"/>
        </w:rPr>
        <w:t>闭卷考试。考生只允许通过 OMS 监考客户端访问考试网站</w:t>
      </w:r>
      <w:r>
        <w:rPr>
          <w:rFonts w:hint="eastAsia" w:cs="宋体" w:asciiTheme="minorEastAsia" w:hAnsiTheme="minorEastAsia"/>
          <w:color w:val="333333"/>
          <w:kern w:val="0"/>
          <w:sz w:val="28"/>
          <w:szCs w:val="28"/>
          <w:shd w:val="clear" w:color="auto" w:fill="FFFFFF"/>
          <w:lang w:eastAsia="zh-CN"/>
        </w:rPr>
        <w:t>。</w:t>
      </w:r>
      <w:r>
        <w:rPr>
          <w:rFonts w:hint="eastAsia" w:cs="宋体" w:asciiTheme="minorEastAsia" w:hAnsiTheme="minorEastAsia"/>
          <w:color w:val="333333"/>
          <w:kern w:val="0"/>
          <w:sz w:val="28"/>
          <w:szCs w:val="28"/>
          <w:shd w:val="clear" w:color="auto" w:fill="FFFFFF"/>
        </w:rPr>
        <w:t>针对计算机岗位，</w:t>
      </w:r>
      <w:r>
        <w:rPr>
          <w:rFonts w:cs="宋体" w:asciiTheme="minorEastAsia" w:hAnsiTheme="minorEastAsia"/>
          <w:color w:val="333333"/>
          <w:kern w:val="0"/>
          <w:sz w:val="28"/>
          <w:szCs w:val="28"/>
          <w:shd w:val="clear" w:color="auto" w:fill="FFFFFF"/>
        </w:rPr>
        <w:t>可以使用本地的代码调试工具，但仅可用于独立完成解题代码的现场编写、调试与提交。主动或被动打开非现场输入文字的文件，将被判定为作弊。考场桌面除身份证外，只允许出现一支笔和一张白纸作为草稿纸。此外其它动作和物品的出现皆可能被判定为作弊。</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7）</w:t>
      </w:r>
      <w:r>
        <w:rPr>
          <w:rFonts w:cs="宋体" w:asciiTheme="minorEastAsia" w:hAnsiTheme="minorEastAsia"/>
          <w:color w:val="333333"/>
          <w:kern w:val="0"/>
          <w:sz w:val="28"/>
          <w:szCs w:val="28"/>
          <w:shd w:val="clear" w:color="auto" w:fill="FFFFFF"/>
        </w:rPr>
        <w:t>考试中被发现有作弊行为的考生，</w:t>
      </w:r>
      <w:r>
        <w:rPr>
          <w:rFonts w:hint="eastAsia" w:cs="宋体" w:asciiTheme="minorEastAsia" w:hAnsiTheme="minorEastAsia"/>
          <w:color w:val="333333"/>
          <w:kern w:val="0"/>
          <w:sz w:val="28"/>
          <w:szCs w:val="28"/>
          <w:shd w:val="clear" w:color="auto" w:fill="FFFFFF"/>
        </w:rPr>
        <w:t>将</w:t>
      </w:r>
      <w:r>
        <w:rPr>
          <w:rFonts w:hint="eastAsia" w:cs="宋体" w:asciiTheme="minorEastAsia" w:hAnsiTheme="minorEastAsia"/>
          <w:b/>
          <w:bCs/>
          <w:color w:val="333333"/>
          <w:kern w:val="0"/>
          <w:sz w:val="28"/>
          <w:szCs w:val="28"/>
          <w:shd w:val="clear" w:color="auto" w:fill="FFFFFF"/>
          <w:lang w:val="en-US" w:eastAsia="zh-CN"/>
        </w:rPr>
        <w:t>不予录取</w:t>
      </w:r>
      <w:r>
        <w:rPr>
          <w:rFonts w:hint="eastAsia" w:cs="宋体" w:asciiTheme="minorEastAsia" w:hAnsiTheme="minorEastAsia"/>
          <w:color w:val="333333"/>
          <w:kern w:val="0"/>
          <w:sz w:val="28"/>
          <w:szCs w:val="28"/>
          <w:shd w:val="clear" w:color="auto" w:fill="FFFFFF"/>
        </w:rPr>
        <w:t>。</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8）</w:t>
      </w:r>
      <w:r>
        <w:rPr>
          <w:rFonts w:hint="eastAsia" w:cs="宋体" w:asciiTheme="minorEastAsia" w:hAnsiTheme="minorEastAsia"/>
          <w:color w:val="333333"/>
          <w:kern w:val="0"/>
          <w:sz w:val="28"/>
          <w:szCs w:val="28"/>
          <w:shd w:val="clear" w:color="auto" w:fill="FFFFFF"/>
          <w:lang w:eastAsia="zh-CN"/>
        </w:rPr>
        <w:t>考试在规定时间内进行</w:t>
      </w:r>
      <w:r>
        <w:rPr>
          <w:rFonts w:cs="宋体" w:asciiTheme="minorEastAsia" w:hAnsiTheme="minorEastAsia"/>
          <w:color w:val="333333"/>
          <w:kern w:val="0"/>
          <w:sz w:val="28"/>
          <w:szCs w:val="28"/>
          <w:shd w:val="clear" w:color="auto" w:fill="FFFFFF"/>
        </w:rPr>
        <w:t>，在遇到不可预见的问题时</w:t>
      </w:r>
      <w:r>
        <w:rPr>
          <w:rFonts w:hint="eastAsia" w:cs="宋体" w:asciiTheme="minorEastAsia" w:hAnsiTheme="minorEastAsia"/>
          <w:color w:val="333333"/>
          <w:kern w:val="0"/>
          <w:sz w:val="28"/>
          <w:szCs w:val="28"/>
          <w:shd w:val="clear" w:color="auto" w:fill="FFFFFF"/>
          <w:lang w:eastAsia="zh-CN"/>
        </w:rPr>
        <w:t>，</w:t>
      </w:r>
      <w:r>
        <w:rPr>
          <w:rFonts w:cs="宋体" w:asciiTheme="minorEastAsia" w:hAnsiTheme="minorEastAsia"/>
          <w:color w:val="333333"/>
          <w:kern w:val="0"/>
          <w:sz w:val="28"/>
          <w:szCs w:val="28"/>
          <w:shd w:val="clear" w:color="auto" w:fill="FFFFFF"/>
        </w:rPr>
        <w:t>主考有权改变考试时长。一旦时长更改，将以 OMS 监考客户端弹窗的方式及时通知所有考生。</w:t>
      </w:r>
      <w:bookmarkStart w:id="0" w:name="_GoBack"/>
      <w:bookmarkEnd w:id="0"/>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9）</w:t>
      </w:r>
      <w:r>
        <w:rPr>
          <w:rFonts w:cs="宋体" w:asciiTheme="minorEastAsia" w:hAnsiTheme="minorEastAsia"/>
          <w:color w:val="333333"/>
          <w:kern w:val="0"/>
          <w:sz w:val="28"/>
          <w:szCs w:val="28"/>
          <w:shd w:val="clear" w:color="auto" w:fill="FFFFFF"/>
        </w:rPr>
        <w:t>考试中间若出现系统崩溃等故障，考试中心将酌情延长考试时间；但最后10分钟内系统崩溃属于正常情况，按惯例不补时，以系统重启后保留的数据为最终结果。</w:t>
      </w:r>
    </w:p>
    <w:p>
      <w:pPr>
        <w:spacing w:line="360" w:lineRule="auto"/>
        <w:ind w:firstLine="420"/>
        <w:jc w:val="left"/>
        <w:rPr>
          <w:rFonts w:hint="eastAsia"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10）考生在考试过程中须自己设法保证考试用机、联络手机的正常运转，以及网络的畅通。因</w:t>
      </w:r>
      <w:r>
        <w:rPr>
          <w:rFonts w:hint="eastAsia" w:cs="宋体" w:asciiTheme="minorEastAsia" w:hAnsiTheme="minorEastAsia"/>
          <w:b/>
          <w:bCs/>
          <w:color w:val="333333"/>
          <w:kern w:val="0"/>
          <w:sz w:val="28"/>
          <w:szCs w:val="28"/>
          <w:shd w:val="clear" w:color="auto" w:fill="FFFFFF"/>
        </w:rPr>
        <w:t>考生自己的设备故障造成的影响</w:t>
      </w:r>
      <w:r>
        <w:rPr>
          <w:rFonts w:hint="eastAsia" w:cs="宋体" w:asciiTheme="minorEastAsia" w:hAnsiTheme="minorEastAsia"/>
          <w:color w:val="333333"/>
          <w:kern w:val="0"/>
          <w:sz w:val="28"/>
          <w:szCs w:val="28"/>
          <w:shd w:val="clear" w:color="auto" w:fill="FFFFFF"/>
        </w:rPr>
        <w:t>，由考生自行承担后果。</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以下为</w:t>
      </w:r>
      <w:r>
        <w:rPr>
          <w:rFonts w:cs="宋体" w:asciiTheme="minorEastAsia" w:hAnsiTheme="minorEastAsia"/>
          <w:b/>
          <w:bCs/>
          <w:color w:val="FF0000"/>
          <w:kern w:val="0"/>
          <w:sz w:val="28"/>
          <w:szCs w:val="28"/>
          <w:shd w:val="clear" w:color="auto" w:fill="FFFFFF"/>
        </w:rPr>
        <w:t>明令禁止</w:t>
      </w:r>
      <w:r>
        <w:rPr>
          <w:rFonts w:cs="宋体" w:asciiTheme="minorEastAsia" w:hAnsiTheme="minorEastAsia"/>
          <w:color w:val="333333"/>
          <w:kern w:val="0"/>
          <w:sz w:val="28"/>
          <w:szCs w:val="28"/>
          <w:shd w:val="clear" w:color="auto" w:fill="FFFFFF"/>
        </w:rPr>
        <w:t>的事项：</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1.开考15分钟内禁止退场。</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2.禁止使用虚拟机。</w:t>
      </w:r>
    </w:p>
    <w:p>
      <w:pPr>
        <w:spacing w:line="360" w:lineRule="auto"/>
        <w:ind w:left="420"/>
        <w:jc w:val="left"/>
        <w:rPr>
          <w:rFonts w:hint="default" w:cs="宋体" w:asciiTheme="minorEastAsia" w:hAnsiTheme="minorEastAsia" w:eastAsiaTheme="minorEastAsia"/>
          <w:color w:val="333333"/>
          <w:kern w:val="0"/>
          <w:sz w:val="28"/>
          <w:szCs w:val="28"/>
          <w:shd w:val="clear" w:color="auto" w:fill="FFFFFF"/>
          <w:lang w:val="en-US" w:eastAsia="zh-CN"/>
        </w:rPr>
      </w:pPr>
      <w:r>
        <w:rPr>
          <w:rFonts w:cs="宋体" w:asciiTheme="minorEastAsia" w:hAnsiTheme="minorEastAsia"/>
          <w:color w:val="333333"/>
          <w:kern w:val="0"/>
          <w:sz w:val="28"/>
          <w:szCs w:val="28"/>
          <w:shd w:val="clear" w:color="auto" w:fill="FFFFFF"/>
        </w:rPr>
        <w:t>3.禁止使用</w:t>
      </w:r>
      <w:r>
        <w:rPr>
          <w:rFonts w:cs="宋体" w:asciiTheme="minorEastAsia" w:hAnsiTheme="minorEastAsia"/>
          <w:b/>
          <w:bCs/>
          <w:color w:val="333333"/>
          <w:kern w:val="0"/>
          <w:sz w:val="28"/>
          <w:szCs w:val="28"/>
          <w:shd w:val="clear" w:color="auto" w:fill="FFFFFF"/>
        </w:rPr>
        <w:t>双屏</w:t>
      </w:r>
      <w:r>
        <w:rPr>
          <w:rFonts w:cs="宋体" w:asciiTheme="minorEastAsia" w:hAnsiTheme="minorEastAsia"/>
          <w:color w:val="333333"/>
          <w:kern w:val="0"/>
          <w:sz w:val="28"/>
          <w:szCs w:val="28"/>
          <w:shd w:val="clear" w:color="auto" w:fill="FFFFFF"/>
        </w:rPr>
        <w:t>，无论第二屏幕是否开启。</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4.禁止佩戴耳机等电子设备。</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5.考试过程中禁止触碰USB接口。</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6.禁止以任何形式访问任何网站。</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7.禁止使用任何形式的即时通讯工具。</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8.禁止打开任何事先存储在机器上的电子资料以及任何纸质资料。</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9.禁止与监考老师以外的任何人交谈。</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10.禁止拒绝监考老师的检查要求。严禁在检查过程中擅自关闭摄像头、监考客户端。</w:t>
      </w:r>
    </w:p>
    <w:p>
      <w:pPr>
        <w:spacing w:line="360" w:lineRule="auto"/>
        <w:ind w:left="420"/>
        <w:jc w:val="left"/>
        <w:rPr>
          <w:rFonts w:hint="eastAsia"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11.考生在考试期间必须保持静默状态，不可朗读、不可用肢体表达各类信息。</w:t>
      </w:r>
    </w:p>
    <w:p>
      <w:pPr>
        <w:spacing w:line="360" w:lineRule="auto"/>
        <w:ind w:left="420"/>
        <w:jc w:val="left"/>
        <w:rPr>
          <w:rFonts w:hint="eastAsia" w:cs="宋体" w:asciiTheme="minorEastAsia" w:hAnsiTheme="minorEastAsia" w:eastAsiaTheme="minorEastAsia"/>
          <w:color w:val="333333"/>
          <w:kern w:val="0"/>
          <w:sz w:val="28"/>
          <w:szCs w:val="28"/>
          <w:shd w:val="clear" w:color="auto" w:fill="FFFFFF"/>
          <w:lang w:val="en-US" w:eastAsia="zh-CN"/>
        </w:rPr>
      </w:pPr>
      <w:r>
        <w:rPr>
          <w:rFonts w:hint="eastAsia" w:cs="宋体" w:asciiTheme="minorEastAsia" w:hAnsiTheme="minorEastAsia"/>
          <w:color w:val="333333"/>
          <w:kern w:val="0"/>
          <w:sz w:val="28"/>
          <w:szCs w:val="28"/>
          <w:shd w:val="clear" w:color="auto" w:fill="FFFFFF"/>
          <w:lang w:val="en-US" w:eastAsia="zh-CN"/>
        </w:rPr>
        <w:t>12、</w:t>
      </w:r>
      <w:r>
        <w:rPr>
          <w:rFonts w:hint="eastAsia" w:cs="宋体" w:asciiTheme="minorEastAsia" w:hAnsiTheme="minorEastAsia"/>
          <w:color w:val="333333"/>
          <w:kern w:val="0"/>
          <w:sz w:val="28"/>
          <w:szCs w:val="28"/>
          <w:shd w:val="clear" w:color="auto" w:fill="FFFFFF"/>
          <w:lang w:eastAsia="zh-CN"/>
        </w:rPr>
        <w:t>禁止</w:t>
      </w:r>
      <w:r>
        <w:rPr>
          <w:rFonts w:cs="宋体" w:asciiTheme="minorEastAsia" w:hAnsiTheme="minorEastAsia"/>
          <w:color w:val="333333"/>
          <w:kern w:val="0"/>
          <w:sz w:val="28"/>
          <w:szCs w:val="28"/>
          <w:shd w:val="clear" w:color="auto" w:fill="FFFFFF"/>
        </w:rPr>
        <w:t>双摄像头同时</w:t>
      </w:r>
      <w:r>
        <w:rPr>
          <w:rFonts w:hint="eastAsia" w:cs="宋体" w:asciiTheme="minorEastAsia" w:hAnsiTheme="minorEastAsia"/>
          <w:color w:val="333333"/>
          <w:kern w:val="0"/>
          <w:sz w:val="28"/>
          <w:szCs w:val="28"/>
          <w:shd w:val="clear" w:color="auto" w:fill="FFFFFF"/>
          <w:lang w:eastAsia="zh-CN"/>
        </w:rPr>
        <w:t>失效出现黑屏。</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违反上述禁则任何一条，都将以作弊论处。</w:t>
      </w:r>
    </w:p>
    <w:sectPr>
      <w:pgSz w:w="11906" w:h="16838"/>
      <w:pgMar w:top="850" w:right="1627" w:bottom="850" w:left="162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AAF6D6"/>
    <w:multiLevelType w:val="singleLevel"/>
    <w:tmpl w:val="DCAAF6D6"/>
    <w:lvl w:ilvl="0" w:tentative="0">
      <w:start w:val="1"/>
      <w:numFmt w:val="low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liNTQzYWY1OTczYTE0YTg5YjM3YmZhZDQwNzA2MjQifQ=="/>
  </w:docVars>
  <w:rsids>
    <w:rsidRoot w:val="005C4815"/>
    <w:rsid w:val="00001CEB"/>
    <w:rsid w:val="00006692"/>
    <w:rsid w:val="000165EF"/>
    <w:rsid w:val="00020990"/>
    <w:rsid w:val="000276E9"/>
    <w:rsid w:val="00031328"/>
    <w:rsid w:val="00031457"/>
    <w:rsid w:val="0003571E"/>
    <w:rsid w:val="000360D3"/>
    <w:rsid w:val="00044E7C"/>
    <w:rsid w:val="00045B92"/>
    <w:rsid w:val="00045CC5"/>
    <w:rsid w:val="00064951"/>
    <w:rsid w:val="00067F6A"/>
    <w:rsid w:val="000703A4"/>
    <w:rsid w:val="000705CD"/>
    <w:rsid w:val="00071274"/>
    <w:rsid w:val="0007167D"/>
    <w:rsid w:val="000747ED"/>
    <w:rsid w:val="00090DF6"/>
    <w:rsid w:val="00092407"/>
    <w:rsid w:val="000947C1"/>
    <w:rsid w:val="000A0212"/>
    <w:rsid w:val="000A5392"/>
    <w:rsid w:val="000B6E38"/>
    <w:rsid w:val="000C0626"/>
    <w:rsid w:val="000F4E06"/>
    <w:rsid w:val="000F53CD"/>
    <w:rsid w:val="0010005F"/>
    <w:rsid w:val="00104BA2"/>
    <w:rsid w:val="00113ECE"/>
    <w:rsid w:val="00117242"/>
    <w:rsid w:val="001243D8"/>
    <w:rsid w:val="00126927"/>
    <w:rsid w:val="0014108D"/>
    <w:rsid w:val="00141590"/>
    <w:rsid w:val="00143C3A"/>
    <w:rsid w:val="00165F97"/>
    <w:rsid w:val="00167C9E"/>
    <w:rsid w:val="00171AA9"/>
    <w:rsid w:val="00171E15"/>
    <w:rsid w:val="0017766E"/>
    <w:rsid w:val="00186FB5"/>
    <w:rsid w:val="00187D14"/>
    <w:rsid w:val="001B5846"/>
    <w:rsid w:val="001C4E63"/>
    <w:rsid w:val="001D1013"/>
    <w:rsid w:val="001E7927"/>
    <w:rsid w:val="001F18EC"/>
    <w:rsid w:val="001F2E63"/>
    <w:rsid w:val="001F5D5E"/>
    <w:rsid w:val="001F795E"/>
    <w:rsid w:val="00204902"/>
    <w:rsid w:val="00211E46"/>
    <w:rsid w:val="00212D7D"/>
    <w:rsid w:val="002171A4"/>
    <w:rsid w:val="00232060"/>
    <w:rsid w:val="00243121"/>
    <w:rsid w:val="0024402C"/>
    <w:rsid w:val="00253515"/>
    <w:rsid w:val="00254827"/>
    <w:rsid w:val="002548DF"/>
    <w:rsid w:val="0025771A"/>
    <w:rsid w:val="0026102E"/>
    <w:rsid w:val="00261B06"/>
    <w:rsid w:val="00262FBF"/>
    <w:rsid w:val="00263188"/>
    <w:rsid w:val="00263F02"/>
    <w:rsid w:val="0026506A"/>
    <w:rsid w:val="00266512"/>
    <w:rsid w:val="00274E83"/>
    <w:rsid w:val="00281810"/>
    <w:rsid w:val="0028335C"/>
    <w:rsid w:val="0029002E"/>
    <w:rsid w:val="002A2860"/>
    <w:rsid w:val="002B0381"/>
    <w:rsid w:val="002B3AD0"/>
    <w:rsid w:val="002C09D5"/>
    <w:rsid w:val="002C5E74"/>
    <w:rsid w:val="00301E17"/>
    <w:rsid w:val="00305962"/>
    <w:rsid w:val="00305AB1"/>
    <w:rsid w:val="003176CE"/>
    <w:rsid w:val="0032011E"/>
    <w:rsid w:val="0032398C"/>
    <w:rsid w:val="003349D2"/>
    <w:rsid w:val="00337DA6"/>
    <w:rsid w:val="00343B80"/>
    <w:rsid w:val="003468B1"/>
    <w:rsid w:val="00363A71"/>
    <w:rsid w:val="00384A02"/>
    <w:rsid w:val="00385A98"/>
    <w:rsid w:val="003A7A93"/>
    <w:rsid w:val="003B0530"/>
    <w:rsid w:val="003C143C"/>
    <w:rsid w:val="003C4FFF"/>
    <w:rsid w:val="003D5A21"/>
    <w:rsid w:val="003E7612"/>
    <w:rsid w:val="003F28F6"/>
    <w:rsid w:val="004074C7"/>
    <w:rsid w:val="00412DCD"/>
    <w:rsid w:val="00414DF7"/>
    <w:rsid w:val="00437027"/>
    <w:rsid w:val="00452392"/>
    <w:rsid w:val="00452DD2"/>
    <w:rsid w:val="00453404"/>
    <w:rsid w:val="0045362A"/>
    <w:rsid w:val="00456884"/>
    <w:rsid w:val="00463168"/>
    <w:rsid w:val="004659F9"/>
    <w:rsid w:val="00466A48"/>
    <w:rsid w:val="0048087E"/>
    <w:rsid w:val="004936C9"/>
    <w:rsid w:val="004A5543"/>
    <w:rsid w:val="004B738F"/>
    <w:rsid w:val="004C0800"/>
    <w:rsid w:val="004C0AEE"/>
    <w:rsid w:val="004C0B10"/>
    <w:rsid w:val="004C7799"/>
    <w:rsid w:val="004D0CA4"/>
    <w:rsid w:val="004D4C85"/>
    <w:rsid w:val="004D65F8"/>
    <w:rsid w:val="004D67E2"/>
    <w:rsid w:val="004F3A1C"/>
    <w:rsid w:val="00502455"/>
    <w:rsid w:val="00507122"/>
    <w:rsid w:val="00516C9F"/>
    <w:rsid w:val="00523F07"/>
    <w:rsid w:val="005349CC"/>
    <w:rsid w:val="0056012D"/>
    <w:rsid w:val="00576D8C"/>
    <w:rsid w:val="00584191"/>
    <w:rsid w:val="00585A53"/>
    <w:rsid w:val="0058725F"/>
    <w:rsid w:val="005918F3"/>
    <w:rsid w:val="00591AC3"/>
    <w:rsid w:val="00591D0A"/>
    <w:rsid w:val="005A104C"/>
    <w:rsid w:val="005A6599"/>
    <w:rsid w:val="005B4016"/>
    <w:rsid w:val="005C4815"/>
    <w:rsid w:val="005C79F3"/>
    <w:rsid w:val="005D1219"/>
    <w:rsid w:val="005E3D88"/>
    <w:rsid w:val="005E7C83"/>
    <w:rsid w:val="005F2A17"/>
    <w:rsid w:val="0060424E"/>
    <w:rsid w:val="0061197B"/>
    <w:rsid w:val="00613019"/>
    <w:rsid w:val="006167FD"/>
    <w:rsid w:val="00625EA5"/>
    <w:rsid w:val="006370E3"/>
    <w:rsid w:val="0064592E"/>
    <w:rsid w:val="0066346B"/>
    <w:rsid w:val="00667A5C"/>
    <w:rsid w:val="00670906"/>
    <w:rsid w:val="00677F9D"/>
    <w:rsid w:val="006934ED"/>
    <w:rsid w:val="00696313"/>
    <w:rsid w:val="00697298"/>
    <w:rsid w:val="00697F58"/>
    <w:rsid w:val="006A641A"/>
    <w:rsid w:val="006A727A"/>
    <w:rsid w:val="006A747A"/>
    <w:rsid w:val="006B6EBF"/>
    <w:rsid w:val="006D1F57"/>
    <w:rsid w:val="006D38B3"/>
    <w:rsid w:val="006F2B2E"/>
    <w:rsid w:val="006F79D1"/>
    <w:rsid w:val="0070057A"/>
    <w:rsid w:val="007019D7"/>
    <w:rsid w:val="007073C4"/>
    <w:rsid w:val="00723E81"/>
    <w:rsid w:val="00741AAF"/>
    <w:rsid w:val="00742357"/>
    <w:rsid w:val="00742557"/>
    <w:rsid w:val="00752115"/>
    <w:rsid w:val="007649A9"/>
    <w:rsid w:val="007735CE"/>
    <w:rsid w:val="00781684"/>
    <w:rsid w:val="007C09F4"/>
    <w:rsid w:val="007C39B7"/>
    <w:rsid w:val="007C4090"/>
    <w:rsid w:val="007D50A8"/>
    <w:rsid w:val="007E02D1"/>
    <w:rsid w:val="007E1596"/>
    <w:rsid w:val="007E6AEF"/>
    <w:rsid w:val="007F62C9"/>
    <w:rsid w:val="007F63A6"/>
    <w:rsid w:val="00807640"/>
    <w:rsid w:val="008204DD"/>
    <w:rsid w:val="00824AD3"/>
    <w:rsid w:val="00834EC4"/>
    <w:rsid w:val="008371E3"/>
    <w:rsid w:val="00837DD0"/>
    <w:rsid w:val="00843E69"/>
    <w:rsid w:val="00847CEE"/>
    <w:rsid w:val="008538B3"/>
    <w:rsid w:val="0085756B"/>
    <w:rsid w:val="0087235E"/>
    <w:rsid w:val="00880AD7"/>
    <w:rsid w:val="008862F1"/>
    <w:rsid w:val="008922D0"/>
    <w:rsid w:val="0089338F"/>
    <w:rsid w:val="008B5288"/>
    <w:rsid w:val="008B7B62"/>
    <w:rsid w:val="008C161A"/>
    <w:rsid w:val="008D42ED"/>
    <w:rsid w:val="008D7BB3"/>
    <w:rsid w:val="008E04F9"/>
    <w:rsid w:val="00900902"/>
    <w:rsid w:val="0090339E"/>
    <w:rsid w:val="0090361F"/>
    <w:rsid w:val="009048F0"/>
    <w:rsid w:val="0090541E"/>
    <w:rsid w:val="00912FD4"/>
    <w:rsid w:val="00914A6D"/>
    <w:rsid w:val="00917108"/>
    <w:rsid w:val="0092061B"/>
    <w:rsid w:val="00924240"/>
    <w:rsid w:val="00930A06"/>
    <w:rsid w:val="00942745"/>
    <w:rsid w:val="009505E6"/>
    <w:rsid w:val="00951AE3"/>
    <w:rsid w:val="00961569"/>
    <w:rsid w:val="00962D9D"/>
    <w:rsid w:val="00963BB7"/>
    <w:rsid w:val="00973A06"/>
    <w:rsid w:val="009A6E4B"/>
    <w:rsid w:val="009B01AD"/>
    <w:rsid w:val="009C03D3"/>
    <w:rsid w:val="009D722B"/>
    <w:rsid w:val="009D729A"/>
    <w:rsid w:val="00A3265A"/>
    <w:rsid w:val="00A35E4D"/>
    <w:rsid w:val="00A40117"/>
    <w:rsid w:val="00A40985"/>
    <w:rsid w:val="00A44DED"/>
    <w:rsid w:val="00A45CD9"/>
    <w:rsid w:val="00A523FE"/>
    <w:rsid w:val="00A561D1"/>
    <w:rsid w:val="00A7008D"/>
    <w:rsid w:val="00A71337"/>
    <w:rsid w:val="00A764DB"/>
    <w:rsid w:val="00A80615"/>
    <w:rsid w:val="00A83999"/>
    <w:rsid w:val="00A87EFB"/>
    <w:rsid w:val="00A927FE"/>
    <w:rsid w:val="00A92B97"/>
    <w:rsid w:val="00A96FB2"/>
    <w:rsid w:val="00AA09A0"/>
    <w:rsid w:val="00AB112F"/>
    <w:rsid w:val="00AB7399"/>
    <w:rsid w:val="00AD173E"/>
    <w:rsid w:val="00AE72B5"/>
    <w:rsid w:val="00AE753F"/>
    <w:rsid w:val="00B041FC"/>
    <w:rsid w:val="00B157B5"/>
    <w:rsid w:val="00B22668"/>
    <w:rsid w:val="00B23B24"/>
    <w:rsid w:val="00B2699F"/>
    <w:rsid w:val="00B368F0"/>
    <w:rsid w:val="00B5335D"/>
    <w:rsid w:val="00B55626"/>
    <w:rsid w:val="00B56784"/>
    <w:rsid w:val="00B602CF"/>
    <w:rsid w:val="00B64051"/>
    <w:rsid w:val="00B65161"/>
    <w:rsid w:val="00B72F4E"/>
    <w:rsid w:val="00B73C6E"/>
    <w:rsid w:val="00B73F9A"/>
    <w:rsid w:val="00B81E0D"/>
    <w:rsid w:val="00B837A7"/>
    <w:rsid w:val="00B922D8"/>
    <w:rsid w:val="00BA0327"/>
    <w:rsid w:val="00BA4AD9"/>
    <w:rsid w:val="00BC4282"/>
    <w:rsid w:val="00BC4887"/>
    <w:rsid w:val="00BC5DA8"/>
    <w:rsid w:val="00BD3184"/>
    <w:rsid w:val="00BD5F31"/>
    <w:rsid w:val="00BE5625"/>
    <w:rsid w:val="00BE734C"/>
    <w:rsid w:val="00BE7C71"/>
    <w:rsid w:val="00C018BB"/>
    <w:rsid w:val="00C15C49"/>
    <w:rsid w:val="00C21E48"/>
    <w:rsid w:val="00C278AE"/>
    <w:rsid w:val="00C30EEA"/>
    <w:rsid w:val="00C37B64"/>
    <w:rsid w:val="00C40ACA"/>
    <w:rsid w:val="00C50217"/>
    <w:rsid w:val="00C5204A"/>
    <w:rsid w:val="00C67C42"/>
    <w:rsid w:val="00C70D2D"/>
    <w:rsid w:val="00C73980"/>
    <w:rsid w:val="00C924A3"/>
    <w:rsid w:val="00CC30B0"/>
    <w:rsid w:val="00CD229E"/>
    <w:rsid w:val="00CE409D"/>
    <w:rsid w:val="00CE6A0C"/>
    <w:rsid w:val="00D00EA1"/>
    <w:rsid w:val="00D0234C"/>
    <w:rsid w:val="00D050F1"/>
    <w:rsid w:val="00D05EFC"/>
    <w:rsid w:val="00D10CF0"/>
    <w:rsid w:val="00D12CCC"/>
    <w:rsid w:val="00D17222"/>
    <w:rsid w:val="00D22DFE"/>
    <w:rsid w:val="00D3283E"/>
    <w:rsid w:val="00D36065"/>
    <w:rsid w:val="00D36448"/>
    <w:rsid w:val="00D47DD3"/>
    <w:rsid w:val="00D57EFB"/>
    <w:rsid w:val="00D726B5"/>
    <w:rsid w:val="00D77349"/>
    <w:rsid w:val="00D77A80"/>
    <w:rsid w:val="00D82157"/>
    <w:rsid w:val="00D83E38"/>
    <w:rsid w:val="00D84B8A"/>
    <w:rsid w:val="00D8775D"/>
    <w:rsid w:val="00DA38DB"/>
    <w:rsid w:val="00DB4AF4"/>
    <w:rsid w:val="00DB4FBD"/>
    <w:rsid w:val="00DB6078"/>
    <w:rsid w:val="00DB69DE"/>
    <w:rsid w:val="00DB6F38"/>
    <w:rsid w:val="00DD3159"/>
    <w:rsid w:val="00E01E38"/>
    <w:rsid w:val="00E13EBE"/>
    <w:rsid w:val="00E176DB"/>
    <w:rsid w:val="00E33D4D"/>
    <w:rsid w:val="00E37ECC"/>
    <w:rsid w:val="00E403FA"/>
    <w:rsid w:val="00E54051"/>
    <w:rsid w:val="00E6222E"/>
    <w:rsid w:val="00E65DA7"/>
    <w:rsid w:val="00E71868"/>
    <w:rsid w:val="00E76E12"/>
    <w:rsid w:val="00E77D43"/>
    <w:rsid w:val="00E84677"/>
    <w:rsid w:val="00E872C4"/>
    <w:rsid w:val="00E87603"/>
    <w:rsid w:val="00E935BC"/>
    <w:rsid w:val="00EB6B91"/>
    <w:rsid w:val="00EC73F6"/>
    <w:rsid w:val="00ED0B77"/>
    <w:rsid w:val="00ED6BB1"/>
    <w:rsid w:val="00ED7CEC"/>
    <w:rsid w:val="00F019D6"/>
    <w:rsid w:val="00F07A75"/>
    <w:rsid w:val="00F13BF7"/>
    <w:rsid w:val="00F178C4"/>
    <w:rsid w:val="00F45B6D"/>
    <w:rsid w:val="00F76108"/>
    <w:rsid w:val="00F8229F"/>
    <w:rsid w:val="00F873B2"/>
    <w:rsid w:val="00F926F4"/>
    <w:rsid w:val="00F93FBF"/>
    <w:rsid w:val="00FA133A"/>
    <w:rsid w:val="00FA5F1E"/>
    <w:rsid w:val="00FC0154"/>
    <w:rsid w:val="00FC27A9"/>
    <w:rsid w:val="00FC5F02"/>
    <w:rsid w:val="00FE6CB7"/>
    <w:rsid w:val="00FF298D"/>
    <w:rsid w:val="022D6017"/>
    <w:rsid w:val="024D1089"/>
    <w:rsid w:val="04571625"/>
    <w:rsid w:val="06042C8B"/>
    <w:rsid w:val="074440C3"/>
    <w:rsid w:val="075C2388"/>
    <w:rsid w:val="07A701F9"/>
    <w:rsid w:val="094E3DB4"/>
    <w:rsid w:val="0AA9041C"/>
    <w:rsid w:val="0AB425A9"/>
    <w:rsid w:val="0AC10861"/>
    <w:rsid w:val="0B770B62"/>
    <w:rsid w:val="0B926568"/>
    <w:rsid w:val="0BCB26C5"/>
    <w:rsid w:val="0BDD2B57"/>
    <w:rsid w:val="0CE04172"/>
    <w:rsid w:val="0ECF3A77"/>
    <w:rsid w:val="0F075BB4"/>
    <w:rsid w:val="0FBA4045"/>
    <w:rsid w:val="11147321"/>
    <w:rsid w:val="11701EFB"/>
    <w:rsid w:val="128765E3"/>
    <w:rsid w:val="12974FF8"/>
    <w:rsid w:val="12FD0E9E"/>
    <w:rsid w:val="131E0CB3"/>
    <w:rsid w:val="153F759E"/>
    <w:rsid w:val="16005D04"/>
    <w:rsid w:val="17D91BD5"/>
    <w:rsid w:val="191E0979"/>
    <w:rsid w:val="1D093869"/>
    <w:rsid w:val="1D4D7EE7"/>
    <w:rsid w:val="1E375938"/>
    <w:rsid w:val="1E88366B"/>
    <w:rsid w:val="1EF95E48"/>
    <w:rsid w:val="1FD5282E"/>
    <w:rsid w:val="218D7C04"/>
    <w:rsid w:val="21B46E0C"/>
    <w:rsid w:val="22C203C0"/>
    <w:rsid w:val="23D3133D"/>
    <w:rsid w:val="241B22AF"/>
    <w:rsid w:val="25E61339"/>
    <w:rsid w:val="271F1C4E"/>
    <w:rsid w:val="288C6251"/>
    <w:rsid w:val="290A5ABA"/>
    <w:rsid w:val="2AC064EF"/>
    <w:rsid w:val="2B025964"/>
    <w:rsid w:val="2C85006A"/>
    <w:rsid w:val="2D85253A"/>
    <w:rsid w:val="318B6972"/>
    <w:rsid w:val="333A7583"/>
    <w:rsid w:val="33B1344F"/>
    <w:rsid w:val="34BF0E0C"/>
    <w:rsid w:val="35AE1852"/>
    <w:rsid w:val="372E0CF4"/>
    <w:rsid w:val="37583BBA"/>
    <w:rsid w:val="3C0B7121"/>
    <w:rsid w:val="3DC56451"/>
    <w:rsid w:val="3FDE7EE7"/>
    <w:rsid w:val="40371A34"/>
    <w:rsid w:val="418E766F"/>
    <w:rsid w:val="42484D3D"/>
    <w:rsid w:val="425D1840"/>
    <w:rsid w:val="44102666"/>
    <w:rsid w:val="454A2974"/>
    <w:rsid w:val="456E610B"/>
    <w:rsid w:val="45C82BC2"/>
    <w:rsid w:val="46786335"/>
    <w:rsid w:val="468606A0"/>
    <w:rsid w:val="46B81B60"/>
    <w:rsid w:val="486F6F7F"/>
    <w:rsid w:val="48DF783F"/>
    <w:rsid w:val="49751C4A"/>
    <w:rsid w:val="4ABA6D58"/>
    <w:rsid w:val="4AE03081"/>
    <w:rsid w:val="4BE101D0"/>
    <w:rsid w:val="4CD81566"/>
    <w:rsid w:val="4D9C043D"/>
    <w:rsid w:val="4DD43FB5"/>
    <w:rsid w:val="4DF06083"/>
    <w:rsid w:val="4E5C47D1"/>
    <w:rsid w:val="4E6B5FFE"/>
    <w:rsid w:val="4E815B8A"/>
    <w:rsid w:val="4E9724F5"/>
    <w:rsid w:val="4EBB7FCA"/>
    <w:rsid w:val="506769B7"/>
    <w:rsid w:val="50726567"/>
    <w:rsid w:val="51F04018"/>
    <w:rsid w:val="537F5627"/>
    <w:rsid w:val="55397CD9"/>
    <w:rsid w:val="557A6186"/>
    <w:rsid w:val="559D089E"/>
    <w:rsid w:val="55B0365E"/>
    <w:rsid w:val="561B0112"/>
    <w:rsid w:val="57551D0D"/>
    <w:rsid w:val="5C86389F"/>
    <w:rsid w:val="5CFA31A4"/>
    <w:rsid w:val="5D202983"/>
    <w:rsid w:val="5D433045"/>
    <w:rsid w:val="5DEA4197"/>
    <w:rsid w:val="5F123E3E"/>
    <w:rsid w:val="5FFB41D2"/>
    <w:rsid w:val="60663178"/>
    <w:rsid w:val="62D60F4C"/>
    <w:rsid w:val="633E6AE4"/>
    <w:rsid w:val="63BC6B46"/>
    <w:rsid w:val="67EB1865"/>
    <w:rsid w:val="68B163FE"/>
    <w:rsid w:val="691D1B71"/>
    <w:rsid w:val="6B44738E"/>
    <w:rsid w:val="6BEC595E"/>
    <w:rsid w:val="6CC0027B"/>
    <w:rsid w:val="6CF16A44"/>
    <w:rsid w:val="6CF73A7A"/>
    <w:rsid w:val="727C326A"/>
    <w:rsid w:val="73056314"/>
    <w:rsid w:val="73A614BB"/>
    <w:rsid w:val="74391550"/>
    <w:rsid w:val="7507670C"/>
    <w:rsid w:val="752F1C88"/>
    <w:rsid w:val="75327179"/>
    <w:rsid w:val="75395FF8"/>
    <w:rsid w:val="75C1686B"/>
    <w:rsid w:val="769F6178"/>
    <w:rsid w:val="772375CF"/>
    <w:rsid w:val="773226E3"/>
    <w:rsid w:val="77CE305C"/>
    <w:rsid w:val="77EA6250"/>
    <w:rsid w:val="7992402A"/>
    <w:rsid w:val="7A8656D5"/>
    <w:rsid w:val="7B823A43"/>
    <w:rsid w:val="7C24322B"/>
    <w:rsid w:val="7EEB1F98"/>
    <w:rsid w:val="7EFA3C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7"/>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rPr>
      <w:rFonts w:ascii="Times New Roman" w:hAnsi="Times New Roman" w:cs="Times New Roman"/>
      <w:sz w:val="24"/>
      <w:szCs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rPr>
  </w:style>
  <w:style w:type="character" w:styleId="11">
    <w:name w:val="Emphasis"/>
    <w:basedOn w:val="9"/>
    <w:qFormat/>
    <w:uiPriority w:val="20"/>
    <w:rPr>
      <w:i/>
    </w:rPr>
  </w:style>
  <w:style w:type="character" w:styleId="12">
    <w:name w:val="Hyperlink"/>
    <w:basedOn w:val="9"/>
    <w:semiHidden/>
    <w:unhideWhenUsed/>
    <w:qFormat/>
    <w:uiPriority w:val="99"/>
    <w:rPr>
      <w:color w:val="0000FF"/>
      <w:u w:val="single"/>
    </w:rPr>
  </w:style>
  <w:style w:type="character" w:customStyle="1" w:styleId="13">
    <w:name w:val="页眉 Char"/>
    <w:basedOn w:val="9"/>
    <w:link w:val="5"/>
    <w:qFormat/>
    <w:uiPriority w:val="99"/>
    <w:rPr>
      <w:sz w:val="18"/>
      <w:szCs w:val="18"/>
    </w:rPr>
  </w:style>
  <w:style w:type="character" w:customStyle="1" w:styleId="14">
    <w:name w:val="页脚 Char"/>
    <w:basedOn w:val="9"/>
    <w:link w:val="4"/>
    <w:qFormat/>
    <w:uiPriority w:val="99"/>
    <w:rPr>
      <w:sz w:val="18"/>
      <w:szCs w:val="18"/>
    </w:rPr>
  </w:style>
  <w:style w:type="character" w:customStyle="1" w:styleId="15">
    <w:name w:val="标题 1 Char"/>
    <w:basedOn w:val="9"/>
    <w:link w:val="2"/>
    <w:qFormat/>
    <w:uiPriority w:val="9"/>
    <w:rPr>
      <w:rFonts w:ascii="宋体" w:hAnsi="宋体" w:eastAsia="宋体" w:cs="宋体"/>
      <w:b/>
      <w:bCs/>
      <w:kern w:val="36"/>
      <w:sz w:val="48"/>
      <w:szCs w:val="48"/>
    </w:rPr>
  </w:style>
  <w:style w:type="paragraph" w:styleId="16">
    <w:name w:val="List Paragraph"/>
    <w:basedOn w:val="1"/>
    <w:qFormat/>
    <w:uiPriority w:val="34"/>
    <w:pPr>
      <w:ind w:firstLine="420" w:firstLineChars="200"/>
    </w:pPr>
  </w:style>
  <w:style w:type="character" w:customStyle="1" w:styleId="17">
    <w:name w:val="批注框文本 Char"/>
    <w:basedOn w:val="9"/>
    <w:link w:val="3"/>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Pages>
  <Words>461</Words>
  <Characters>2634</Characters>
  <Lines>21</Lines>
  <Paragraphs>6</Paragraphs>
  <TotalTime>0</TotalTime>
  <ScaleCrop>false</ScaleCrop>
  <LinksUpToDate>false</LinksUpToDate>
  <CharactersWithSpaces>3089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2022-05-09T01:40:00Z</dcterms:created>
  <dc:creator>kj</dc:creator>
  <cp:lastModifiedBy>Beilei</cp:lastModifiedBy>
  <cp:lastPrinted>2021-10-29T07:49:00Z</cp:lastPrinted>
  <dcterms:modified xsi:type="dcterms:W3CDTF">2022-10-21T09:43:49Z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D56F4143DEAF403FB165A67F648712FC</vt:lpwstr>
  </property>
</Properties>
</file>