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附件</w:t>
      </w:r>
      <w:r>
        <w:rPr>
          <w:rFonts w:ascii="仿宋_GB2312" w:hAnsi="Times New Roman" w:eastAsia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宋体" w:hAnsi="宋体"/>
          <w:b/>
          <w:bCs/>
          <w:color w:val="auto"/>
          <w:spacing w:val="-2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color w:val="auto"/>
          <w:spacing w:val="-20"/>
          <w:sz w:val="36"/>
          <w:szCs w:val="36"/>
        </w:rPr>
        <w:t>20</w:t>
      </w:r>
      <w:r>
        <w:rPr>
          <w:rFonts w:ascii="宋体" w:hAnsi="宋体"/>
          <w:b/>
          <w:bCs/>
          <w:color w:val="auto"/>
          <w:spacing w:val="-20"/>
          <w:sz w:val="36"/>
          <w:szCs w:val="36"/>
        </w:rPr>
        <w:t>23</w:t>
      </w:r>
      <w:r>
        <w:rPr>
          <w:rFonts w:hint="eastAsia" w:ascii="宋体" w:hAnsi="宋体"/>
          <w:b/>
          <w:bCs/>
          <w:color w:val="auto"/>
          <w:spacing w:val="-20"/>
          <w:sz w:val="36"/>
          <w:szCs w:val="36"/>
        </w:rPr>
        <w:t>年柯桥区面向全国知名高校招聘新教师意向登记表</w:t>
      </w:r>
      <w:bookmarkEnd w:id="0"/>
    </w:p>
    <w:tbl>
      <w:tblPr>
        <w:tblStyle w:val="2"/>
        <w:tblpPr w:leftFromText="180" w:rightFromText="180" w:vertAnchor="text" w:horzAnchor="margin" w:tblpXSpec="center" w:tblpY="494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36"/>
        <w:gridCol w:w="388"/>
        <w:gridCol w:w="746"/>
        <w:gridCol w:w="91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本科阶段是否    属师范类专业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研究生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填写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本科专业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学位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外语等级水平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具备何种教师资格（注明学段、学科）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应聘志愿（注明学校及学科）</w:t>
            </w:r>
          </w:p>
        </w:tc>
        <w:tc>
          <w:tcPr>
            <w:tcW w:w="755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第一志愿：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；第二志愿：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；第三志愿：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。</w:t>
            </w:r>
          </w:p>
          <w:p>
            <w:pPr>
              <w:spacing w:line="440" w:lineRule="exact"/>
              <w:rPr>
                <w:rFonts w:hint="eastAsia" w:ascii="仿宋_GB2312" w:hAnsi="Times New Roman" w:eastAsia="仿宋_GB2312"/>
                <w:color w:val="auto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志愿是否服从：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个人学习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工作简历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符合招聘条件的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获奖情况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说明</w:t>
            </w:r>
            <w:r>
              <w:rPr>
                <w:rFonts w:hint="eastAsia" w:ascii="仿宋_GB2312" w:hAnsi="Times New Roman" w:eastAsia="仿宋_GB2312"/>
                <w:b/>
                <w:color w:val="auto"/>
                <w:szCs w:val="24"/>
              </w:rPr>
              <w:t>（无关荣誉不必填写）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奖学金获奖情况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atLeast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高中阶段学科竞赛获奖情况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其它获奖情况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70" w:firstLineChars="700"/>
              <w:rPr>
                <w:rFonts w:ascii="仿宋_GB2312" w:hAnsi="Times New Roman" w:eastAsia="仿宋_GB2312"/>
                <w:color w:val="auto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特长情况说明</w:t>
            </w:r>
          </w:p>
        </w:tc>
        <w:tc>
          <w:tcPr>
            <w:tcW w:w="64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70" w:firstLineChars="700"/>
              <w:rPr>
                <w:rFonts w:ascii="仿宋_GB2312" w:hAnsi="Times New Roman" w:eastAsia="仿宋_GB2312"/>
                <w:color w:val="auto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Times New Roman" w:eastAsia="仿宋_GB2312"/>
                <w:color w:val="auto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初审意见：</w:t>
            </w:r>
          </w:p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仿宋_GB2312" w:hAnsi="Times New Roman" w:eastAsia="仿宋_GB2312"/>
                <w:color w:val="auto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4"/>
                <w:szCs w:val="24"/>
              </w:rPr>
              <w:t>经办人签名：           月    日</w:t>
            </w:r>
          </w:p>
        </w:tc>
      </w:tr>
    </w:tbl>
    <w:p>
      <w:pPr>
        <w:spacing w:line="240" w:lineRule="auto"/>
        <w:rPr>
          <w:rFonts w:ascii="Times New Roman" w:hAnsi="Times New Roman"/>
          <w:color w:val="auto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注：招聘录取时，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根据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的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成绩，分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学科岗位按志愿先后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从高分到低分录用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同一学科岗位志愿优先，同一志愿分数优先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浙师大专场中，</w:t>
      </w:r>
      <w:r>
        <w:rPr>
          <w:rFonts w:hint="eastAsia" w:ascii="仿宋_GB2312" w:hAnsi="仿宋_GB2312" w:eastAsia="仿宋_GB2312" w:cs="仿宋_GB2312"/>
          <w:bCs/>
          <w:sz w:val="21"/>
          <w:szCs w:val="21"/>
        </w:rPr>
        <w:t>在按考生志愿录用后如有岗位空缺，则在志愿服从考生中按总成绩从高分到低分依次调剂录用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E45D2"/>
    <w:rsid w:val="7F9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2022-11-03T09:25:00Z</dcterms:created>
  <dc:creator>Administrator</dc:creator>
  <cp:lastModifiedBy>Administrator</cp:lastModifiedBy>
  <dcterms:modified xsi:type="dcterms:W3CDTF">2022-11-03T09:27:35Z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