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444444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444444"/>
          <w:spacing w:val="0"/>
          <w:sz w:val="30"/>
          <w:szCs w:val="30"/>
          <w:shd w:val="clear" w:color="auto" w:fill="FFFFFF"/>
          <w:lang w:val="en-GB"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444444"/>
          <w:spacing w:val="0"/>
          <w:sz w:val="30"/>
          <w:szCs w:val="30"/>
          <w:shd w:val="clear" w:color="auto" w:fill="FFFFFF"/>
          <w:lang w:val="en-US" w:eastAsia="zh-CN"/>
        </w:rPr>
        <w:t>2：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t>建水县教育体育局2023年校园公开招聘报名表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710"/>
        <w:gridCol w:w="42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教师资格证种类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  <w:lang w:val="en-GB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6600"/>
                <w:sz w:val="26"/>
                <w:lang w:eastAsia="zh-CN"/>
              </w:rPr>
              <w:t>学科高级中学教师资格证</w:t>
            </w: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4"/>
            <w:vAlign w:val="center"/>
          </w:tcPr>
          <w:p>
            <w:pPr>
              <w:ind w:right="-108"/>
              <w:jc w:val="both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报考岗位代码及岗位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771" w:type="dxa"/>
            <w:gridSpan w:val="8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2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1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1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建水县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教育体育局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校园公开招聘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ZTM4YmMyMTMxZjllMjhiY2QwNjA0Zjk5M2NkOGU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435</Characters>
  <Lines>0</Lines>
  <Paragraphs>0</Paragraphs>
  <TotalTime>6</TotalTime>
  <ScaleCrop>false</ScaleCrop>
  <LinksUpToDate>false</LinksUpToDate>
  <CharactersWithSpaces>443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dcterms:modified xsi:type="dcterms:W3CDTF">2022-10-28T01:47:56Z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