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62" w:rsidRDefault="0031451F">
      <w:pPr>
        <w:spacing w:line="6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：</w:t>
      </w:r>
      <w:bookmarkStart w:id="0" w:name="_GoBack"/>
      <w:bookmarkEnd w:id="0"/>
    </w:p>
    <w:p w:rsidR="00DB5162" w:rsidRDefault="0031451F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sz w:val="36"/>
          <w:szCs w:val="36"/>
        </w:rPr>
        <w:t>2</w:t>
      </w:r>
      <w:r>
        <w:rPr>
          <w:rFonts w:ascii="方正小标宋简体" w:eastAsia="方正小标宋简体" w:hAnsi="宋体" w:hint="eastAsia"/>
          <w:sz w:val="36"/>
          <w:szCs w:val="36"/>
        </w:rPr>
        <w:t>年</w:t>
      </w:r>
      <w:r>
        <w:rPr>
          <w:rFonts w:ascii="方正小标宋简体" w:eastAsia="方正小标宋简体" w:hAnsi="宋体" w:hint="eastAsia"/>
          <w:sz w:val="36"/>
          <w:szCs w:val="36"/>
        </w:rPr>
        <w:t>建昌县</w:t>
      </w:r>
      <w:r>
        <w:rPr>
          <w:rFonts w:ascii="方正小标宋简体" w:eastAsia="方正小标宋简体" w:hAnsi="宋体" w:hint="eastAsia"/>
          <w:sz w:val="36"/>
          <w:szCs w:val="36"/>
        </w:rPr>
        <w:t>公开招聘教师考生诚信承诺书</w:t>
      </w:r>
    </w:p>
    <w:p w:rsidR="00DB5162" w:rsidRDefault="00DB5162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DB5162" w:rsidRDefault="0031451F">
      <w:pPr>
        <w:spacing w:line="6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我已仔细阅读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《</w:t>
      </w:r>
      <w:r>
        <w:rPr>
          <w:rFonts w:ascii="仿宋_GB2312" w:eastAsia="仿宋_GB2312" w:hAnsi="宋体" w:hint="eastAsia"/>
          <w:bCs/>
          <w:sz w:val="28"/>
          <w:szCs w:val="28"/>
        </w:rPr>
        <w:t>202</w:t>
      </w:r>
      <w:r>
        <w:rPr>
          <w:rFonts w:ascii="仿宋_GB2312" w:eastAsia="仿宋_GB2312" w:hAnsi="宋体" w:hint="eastAsia"/>
          <w:bCs/>
          <w:sz w:val="28"/>
          <w:szCs w:val="28"/>
        </w:rPr>
        <w:t>2</w:t>
      </w:r>
      <w:r>
        <w:rPr>
          <w:rFonts w:ascii="仿宋_GB2312" w:eastAsia="仿宋_GB2312" w:hAnsi="宋体" w:hint="eastAsia"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Cs/>
          <w:sz w:val="28"/>
          <w:szCs w:val="28"/>
        </w:rPr>
        <w:t>建昌县</w:t>
      </w:r>
      <w:r>
        <w:rPr>
          <w:rFonts w:ascii="仿宋_GB2312" w:eastAsia="仿宋_GB2312" w:hAnsi="宋体" w:hint="eastAsia"/>
          <w:bCs/>
          <w:sz w:val="28"/>
          <w:szCs w:val="28"/>
        </w:rPr>
        <w:t>公开招聘教师</w:t>
      </w:r>
      <w:r>
        <w:rPr>
          <w:rFonts w:ascii="仿宋_GB2312" w:eastAsia="仿宋_GB2312" w:hAnsi="宋体" w:hint="eastAsia"/>
          <w:sz w:val="28"/>
          <w:szCs w:val="28"/>
        </w:rPr>
        <w:t>公告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》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（以下简称《公告》）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及其相关附件，清楚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、理解并认同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其内容，在此我郑重承诺：</w:t>
      </w:r>
    </w:p>
    <w:p w:rsidR="00DB5162" w:rsidRDefault="0031451F">
      <w:pPr>
        <w:spacing w:line="6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一、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本人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完全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符合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报考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条件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所填报信息真实、准确，提供的个人证件、证书、证明等相关材料真实有效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若在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招聘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任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环节，查出所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填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报信息或证件真伪存在问题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或不符合岗位条件等，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自愿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放弃应聘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资格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由此产生的一切后果由本人承担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对涉及证件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、证明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造假等行为的，将交由公安等机关处理，且记入事业单位考试失信系统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DB5162" w:rsidRDefault="0031451F">
      <w:pPr>
        <w:spacing w:line="600" w:lineRule="exact"/>
        <w:ind w:firstLineChars="200" w:firstLine="560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、自觉遵守招聘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纪律及疫情防控规定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自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发布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《公告》之日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起，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本人及家庭成员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杜绝不必要的聚集和跨区域流动、不到人群流动性较大密闭场所、不前往高风险等级地区，做好健康状况监测，安全候考。因个人原因造成的未能参加招聘各环节，后果自负。因疫情原因不能参加笔试、面试等招聘环节的，视为自动放弃。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如违反相关考试纪律及疫情防控规定，自愿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承担相应法律责任。</w:t>
      </w:r>
    </w:p>
    <w:p w:rsidR="00DB5162" w:rsidRDefault="0031451F">
      <w:pPr>
        <w:spacing w:line="6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、整个招聘期间，本人保证通讯畅通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并密切关注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建昌县人民政府官网及葫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芦岛市人力资源和社会保障局网站通知公告，自行查看招聘各环节信息，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因通讯不畅造成的一切后果，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责任自负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DB5162" w:rsidRDefault="00DB5162">
      <w:pPr>
        <w:spacing w:line="6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DB5162" w:rsidRDefault="0031451F">
      <w:pPr>
        <w:spacing w:line="5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承诺人签字：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身份证号：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</w:t>
      </w:r>
    </w:p>
    <w:p w:rsidR="00DB5162" w:rsidRDefault="0031451F">
      <w:pPr>
        <w:spacing w:line="5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联系电话：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报考岗位：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</w:p>
    <w:p w:rsidR="00DB5162" w:rsidRDefault="0031451F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</w:t>
      </w:r>
    </w:p>
    <w:p w:rsidR="00DB5162" w:rsidRDefault="0031451F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Theme="minorHAnsi" w:eastAsia="仿宋_GB2312" w:hAnsiTheme="minorHAnsi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</w:t>
      </w:r>
    </w:p>
    <w:sectPr w:rsidR="00DB5162" w:rsidSect="00DB5162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JkYjUwMDVhOWFjNjU5NmVjNzdhY2Y4Nzc1OTUzNTcifQ=="/>
  </w:docVars>
  <w:rsids>
    <w:rsidRoot w:val="3D281154"/>
    <w:rsid w:val="0031451F"/>
    <w:rsid w:val="00DB5162"/>
    <w:rsid w:val="0CE50674"/>
    <w:rsid w:val="10AC2B00"/>
    <w:rsid w:val="13ED5A02"/>
    <w:rsid w:val="14D7452C"/>
    <w:rsid w:val="1B046EC1"/>
    <w:rsid w:val="2B2B0C50"/>
    <w:rsid w:val="2B92177E"/>
    <w:rsid w:val="2E8104EB"/>
    <w:rsid w:val="3D281154"/>
    <w:rsid w:val="47AF7CC7"/>
    <w:rsid w:val="4D117426"/>
    <w:rsid w:val="5D4E23EE"/>
    <w:rsid w:val="68056D8A"/>
    <w:rsid w:val="6CB5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16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B5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DB51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</dc:creator>
  <cp:lastModifiedBy>Administrator</cp:lastModifiedBy>
  <cp:revision>2</cp:revision>
  <dcterms:created xsi:type="dcterms:W3CDTF">2022-11-02T00:29:00Z</dcterms:created>
  <dcterms:modified xsi:type="dcterms:W3CDTF">2022-12-02T06:37:00Z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41C0ED34401F41288818EEEC5D1C8133</vt:lpwstr>
  </property>
</Properties>
</file>