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ind w:left="158" w:leftChars="75" w:firstLine="352" w:firstLineChars="147"/>
        <w:contextualSpacing/>
        <w:rPr>
          <w:rFonts w:hint="eastAsia" w:eastAsia="仿宋_GB2312"/>
          <w:bCs/>
          <w:sz w:val="24"/>
          <w:szCs w:val="28"/>
        </w:rPr>
      </w:pPr>
      <w:r>
        <w:rPr>
          <w:rFonts w:hint="eastAsia" w:eastAsia="仿宋_GB2312"/>
          <w:bCs/>
          <w:sz w:val="24"/>
          <w:szCs w:val="28"/>
        </w:rPr>
        <w:t>附件1：</w:t>
      </w:r>
    </w:p>
    <w:p>
      <w:pPr>
        <w:spacing w:line="400" w:lineRule="exact"/>
        <w:ind w:left="158" w:leftChars="75" w:firstLine="470" w:firstLineChars="147"/>
        <w:contextualSpacing/>
        <w:jc w:val="center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江苏省2</w:t>
      </w:r>
      <w:r>
        <w:rPr>
          <w:rFonts w:ascii="黑体" w:hAnsi="黑体" w:eastAsia="黑体"/>
          <w:bCs/>
          <w:sz w:val="32"/>
          <w:szCs w:val="32"/>
        </w:rPr>
        <w:t>02</w:t>
      </w: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/>
          <w:bCs/>
          <w:sz w:val="32"/>
          <w:szCs w:val="32"/>
        </w:rPr>
        <w:t>年</w:t>
      </w: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下</w:t>
      </w:r>
      <w:r>
        <w:rPr>
          <w:rFonts w:hint="eastAsia" w:ascii="黑体" w:hAnsi="黑体" w:eastAsia="黑体"/>
          <w:bCs/>
          <w:sz w:val="32"/>
          <w:szCs w:val="32"/>
        </w:rPr>
        <w:t>半年中小学教师资格考试</w:t>
      </w:r>
    </w:p>
    <w:p>
      <w:pPr>
        <w:spacing w:line="400" w:lineRule="exact"/>
        <w:ind w:left="158" w:leftChars="75" w:firstLine="470" w:firstLineChars="147"/>
        <w:contextualSpacing/>
        <w:jc w:val="center"/>
        <w:rPr>
          <w:rFonts w:hint="eastAsia"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32"/>
          <w:szCs w:val="32"/>
        </w:rPr>
        <w:t>面试考区及选报条件汇总表</w:t>
      </w:r>
    </w:p>
    <w:tbl>
      <w:tblPr>
        <w:tblStyle w:val="4"/>
        <w:tblW w:w="523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85" w:type="dxa"/>
          <w:bottom w:w="0" w:type="dxa"/>
          <w:right w:w="85" w:type="dxa"/>
        </w:tblCellMar>
      </w:tblPr>
      <w:tblGrid>
        <w:gridCol w:w="1163"/>
        <w:gridCol w:w="2297"/>
        <w:gridCol w:w="54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75" w:hRule="atLeast"/>
          <w:jc w:val="center"/>
        </w:trPr>
        <w:tc>
          <w:tcPr>
            <w:tcW w:w="655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地区</w:t>
            </w:r>
          </w:p>
        </w:tc>
        <w:tc>
          <w:tcPr>
            <w:tcW w:w="129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考区名称</w:t>
            </w:r>
          </w:p>
        </w:tc>
        <w:tc>
          <w:tcPr>
            <w:tcW w:w="304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考区</w:t>
            </w:r>
            <w:r>
              <w:rPr>
                <w:rFonts w:hint="eastAsia" w:eastAsia="黑体"/>
                <w:szCs w:val="21"/>
              </w:rPr>
              <w:t>选报</w:t>
            </w:r>
            <w:r>
              <w:rPr>
                <w:rFonts w:eastAsia="黑体"/>
                <w:szCs w:val="21"/>
              </w:rPr>
              <w:t>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jc w:val="center"/>
        </w:trPr>
        <w:tc>
          <w:tcPr>
            <w:tcW w:w="655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全省</w:t>
            </w:r>
          </w:p>
        </w:tc>
        <w:tc>
          <w:tcPr>
            <w:tcW w:w="129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江苏理工学院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（中职专业及中职实习）</w:t>
            </w:r>
          </w:p>
        </w:tc>
        <w:tc>
          <w:tcPr>
            <w:tcW w:w="304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b/>
                <w:bCs/>
                <w:color w:val="C00000"/>
                <w:sz w:val="20"/>
                <w:szCs w:val="21"/>
              </w:rPr>
              <w:t>全省所有报考中职专业课和中职实习指导教师类别（科目代码D开头的学科）面试的考生</w:t>
            </w:r>
            <w:r>
              <w:rPr>
                <w:rFonts w:hint="eastAsia"/>
                <w:b/>
                <w:bCs/>
                <w:color w:val="C00000"/>
                <w:sz w:val="20"/>
                <w:szCs w:val="21"/>
                <w:lang w:eastAsia="zh-CN"/>
              </w:rPr>
              <w:t>（</w:t>
            </w:r>
            <w:r>
              <w:rPr>
                <w:rFonts w:hint="eastAsia"/>
                <w:b/>
                <w:bCs/>
                <w:color w:val="C00000"/>
                <w:sz w:val="20"/>
                <w:szCs w:val="21"/>
                <w:lang w:val="en-US" w:eastAsia="zh-CN"/>
              </w:rPr>
              <w:t>含师范生</w:t>
            </w:r>
            <w:r>
              <w:rPr>
                <w:rFonts w:hint="eastAsia"/>
                <w:b/>
                <w:bCs/>
                <w:color w:val="C00000"/>
                <w:sz w:val="20"/>
                <w:szCs w:val="21"/>
                <w:lang w:eastAsia="zh-CN"/>
              </w:rPr>
              <w:t>）</w:t>
            </w:r>
            <w:r>
              <w:rPr>
                <w:b/>
                <w:bCs/>
                <w:color w:val="C00000"/>
                <w:sz w:val="20"/>
                <w:szCs w:val="21"/>
              </w:rPr>
              <w:t>，均选择该考区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jc w:val="center"/>
        </w:trPr>
        <w:tc>
          <w:tcPr>
            <w:tcW w:w="655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南京市</w:t>
            </w:r>
          </w:p>
        </w:tc>
        <w:tc>
          <w:tcPr>
            <w:tcW w:w="129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南京市</w:t>
            </w:r>
          </w:p>
        </w:tc>
        <w:tc>
          <w:tcPr>
            <w:tcW w:w="304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具有南京市户籍或居住证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或学籍</w:t>
            </w:r>
            <w:r>
              <w:rPr>
                <w:rFonts w:hint="eastAsia"/>
                <w:sz w:val="20"/>
                <w:szCs w:val="21"/>
              </w:rPr>
              <w:t>（普通高校全日制在校生）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jc w:val="center"/>
        </w:trPr>
        <w:tc>
          <w:tcPr>
            <w:tcW w:w="655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</w:p>
        </w:tc>
        <w:tc>
          <w:tcPr>
            <w:tcW w:w="129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南京市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师范生考区</w:t>
            </w:r>
          </w:p>
        </w:tc>
        <w:tc>
          <w:tcPr>
            <w:tcW w:w="304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仅限南京市全日制在校师范生报考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jc w:val="center"/>
        </w:trPr>
        <w:tc>
          <w:tcPr>
            <w:tcW w:w="655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无锡市</w:t>
            </w:r>
          </w:p>
        </w:tc>
        <w:tc>
          <w:tcPr>
            <w:tcW w:w="129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无锡市区</w:t>
            </w:r>
          </w:p>
        </w:tc>
        <w:tc>
          <w:tcPr>
            <w:tcW w:w="3049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具有无锡市户籍或居住证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hint="default" w:eastAsia="宋体"/>
                <w:sz w:val="20"/>
                <w:szCs w:val="21"/>
                <w:lang w:val="en-US" w:eastAsia="zh-CN"/>
              </w:rPr>
            </w:pPr>
            <w:r>
              <w:rPr>
                <w:sz w:val="20"/>
                <w:szCs w:val="21"/>
              </w:rPr>
              <w:t>或学籍</w:t>
            </w:r>
            <w:r>
              <w:rPr>
                <w:rFonts w:hint="eastAsia"/>
                <w:sz w:val="20"/>
                <w:szCs w:val="21"/>
              </w:rPr>
              <w:t>（普通高校全日制在校生）</w:t>
            </w:r>
            <w:r>
              <w:rPr>
                <w:rFonts w:hint="eastAsia"/>
                <w:sz w:val="20"/>
                <w:szCs w:val="21"/>
                <w:lang w:val="en-US" w:eastAsia="zh-CN"/>
              </w:rPr>
              <w:t>的人员，可就近选择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jc w:val="center"/>
        </w:trPr>
        <w:tc>
          <w:tcPr>
            <w:tcW w:w="655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</w:p>
        </w:tc>
        <w:tc>
          <w:tcPr>
            <w:tcW w:w="129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无锡江阴市</w:t>
            </w:r>
          </w:p>
        </w:tc>
        <w:tc>
          <w:tcPr>
            <w:tcW w:w="3049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jc w:val="center"/>
        </w:trPr>
        <w:tc>
          <w:tcPr>
            <w:tcW w:w="655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</w:p>
        </w:tc>
        <w:tc>
          <w:tcPr>
            <w:tcW w:w="129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无锡宜兴市</w:t>
            </w:r>
          </w:p>
        </w:tc>
        <w:tc>
          <w:tcPr>
            <w:tcW w:w="3049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jc w:val="center"/>
        </w:trPr>
        <w:tc>
          <w:tcPr>
            <w:tcW w:w="655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</w:p>
        </w:tc>
        <w:tc>
          <w:tcPr>
            <w:tcW w:w="129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无锡市师范生考区</w:t>
            </w:r>
          </w:p>
        </w:tc>
        <w:tc>
          <w:tcPr>
            <w:tcW w:w="304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仅限无锡市全日制在校师范生报考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jc w:val="center"/>
        </w:trPr>
        <w:tc>
          <w:tcPr>
            <w:tcW w:w="655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徐州市</w:t>
            </w:r>
          </w:p>
        </w:tc>
        <w:tc>
          <w:tcPr>
            <w:tcW w:w="129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徐州市</w:t>
            </w:r>
          </w:p>
        </w:tc>
        <w:tc>
          <w:tcPr>
            <w:tcW w:w="304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具有徐州市户籍或居住证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或学籍</w:t>
            </w:r>
            <w:r>
              <w:rPr>
                <w:rFonts w:hint="eastAsia"/>
                <w:sz w:val="20"/>
                <w:szCs w:val="21"/>
              </w:rPr>
              <w:t>（普通高校全日制在校生）</w:t>
            </w:r>
            <w:r>
              <w:rPr>
                <w:sz w:val="20"/>
                <w:szCs w:val="21"/>
              </w:rPr>
              <w:t>的</w:t>
            </w:r>
            <w:r>
              <w:rPr>
                <w:rFonts w:hint="eastAsia"/>
                <w:sz w:val="20"/>
                <w:szCs w:val="21"/>
                <w:lang w:val="en-US" w:eastAsia="zh-CN"/>
              </w:rPr>
              <w:t>人员，可就近选择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jc w:val="center"/>
        </w:trPr>
        <w:tc>
          <w:tcPr>
            <w:tcW w:w="655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</w:p>
        </w:tc>
        <w:tc>
          <w:tcPr>
            <w:tcW w:w="129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徐州铜山区</w:t>
            </w:r>
          </w:p>
        </w:tc>
        <w:tc>
          <w:tcPr>
            <w:tcW w:w="304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仅限具有徐州铜山区户籍或居住证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hint="default" w:eastAsia="宋体"/>
                <w:sz w:val="20"/>
                <w:szCs w:val="21"/>
                <w:lang w:val="en-US" w:eastAsia="zh-CN"/>
              </w:rPr>
            </w:pPr>
            <w:r>
              <w:rPr>
                <w:sz w:val="20"/>
                <w:szCs w:val="21"/>
              </w:rPr>
              <w:t>或学籍</w:t>
            </w:r>
            <w:r>
              <w:rPr>
                <w:rFonts w:hint="eastAsia"/>
                <w:sz w:val="20"/>
                <w:szCs w:val="21"/>
              </w:rPr>
              <w:t>（普通高校全日制在校生）</w:t>
            </w:r>
            <w:r>
              <w:rPr>
                <w:sz w:val="20"/>
                <w:szCs w:val="21"/>
              </w:rPr>
              <w:t>的</w:t>
            </w:r>
            <w:r>
              <w:rPr>
                <w:rFonts w:hint="eastAsia"/>
                <w:sz w:val="20"/>
                <w:szCs w:val="21"/>
                <w:lang w:val="en-US" w:eastAsia="zh-CN"/>
              </w:rPr>
              <w:t>人员</w:t>
            </w:r>
            <w:r>
              <w:rPr>
                <w:sz w:val="20"/>
                <w:szCs w:val="21"/>
              </w:rPr>
              <w:t>报考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jc w:val="center"/>
        </w:trPr>
        <w:tc>
          <w:tcPr>
            <w:tcW w:w="655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</w:p>
        </w:tc>
        <w:tc>
          <w:tcPr>
            <w:tcW w:w="129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hint="default" w:eastAsia="宋体"/>
                <w:sz w:val="20"/>
                <w:szCs w:val="21"/>
                <w:lang w:val="en-US" w:eastAsia="zh-CN"/>
              </w:rPr>
            </w:pPr>
            <w:r>
              <w:rPr>
                <w:rFonts w:hint="eastAsia"/>
                <w:sz w:val="20"/>
                <w:szCs w:val="21"/>
                <w:lang w:val="en-US" w:eastAsia="zh-CN"/>
              </w:rPr>
              <w:t>徐州贾汪区</w:t>
            </w:r>
          </w:p>
        </w:tc>
        <w:tc>
          <w:tcPr>
            <w:tcW w:w="304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仅限具有徐州</w:t>
            </w:r>
            <w:r>
              <w:rPr>
                <w:rFonts w:hint="eastAsia"/>
                <w:sz w:val="20"/>
                <w:szCs w:val="21"/>
                <w:lang w:val="en-US" w:eastAsia="zh-CN"/>
              </w:rPr>
              <w:t>贾汪</w:t>
            </w:r>
            <w:r>
              <w:rPr>
                <w:sz w:val="20"/>
                <w:szCs w:val="21"/>
              </w:rPr>
              <w:t>区户籍或居住证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或学籍</w:t>
            </w:r>
            <w:r>
              <w:rPr>
                <w:rFonts w:hint="eastAsia"/>
                <w:sz w:val="20"/>
                <w:szCs w:val="21"/>
              </w:rPr>
              <w:t>（普通高校全日制在校生）</w:t>
            </w:r>
            <w:r>
              <w:rPr>
                <w:sz w:val="20"/>
                <w:szCs w:val="21"/>
              </w:rPr>
              <w:t>的</w:t>
            </w:r>
            <w:r>
              <w:rPr>
                <w:rFonts w:hint="eastAsia"/>
                <w:sz w:val="20"/>
                <w:szCs w:val="21"/>
                <w:lang w:val="en-US" w:eastAsia="zh-CN"/>
              </w:rPr>
              <w:t>人员</w:t>
            </w:r>
            <w:r>
              <w:rPr>
                <w:sz w:val="20"/>
                <w:szCs w:val="21"/>
              </w:rPr>
              <w:t>报考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jc w:val="center"/>
        </w:trPr>
        <w:tc>
          <w:tcPr>
            <w:tcW w:w="655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</w:p>
        </w:tc>
        <w:tc>
          <w:tcPr>
            <w:tcW w:w="129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徐州邳州市</w:t>
            </w:r>
          </w:p>
        </w:tc>
        <w:tc>
          <w:tcPr>
            <w:tcW w:w="304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仅限具有徐州邳州市户籍或居住证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hint="default" w:eastAsia="宋体"/>
                <w:sz w:val="20"/>
                <w:szCs w:val="21"/>
                <w:lang w:val="en-US" w:eastAsia="zh-CN"/>
              </w:rPr>
            </w:pPr>
            <w:r>
              <w:rPr>
                <w:sz w:val="20"/>
                <w:szCs w:val="21"/>
              </w:rPr>
              <w:t>或学籍</w:t>
            </w:r>
            <w:r>
              <w:rPr>
                <w:rFonts w:hint="eastAsia"/>
                <w:sz w:val="20"/>
                <w:szCs w:val="21"/>
              </w:rPr>
              <w:t>（普通高校全日制在校生）</w:t>
            </w:r>
            <w:r>
              <w:rPr>
                <w:sz w:val="20"/>
                <w:szCs w:val="21"/>
              </w:rPr>
              <w:t>的</w:t>
            </w:r>
            <w:r>
              <w:rPr>
                <w:rFonts w:hint="eastAsia"/>
                <w:sz w:val="20"/>
                <w:szCs w:val="21"/>
                <w:lang w:val="en-US" w:eastAsia="zh-CN"/>
              </w:rPr>
              <w:t>人员</w:t>
            </w:r>
            <w:r>
              <w:rPr>
                <w:sz w:val="20"/>
                <w:szCs w:val="21"/>
              </w:rPr>
              <w:t>报考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jc w:val="center"/>
        </w:trPr>
        <w:tc>
          <w:tcPr>
            <w:tcW w:w="655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</w:p>
        </w:tc>
        <w:tc>
          <w:tcPr>
            <w:tcW w:w="129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徐州新沂市</w:t>
            </w:r>
          </w:p>
        </w:tc>
        <w:tc>
          <w:tcPr>
            <w:tcW w:w="304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仅限具有徐州新沂市户籍或居住证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或学籍</w:t>
            </w:r>
            <w:r>
              <w:rPr>
                <w:rFonts w:hint="eastAsia"/>
                <w:sz w:val="20"/>
                <w:szCs w:val="21"/>
              </w:rPr>
              <w:t>（普通高校全日制在校生）</w:t>
            </w:r>
            <w:r>
              <w:rPr>
                <w:sz w:val="20"/>
                <w:szCs w:val="21"/>
              </w:rPr>
              <w:t>的</w:t>
            </w:r>
            <w:r>
              <w:rPr>
                <w:rFonts w:hint="eastAsia"/>
                <w:sz w:val="20"/>
                <w:szCs w:val="21"/>
                <w:lang w:val="en-US" w:eastAsia="zh-CN"/>
              </w:rPr>
              <w:t>人员</w:t>
            </w:r>
            <w:r>
              <w:rPr>
                <w:sz w:val="20"/>
                <w:szCs w:val="21"/>
              </w:rPr>
              <w:t>报考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jc w:val="center"/>
        </w:trPr>
        <w:tc>
          <w:tcPr>
            <w:tcW w:w="655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</w:p>
        </w:tc>
        <w:tc>
          <w:tcPr>
            <w:tcW w:w="129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徐州睢宁县</w:t>
            </w:r>
          </w:p>
        </w:tc>
        <w:tc>
          <w:tcPr>
            <w:tcW w:w="304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仅限具有徐州睢宁县户籍或居住证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或学籍</w:t>
            </w:r>
            <w:r>
              <w:rPr>
                <w:rFonts w:hint="eastAsia"/>
                <w:sz w:val="20"/>
                <w:szCs w:val="21"/>
              </w:rPr>
              <w:t>（普通高校全日制在校生）</w:t>
            </w:r>
            <w:r>
              <w:rPr>
                <w:sz w:val="20"/>
                <w:szCs w:val="21"/>
              </w:rPr>
              <w:t>的</w:t>
            </w:r>
            <w:r>
              <w:rPr>
                <w:rFonts w:hint="eastAsia"/>
                <w:sz w:val="20"/>
                <w:szCs w:val="21"/>
                <w:lang w:val="en-US" w:eastAsia="zh-CN"/>
              </w:rPr>
              <w:t>人员</w:t>
            </w:r>
            <w:r>
              <w:rPr>
                <w:sz w:val="20"/>
                <w:szCs w:val="21"/>
              </w:rPr>
              <w:t>报考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jc w:val="center"/>
        </w:trPr>
        <w:tc>
          <w:tcPr>
            <w:tcW w:w="655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</w:p>
        </w:tc>
        <w:tc>
          <w:tcPr>
            <w:tcW w:w="129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徐州丰县</w:t>
            </w:r>
          </w:p>
        </w:tc>
        <w:tc>
          <w:tcPr>
            <w:tcW w:w="304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仅限具有徐州丰县户籍或居住证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或学籍</w:t>
            </w:r>
            <w:r>
              <w:rPr>
                <w:rFonts w:hint="eastAsia"/>
                <w:sz w:val="20"/>
                <w:szCs w:val="21"/>
              </w:rPr>
              <w:t>（普通高校全日制在校生）</w:t>
            </w:r>
            <w:r>
              <w:rPr>
                <w:sz w:val="20"/>
                <w:szCs w:val="21"/>
              </w:rPr>
              <w:t>的</w:t>
            </w:r>
            <w:r>
              <w:rPr>
                <w:rFonts w:hint="eastAsia"/>
                <w:sz w:val="20"/>
                <w:szCs w:val="21"/>
                <w:lang w:val="en-US" w:eastAsia="zh-CN"/>
              </w:rPr>
              <w:t>人员</w:t>
            </w:r>
            <w:r>
              <w:rPr>
                <w:sz w:val="20"/>
                <w:szCs w:val="21"/>
              </w:rPr>
              <w:t>报考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jc w:val="center"/>
        </w:trPr>
        <w:tc>
          <w:tcPr>
            <w:tcW w:w="655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</w:p>
        </w:tc>
        <w:tc>
          <w:tcPr>
            <w:tcW w:w="129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徐州沛县</w:t>
            </w:r>
          </w:p>
        </w:tc>
        <w:tc>
          <w:tcPr>
            <w:tcW w:w="304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仅限具有徐州沛县户籍或居住证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或学籍</w:t>
            </w:r>
            <w:r>
              <w:rPr>
                <w:rFonts w:hint="eastAsia"/>
                <w:sz w:val="20"/>
                <w:szCs w:val="21"/>
              </w:rPr>
              <w:t>（普通高校全日制在校生）</w:t>
            </w:r>
            <w:r>
              <w:rPr>
                <w:sz w:val="20"/>
                <w:szCs w:val="21"/>
              </w:rPr>
              <w:t>的</w:t>
            </w:r>
            <w:r>
              <w:rPr>
                <w:rFonts w:hint="eastAsia"/>
                <w:sz w:val="20"/>
                <w:szCs w:val="21"/>
                <w:lang w:val="en-US" w:eastAsia="zh-CN"/>
              </w:rPr>
              <w:t>人员</w:t>
            </w:r>
            <w:r>
              <w:rPr>
                <w:sz w:val="20"/>
                <w:szCs w:val="21"/>
              </w:rPr>
              <w:t>报考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jc w:val="center"/>
        </w:trPr>
        <w:tc>
          <w:tcPr>
            <w:tcW w:w="655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</w:p>
        </w:tc>
        <w:tc>
          <w:tcPr>
            <w:tcW w:w="129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徐州市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师范生考区</w:t>
            </w:r>
          </w:p>
        </w:tc>
        <w:tc>
          <w:tcPr>
            <w:tcW w:w="304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仅限徐州市全日制在校师范生报考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jc w:val="center"/>
        </w:trPr>
        <w:tc>
          <w:tcPr>
            <w:tcW w:w="655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常州市</w:t>
            </w:r>
          </w:p>
        </w:tc>
        <w:tc>
          <w:tcPr>
            <w:tcW w:w="129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常州市</w:t>
            </w:r>
          </w:p>
        </w:tc>
        <w:tc>
          <w:tcPr>
            <w:tcW w:w="304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具有常州市户籍或居住证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或学籍</w:t>
            </w:r>
            <w:r>
              <w:rPr>
                <w:rFonts w:hint="eastAsia"/>
                <w:sz w:val="20"/>
                <w:szCs w:val="21"/>
              </w:rPr>
              <w:t>（普通高校全日制在校生）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jc w:val="center"/>
        </w:trPr>
        <w:tc>
          <w:tcPr>
            <w:tcW w:w="655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</w:p>
        </w:tc>
        <w:tc>
          <w:tcPr>
            <w:tcW w:w="129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常州市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师范生考区</w:t>
            </w:r>
          </w:p>
        </w:tc>
        <w:tc>
          <w:tcPr>
            <w:tcW w:w="304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仅限常州市全日制在校师范生报考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jc w:val="center"/>
        </w:trPr>
        <w:tc>
          <w:tcPr>
            <w:tcW w:w="655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苏州市</w:t>
            </w:r>
          </w:p>
        </w:tc>
        <w:tc>
          <w:tcPr>
            <w:tcW w:w="129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苏州市区</w:t>
            </w:r>
          </w:p>
        </w:tc>
        <w:tc>
          <w:tcPr>
            <w:tcW w:w="3049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具有苏州市户籍或居住证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或学籍</w:t>
            </w:r>
            <w:r>
              <w:rPr>
                <w:rFonts w:hint="eastAsia"/>
                <w:sz w:val="20"/>
                <w:szCs w:val="21"/>
              </w:rPr>
              <w:t>（普通高校全日制在校生）</w:t>
            </w:r>
            <w:r>
              <w:rPr>
                <w:rFonts w:hint="eastAsia"/>
                <w:sz w:val="20"/>
                <w:szCs w:val="21"/>
                <w:lang w:val="en-US" w:eastAsia="zh-CN"/>
              </w:rPr>
              <w:t>的人员，可就近选择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jc w:val="center"/>
        </w:trPr>
        <w:tc>
          <w:tcPr>
            <w:tcW w:w="655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</w:p>
        </w:tc>
        <w:tc>
          <w:tcPr>
            <w:tcW w:w="129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苏州昆山市</w:t>
            </w:r>
          </w:p>
        </w:tc>
        <w:tc>
          <w:tcPr>
            <w:tcW w:w="3049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jc w:val="center"/>
        </w:trPr>
        <w:tc>
          <w:tcPr>
            <w:tcW w:w="655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</w:p>
        </w:tc>
        <w:tc>
          <w:tcPr>
            <w:tcW w:w="129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苏州吴江区</w:t>
            </w:r>
          </w:p>
        </w:tc>
        <w:tc>
          <w:tcPr>
            <w:tcW w:w="3049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jc w:val="center"/>
        </w:trPr>
        <w:tc>
          <w:tcPr>
            <w:tcW w:w="655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</w:p>
        </w:tc>
        <w:tc>
          <w:tcPr>
            <w:tcW w:w="129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苏州张家港市</w:t>
            </w:r>
          </w:p>
        </w:tc>
        <w:tc>
          <w:tcPr>
            <w:tcW w:w="3049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jc w:val="center"/>
        </w:trPr>
        <w:tc>
          <w:tcPr>
            <w:tcW w:w="655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</w:p>
        </w:tc>
        <w:tc>
          <w:tcPr>
            <w:tcW w:w="129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苏州常熟市</w:t>
            </w:r>
          </w:p>
        </w:tc>
        <w:tc>
          <w:tcPr>
            <w:tcW w:w="3049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jc w:val="center"/>
        </w:trPr>
        <w:tc>
          <w:tcPr>
            <w:tcW w:w="655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</w:p>
        </w:tc>
        <w:tc>
          <w:tcPr>
            <w:tcW w:w="129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苏州太仓市</w:t>
            </w:r>
          </w:p>
        </w:tc>
        <w:tc>
          <w:tcPr>
            <w:tcW w:w="3049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jc w:val="center"/>
        </w:trPr>
        <w:tc>
          <w:tcPr>
            <w:tcW w:w="655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</w:p>
        </w:tc>
        <w:tc>
          <w:tcPr>
            <w:tcW w:w="129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苏州市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师范生考区</w:t>
            </w:r>
          </w:p>
        </w:tc>
        <w:tc>
          <w:tcPr>
            <w:tcW w:w="304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仅限苏州市全日制在校师范生报考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jc w:val="center"/>
        </w:trPr>
        <w:tc>
          <w:tcPr>
            <w:tcW w:w="655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  <w:highlight w:val="none"/>
              </w:rPr>
              <w:t>南通市</w:t>
            </w:r>
          </w:p>
        </w:tc>
        <w:tc>
          <w:tcPr>
            <w:tcW w:w="129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南通市区</w:t>
            </w:r>
          </w:p>
        </w:tc>
        <w:tc>
          <w:tcPr>
            <w:tcW w:w="304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具有南通市户籍或居住证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或学籍</w:t>
            </w:r>
            <w:r>
              <w:rPr>
                <w:rFonts w:hint="eastAsia"/>
                <w:sz w:val="20"/>
                <w:szCs w:val="21"/>
              </w:rPr>
              <w:t>（普通高校全日制在校生）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jc w:val="center"/>
        </w:trPr>
        <w:tc>
          <w:tcPr>
            <w:tcW w:w="655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</w:p>
        </w:tc>
        <w:tc>
          <w:tcPr>
            <w:tcW w:w="129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南通市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师范生考区</w:t>
            </w:r>
          </w:p>
        </w:tc>
        <w:tc>
          <w:tcPr>
            <w:tcW w:w="304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仅限南通市全日制在校师范生报考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jc w:val="center"/>
        </w:trPr>
        <w:tc>
          <w:tcPr>
            <w:tcW w:w="655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连云港市</w:t>
            </w:r>
          </w:p>
        </w:tc>
        <w:tc>
          <w:tcPr>
            <w:tcW w:w="129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连云港市</w:t>
            </w:r>
          </w:p>
        </w:tc>
        <w:tc>
          <w:tcPr>
            <w:tcW w:w="304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具有连云港市户籍或居住证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或学籍</w:t>
            </w:r>
            <w:r>
              <w:rPr>
                <w:rFonts w:hint="eastAsia"/>
                <w:sz w:val="20"/>
                <w:szCs w:val="21"/>
              </w:rPr>
              <w:t>（普通高校全日制在校生）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jc w:val="center"/>
        </w:trPr>
        <w:tc>
          <w:tcPr>
            <w:tcW w:w="655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</w:p>
        </w:tc>
        <w:tc>
          <w:tcPr>
            <w:tcW w:w="129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连云港市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师范生考区</w:t>
            </w:r>
          </w:p>
        </w:tc>
        <w:tc>
          <w:tcPr>
            <w:tcW w:w="304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仅限连云港市全日制在校师范生报考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jc w:val="center"/>
        </w:trPr>
        <w:tc>
          <w:tcPr>
            <w:tcW w:w="655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淮安市</w:t>
            </w:r>
          </w:p>
        </w:tc>
        <w:tc>
          <w:tcPr>
            <w:tcW w:w="129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淮安市</w:t>
            </w:r>
          </w:p>
        </w:tc>
        <w:tc>
          <w:tcPr>
            <w:tcW w:w="304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具有淮安市户籍或居住证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或学籍</w:t>
            </w:r>
            <w:r>
              <w:rPr>
                <w:rFonts w:hint="eastAsia"/>
                <w:sz w:val="20"/>
                <w:szCs w:val="21"/>
              </w:rPr>
              <w:t>（普通高校全日制在校生）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jc w:val="center"/>
        </w:trPr>
        <w:tc>
          <w:tcPr>
            <w:tcW w:w="655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</w:p>
        </w:tc>
        <w:tc>
          <w:tcPr>
            <w:tcW w:w="129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淮安市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师范生考区</w:t>
            </w:r>
          </w:p>
        </w:tc>
        <w:tc>
          <w:tcPr>
            <w:tcW w:w="304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仅限淮安市全日制在校师范生报考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jc w:val="center"/>
        </w:trPr>
        <w:tc>
          <w:tcPr>
            <w:tcW w:w="655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盐城市</w:t>
            </w:r>
          </w:p>
        </w:tc>
        <w:tc>
          <w:tcPr>
            <w:tcW w:w="129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盐城市</w:t>
            </w:r>
          </w:p>
        </w:tc>
        <w:tc>
          <w:tcPr>
            <w:tcW w:w="304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具有盐城市户籍或居住证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或学籍</w:t>
            </w:r>
            <w:r>
              <w:rPr>
                <w:rFonts w:hint="eastAsia"/>
                <w:sz w:val="20"/>
                <w:szCs w:val="21"/>
              </w:rPr>
              <w:t>（普通高校全日制在校生）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jc w:val="center"/>
        </w:trPr>
        <w:tc>
          <w:tcPr>
            <w:tcW w:w="655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</w:p>
        </w:tc>
        <w:tc>
          <w:tcPr>
            <w:tcW w:w="129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盐城市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师范生考区</w:t>
            </w:r>
          </w:p>
        </w:tc>
        <w:tc>
          <w:tcPr>
            <w:tcW w:w="304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仅限盐城市全日制在校师范生报考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jc w:val="center"/>
        </w:trPr>
        <w:tc>
          <w:tcPr>
            <w:tcW w:w="655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扬州市</w:t>
            </w:r>
          </w:p>
        </w:tc>
        <w:tc>
          <w:tcPr>
            <w:tcW w:w="129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扬州市</w:t>
            </w:r>
          </w:p>
        </w:tc>
        <w:tc>
          <w:tcPr>
            <w:tcW w:w="304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具有扬州市户籍或居住证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或学籍</w:t>
            </w:r>
            <w:r>
              <w:rPr>
                <w:rFonts w:hint="eastAsia"/>
                <w:sz w:val="20"/>
                <w:szCs w:val="21"/>
              </w:rPr>
              <w:t>（普通高校全日制在校生）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jc w:val="center"/>
        </w:trPr>
        <w:tc>
          <w:tcPr>
            <w:tcW w:w="655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</w:p>
        </w:tc>
        <w:tc>
          <w:tcPr>
            <w:tcW w:w="129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扬州市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师范生考区</w:t>
            </w:r>
          </w:p>
        </w:tc>
        <w:tc>
          <w:tcPr>
            <w:tcW w:w="304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仅限扬州市全日制在校师范生报考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jc w:val="center"/>
        </w:trPr>
        <w:tc>
          <w:tcPr>
            <w:tcW w:w="655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镇江市</w:t>
            </w:r>
          </w:p>
        </w:tc>
        <w:tc>
          <w:tcPr>
            <w:tcW w:w="129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镇江市</w:t>
            </w:r>
          </w:p>
        </w:tc>
        <w:tc>
          <w:tcPr>
            <w:tcW w:w="304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具有镇江市户籍或居住证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或学籍</w:t>
            </w:r>
            <w:r>
              <w:rPr>
                <w:rFonts w:hint="eastAsia"/>
                <w:sz w:val="20"/>
                <w:szCs w:val="21"/>
              </w:rPr>
              <w:t>（普通高校全日制在校生）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jc w:val="center"/>
        </w:trPr>
        <w:tc>
          <w:tcPr>
            <w:tcW w:w="655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</w:p>
        </w:tc>
        <w:tc>
          <w:tcPr>
            <w:tcW w:w="129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镇江市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师范生考区</w:t>
            </w:r>
          </w:p>
        </w:tc>
        <w:tc>
          <w:tcPr>
            <w:tcW w:w="304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仅限镇江市全日制在校师范生报考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jc w:val="center"/>
        </w:trPr>
        <w:tc>
          <w:tcPr>
            <w:tcW w:w="655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  <w:r>
              <w:rPr>
                <w:sz w:val="20"/>
                <w:szCs w:val="21"/>
                <w:highlight w:val="none"/>
              </w:rPr>
              <w:t>泰州市</w:t>
            </w:r>
          </w:p>
        </w:tc>
        <w:tc>
          <w:tcPr>
            <w:tcW w:w="129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泰州市</w:t>
            </w:r>
          </w:p>
        </w:tc>
        <w:tc>
          <w:tcPr>
            <w:tcW w:w="304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具有泰州市户籍或居住证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或学籍</w:t>
            </w:r>
            <w:r>
              <w:rPr>
                <w:rFonts w:hint="eastAsia"/>
                <w:sz w:val="20"/>
                <w:szCs w:val="21"/>
              </w:rPr>
              <w:t>（普通高校全日制在校生）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jc w:val="center"/>
        </w:trPr>
        <w:tc>
          <w:tcPr>
            <w:tcW w:w="655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</w:p>
        </w:tc>
        <w:tc>
          <w:tcPr>
            <w:tcW w:w="129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泰州市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师范生考区</w:t>
            </w:r>
          </w:p>
        </w:tc>
        <w:tc>
          <w:tcPr>
            <w:tcW w:w="304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仅限泰州市全日制在校师范生报考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jc w:val="center"/>
        </w:trPr>
        <w:tc>
          <w:tcPr>
            <w:tcW w:w="655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  <w:highlight w:val="none"/>
              </w:rPr>
              <w:t>宿迁市</w:t>
            </w:r>
          </w:p>
        </w:tc>
        <w:tc>
          <w:tcPr>
            <w:tcW w:w="129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  <w:lang w:val="en-US" w:eastAsia="zh-CN"/>
              </w:rPr>
              <w:t>宿迁宿城区</w:t>
            </w:r>
          </w:p>
        </w:tc>
        <w:tc>
          <w:tcPr>
            <w:tcW w:w="3049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hint="eastAsia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具有宿迁市户籍、居住证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  <w:lang w:val="en-US" w:eastAsia="zh-CN"/>
              </w:rPr>
              <w:t>或</w:t>
            </w:r>
            <w:r>
              <w:rPr>
                <w:rFonts w:hint="eastAsia"/>
                <w:sz w:val="20"/>
                <w:szCs w:val="21"/>
              </w:rPr>
              <w:t>学籍（普通高校全日制在校生）</w:t>
            </w:r>
            <w:r>
              <w:rPr>
                <w:rFonts w:hint="eastAsia"/>
                <w:sz w:val="20"/>
                <w:szCs w:val="21"/>
                <w:lang w:val="en-US" w:eastAsia="zh-CN"/>
              </w:rPr>
              <w:t>的人员，可就近选择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jc w:val="center"/>
        </w:trPr>
        <w:tc>
          <w:tcPr>
            <w:tcW w:w="655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</w:p>
        </w:tc>
        <w:tc>
          <w:tcPr>
            <w:tcW w:w="129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  <w:lang w:val="en-US" w:eastAsia="zh-CN"/>
              </w:rPr>
              <w:t>宿迁宿豫区</w:t>
            </w:r>
          </w:p>
        </w:tc>
        <w:tc>
          <w:tcPr>
            <w:tcW w:w="3049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jc w:val="center"/>
        </w:trPr>
        <w:tc>
          <w:tcPr>
            <w:tcW w:w="655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</w:p>
        </w:tc>
        <w:tc>
          <w:tcPr>
            <w:tcW w:w="129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  <w:lang w:val="en-US" w:eastAsia="zh-CN"/>
              </w:rPr>
              <w:t>宿迁沭阳县</w:t>
            </w:r>
          </w:p>
        </w:tc>
        <w:tc>
          <w:tcPr>
            <w:tcW w:w="3049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jc w:val="center"/>
        </w:trPr>
        <w:tc>
          <w:tcPr>
            <w:tcW w:w="655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</w:p>
        </w:tc>
        <w:tc>
          <w:tcPr>
            <w:tcW w:w="129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  <w:lang w:val="en-US" w:eastAsia="zh-CN"/>
              </w:rPr>
              <w:t>宿迁泗阳县</w:t>
            </w:r>
          </w:p>
        </w:tc>
        <w:tc>
          <w:tcPr>
            <w:tcW w:w="3049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jc w:val="center"/>
        </w:trPr>
        <w:tc>
          <w:tcPr>
            <w:tcW w:w="655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  <w:highlight w:val="none"/>
              </w:rPr>
            </w:pPr>
          </w:p>
        </w:tc>
        <w:tc>
          <w:tcPr>
            <w:tcW w:w="129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  <w:lang w:val="en-US" w:eastAsia="zh-CN"/>
              </w:rPr>
              <w:t>宿迁泗洪县</w:t>
            </w:r>
          </w:p>
        </w:tc>
        <w:tc>
          <w:tcPr>
            <w:tcW w:w="3049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jc w:val="center"/>
        </w:trPr>
        <w:tc>
          <w:tcPr>
            <w:tcW w:w="655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</w:p>
        </w:tc>
        <w:tc>
          <w:tcPr>
            <w:tcW w:w="129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宿迁市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师范生考区</w:t>
            </w:r>
          </w:p>
        </w:tc>
        <w:tc>
          <w:tcPr>
            <w:tcW w:w="3049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仅限宿迁市全日制在校师范生报考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MzOGYyMGE4MTJlNzU3MjU3OTFlOGZiZTY0NGQxODUifQ=="/>
  </w:docVars>
  <w:rsids>
    <w:rsidRoot w:val="000A1846"/>
    <w:rsid w:val="000A1846"/>
    <w:rsid w:val="001129F2"/>
    <w:rsid w:val="00262185"/>
    <w:rsid w:val="00642A1C"/>
    <w:rsid w:val="00682E03"/>
    <w:rsid w:val="007A7918"/>
    <w:rsid w:val="00A40848"/>
    <w:rsid w:val="00AB539D"/>
    <w:rsid w:val="00F77622"/>
    <w:rsid w:val="02557C87"/>
    <w:rsid w:val="052C707E"/>
    <w:rsid w:val="08FD5DC5"/>
    <w:rsid w:val="0DD748DC"/>
    <w:rsid w:val="0E421328"/>
    <w:rsid w:val="1B897D2E"/>
    <w:rsid w:val="1D4D19C7"/>
    <w:rsid w:val="24ED56A6"/>
    <w:rsid w:val="24F206E9"/>
    <w:rsid w:val="2FCD67FF"/>
    <w:rsid w:val="33CA7C84"/>
    <w:rsid w:val="342B3CDF"/>
    <w:rsid w:val="35CF524D"/>
    <w:rsid w:val="3AD82320"/>
    <w:rsid w:val="3E8222B5"/>
    <w:rsid w:val="473F7833"/>
    <w:rsid w:val="47F94283"/>
    <w:rsid w:val="4B661184"/>
    <w:rsid w:val="52691F60"/>
    <w:rsid w:val="58BA1767"/>
    <w:rsid w:val="5A8A6E40"/>
    <w:rsid w:val="5AF07481"/>
    <w:rsid w:val="60A41711"/>
    <w:rsid w:val="6C6153F8"/>
    <w:rsid w:val="6D360F25"/>
    <w:rsid w:val="700F37B2"/>
    <w:rsid w:val="72CC048A"/>
    <w:rsid w:val="7FA13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1212</Words>
  <Characters>1215</Characters>
  <Lines>11</Lines>
  <Paragraphs>3</Paragraphs>
  <TotalTime>0</TotalTime>
  <ScaleCrop>false</ScaleCrop>
  <LinksUpToDate>false</LinksUpToDate>
  <CharactersWithSpaces>1215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2021-04-07T06:51:00Z</dcterms:created>
  <dc:creator>Ji Qiang</dc:creator>
  <cp:lastModifiedBy>JiQ</cp:lastModifiedBy>
  <cp:lastPrinted>2021-12-03T06:24:00Z</cp:lastPrinted>
  <dcterms:modified xsi:type="dcterms:W3CDTF">2022-11-28T00:35:20Z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850D63D2582E47ACB7F3C74E52000054</vt:lpwstr>
  </property>
</Properties>
</file>