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rPr>
          <w:rFonts w:ascii="Times New Roman" w:hAnsi="Times New Roman" w:eastAsia="黑体" w:cs="Times New Roman"/>
          <w:sz w:val="32"/>
          <w:szCs w:val="32"/>
          <w:highlight w:val="none"/>
        </w:rPr>
      </w:pPr>
      <w:bookmarkStart w:id="1" w:name="_GoBack"/>
      <w:bookmarkEnd w:id="1"/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附件1</w:t>
      </w:r>
    </w:p>
    <w:p>
      <w:pPr>
        <w:shd w:val="clear"/>
        <w:rPr>
          <w:rFonts w:ascii="Times New Roman" w:hAnsi="Times New Roman" w:cs="Times New Roman"/>
          <w:highlight w:val="none"/>
        </w:rPr>
      </w:pPr>
    </w:p>
    <w:p>
      <w:pPr>
        <w:shd w:val="clear"/>
        <w:jc w:val="center"/>
        <w:rPr>
          <w:rFonts w:ascii="方正仿宋_GBK" w:hAnsi="方正仿宋_GBK" w:eastAsia="方正仿宋_GBK" w:cs="方正仿宋_GBK"/>
          <w:sz w:val="52"/>
          <w:szCs w:val="72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各考区教育考试机构联系电话</w:t>
      </w:r>
    </w:p>
    <w:tbl>
      <w:tblPr>
        <w:tblStyle w:val="7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3309"/>
        <w:gridCol w:w="42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rStyle w:val="1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95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rStyle w:val="10"/>
                <w:kern w:val="0"/>
                <w:sz w:val="24"/>
                <w:highlight w:val="none"/>
              </w:rPr>
              <w:t>考区名称</w:t>
            </w:r>
          </w:p>
        </w:tc>
        <w:tc>
          <w:tcPr>
            <w:tcW w:w="2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rStyle w:val="10"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1</w:t>
            </w:r>
          </w:p>
        </w:tc>
        <w:tc>
          <w:tcPr>
            <w:tcW w:w="19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乌鲁木齐市</w:t>
            </w:r>
          </w:p>
        </w:tc>
        <w:tc>
          <w:tcPr>
            <w:tcW w:w="24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0991-8810121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2</w:t>
            </w:r>
          </w:p>
        </w:tc>
        <w:tc>
          <w:tcPr>
            <w:tcW w:w="19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石河子市</w:t>
            </w:r>
          </w:p>
        </w:tc>
        <w:tc>
          <w:tcPr>
            <w:tcW w:w="24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0993-2068185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3</w:t>
            </w:r>
          </w:p>
        </w:tc>
        <w:tc>
          <w:tcPr>
            <w:tcW w:w="19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克拉玛依市</w:t>
            </w:r>
          </w:p>
        </w:tc>
        <w:tc>
          <w:tcPr>
            <w:tcW w:w="24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0990-6222947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4</w:t>
            </w:r>
          </w:p>
        </w:tc>
        <w:tc>
          <w:tcPr>
            <w:tcW w:w="19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奎屯市</w:t>
            </w:r>
          </w:p>
        </w:tc>
        <w:tc>
          <w:tcPr>
            <w:tcW w:w="24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0992-3258533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5</w:t>
            </w:r>
          </w:p>
        </w:tc>
        <w:tc>
          <w:tcPr>
            <w:tcW w:w="19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昌吉州</w:t>
            </w:r>
          </w:p>
        </w:tc>
        <w:tc>
          <w:tcPr>
            <w:tcW w:w="24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0994-2330830、2343769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6</w:t>
            </w:r>
          </w:p>
        </w:tc>
        <w:tc>
          <w:tcPr>
            <w:tcW w:w="19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博州</w:t>
            </w:r>
          </w:p>
        </w:tc>
        <w:tc>
          <w:tcPr>
            <w:tcW w:w="24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0909-2319273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7</w:t>
            </w:r>
          </w:p>
        </w:tc>
        <w:tc>
          <w:tcPr>
            <w:tcW w:w="19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塔城地区</w:t>
            </w:r>
          </w:p>
        </w:tc>
        <w:tc>
          <w:tcPr>
            <w:tcW w:w="24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0901-6222139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8</w:t>
            </w:r>
          </w:p>
        </w:tc>
        <w:tc>
          <w:tcPr>
            <w:tcW w:w="19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阿勒泰地区</w:t>
            </w:r>
          </w:p>
        </w:tc>
        <w:tc>
          <w:tcPr>
            <w:tcW w:w="24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0906-2122798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9</w:t>
            </w:r>
          </w:p>
        </w:tc>
        <w:tc>
          <w:tcPr>
            <w:tcW w:w="19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吐鲁番市</w:t>
            </w:r>
          </w:p>
        </w:tc>
        <w:tc>
          <w:tcPr>
            <w:tcW w:w="24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0995—8551874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10</w:t>
            </w:r>
          </w:p>
        </w:tc>
        <w:tc>
          <w:tcPr>
            <w:tcW w:w="19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哈密市</w:t>
            </w:r>
          </w:p>
        </w:tc>
        <w:tc>
          <w:tcPr>
            <w:tcW w:w="24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0902-2257693、</w:t>
            </w:r>
            <w:r>
              <w:rPr>
                <w:kern w:val="0"/>
                <w:sz w:val="24"/>
                <w:szCs w:val="56"/>
                <w:highlight w:val="none"/>
              </w:rPr>
              <w:t>2254581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11</w:t>
            </w:r>
          </w:p>
        </w:tc>
        <w:tc>
          <w:tcPr>
            <w:tcW w:w="19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巴州</w:t>
            </w:r>
          </w:p>
        </w:tc>
        <w:tc>
          <w:tcPr>
            <w:tcW w:w="24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0996-2683851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12</w:t>
            </w:r>
          </w:p>
        </w:tc>
        <w:tc>
          <w:tcPr>
            <w:tcW w:w="19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阿克苏地区</w:t>
            </w:r>
          </w:p>
        </w:tc>
        <w:tc>
          <w:tcPr>
            <w:tcW w:w="24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0997-2122010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13</w:t>
            </w:r>
          </w:p>
        </w:tc>
        <w:tc>
          <w:tcPr>
            <w:tcW w:w="19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克州</w:t>
            </w:r>
          </w:p>
        </w:tc>
        <w:tc>
          <w:tcPr>
            <w:tcW w:w="24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0908-7625005、7625029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14</w:t>
            </w:r>
          </w:p>
        </w:tc>
        <w:tc>
          <w:tcPr>
            <w:tcW w:w="195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喀什地区</w:t>
            </w:r>
          </w:p>
        </w:tc>
        <w:tc>
          <w:tcPr>
            <w:tcW w:w="24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0998-2525170、2890006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15</w:t>
            </w:r>
          </w:p>
        </w:tc>
        <w:tc>
          <w:tcPr>
            <w:tcW w:w="195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和田地区</w:t>
            </w:r>
          </w:p>
        </w:tc>
        <w:tc>
          <w:tcPr>
            <w:tcW w:w="249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0903-7862032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16</w:t>
            </w:r>
          </w:p>
        </w:tc>
        <w:tc>
          <w:tcPr>
            <w:tcW w:w="1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伊犁州</w:t>
            </w:r>
          </w:p>
        </w:tc>
        <w:tc>
          <w:tcPr>
            <w:tcW w:w="2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0999-8290058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17</w:t>
            </w:r>
          </w:p>
        </w:tc>
        <w:tc>
          <w:tcPr>
            <w:tcW w:w="1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sz w:val="48"/>
                <w:szCs w:val="56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阿拉尔市</w:t>
            </w:r>
          </w:p>
        </w:tc>
        <w:tc>
          <w:tcPr>
            <w:tcW w:w="2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sz w:val="48"/>
                <w:szCs w:val="56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0997-6372032</w:t>
            </w:r>
          </w:p>
        </w:tc>
      </w:tr>
    </w:tbl>
    <w:p>
      <w:pPr>
        <w:shd w:val="clea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br w:type="page"/>
      </w:r>
    </w:p>
    <w:p>
      <w:pPr>
        <w:shd w:val="clear"/>
        <w:spacing w:line="56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附件2</w:t>
      </w:r>
    </w:p>
    <w:p>
      <w:pPr>
        <w:shd w:val="clear"/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shd w:val="clear"/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sz w:val="44"/>
          <w:szCs w:val="44"/>
          <w:highlight w:val="none"/>
        </w:rPr>
        <w:t>中小学教师资格考试（面试）小学信息技术、心理健康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</w:rPr>
        <w:t>教育</w:t>
      </w:r>
      <w:r>
        <w:rPr>
          <w:rFonts w:ascii="Times New Roman" w:hAnsi="Times New Roman" w:eastAsia="方正小标宋_GBK" w:cs="Times New Roman"/>
          <w:sz w:val="44"/>
          <w:szCs w:val="44"/>
          <w:highlight w:val="none"/>
        </w:rPr>
        <w:t>等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</w:rPr>
        <w:t>10个</w:t>
      </w:r>
      <w:r>
        <w:rPr>
          <w:rFonts w:ascii="Times New Roman" w:hAnsi="Times New Roman" w:eastAsia="方正小标宋_GBK" w:cs="Times New Roman"/>
          <w:sz w:val="44"/>
          <w:szCs w:val="44"/>
          <w:highlight w:val="none"/>
        </w:rPr>
        <w:t>学科面试的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</w:rPr>
        <w:t>要求</w:t>
      </w:r>
    </w:p>
    <w:p>
      <w:pPr>
        <w:shd w:val="clear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shd w:val="clear"/>
        <w:spacing w:line="50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根据教育部规定，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小学信息技术、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小学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心理健康教育；心理健康教育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（初级中学）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、心理健康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教育（高级中学）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、日语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（初级中学）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日语（高级中学）、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俄语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（初级中学）、俄语（高级中学）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；中职专业课、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中职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实习指导教师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面试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试题由各省份自行命题，10个学科面试程序如下：</w:t>
      </w:r>
    </w:p>
    <w:p>
      <w:pPr>
        <w:shd w:val="clear"/>
        <w:spacing w:line="5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一、考生自行确定试讲内容。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考生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根据本人拟申报的教师资格种类及任教学科准备3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份不同的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教案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教案应具有一节完整课堂内容，并以考试申报相应教师资格种类所对应的现行教材为参考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shd w:val="clear"/>
        <w:spacing w:line="5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二、试讲。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面试考官从考生自备的3个教案中随机抽取1份进行试讲，试讲时间15分钟。考生面试前须向考官提供试讲教材相关章节及教案复印件（1式3份）。</w:t>
      </w:r>
    </w:p>
    <w:p>
      <w:pPr>
        <w:shd w:val="clear"/>
        <w:spacing w:line="5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三、答辩。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考官围绕考生试讲内容进行提问，考生进行答辩，时间共5分钟。</w:t>
      </w:r>
    </w:p>
    <w:p>
      <w:pPr>
        <w:shd w:val="clear"/>
        <w:spacing w:line="500" w:lineRule="exact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    请考生按照以上程序提前做好面试准备工作，并按照准考证上的时间和地点参加考试。</w:t>
      </w:r>
    </w:p>
    <w:p>
      <w:pPr>
        <w:shd w:val="clear"/>
        <w:tabs>
          <w:tab w:val="left" w:pos="2062"/>
          <w:tab w:val="center" w:pos="4213"/>
        </w:tabs>
        <w:spacing w:line="560" w:lineRule="exact"/>
        <w:jc w:val="left"/>
        <w:rPr>
          <w:rFonts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</w:rPr>
        <w:tab/>
      </w:r>
    </w:p>
    <w:p>
      <w:pPr>
        <w:shd w:val="clear"/>
        <w:tabs>
          <w:tab w:val="left" w:pos="2062"/>
          <w:tab w:val="center" w:pos="4213"/>
        </w:tabs>
        <w:spacing w:line="560" w:lineRule="exact"/>
        <w:jc w:val="left"/>
        <w:rPr>
          <w:rFonts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shd w:val="clear"/>
        <w:spacing w:line="560" w:lineRule="exact"/>
        <w:rPr>
          <w:rFonts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</w:rPr>
        <w:tab/>
      </w:r>
    </w:p>
    <w:p>
      <w:pPr>
        <w:shd w:val="clear"/>
        <w:rPr>
          <w:rFonts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</w:rPr>
        <w:br w:type="page"/>
      </w:r>
    </w:p>
    <w:p>
      <w:pPr>
        <w:shd w:val="clear"/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  <w:t>附件3</w:t>
      </w:r>
    </w:p>
    <w:p>
      <w:pPr>
        <w:shd w:val="clear"/>
        <w:tabs>
          <w:tab w:val="left" w:pos="2062"/>
          <w:tab w:val="center" w:pos="4213"/>
        </w:tabs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shd w:val="clear"/>
        <w:tabs>
          <w:tab w:val="left" w:pos="2062"/>
          <w:tab w:val="center" w:pos="4213"/>
        </w:tabs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sz w:val="44"/>
          <w:szCs w:val="44"/>
          <w:highlight w:val="none"/>
        </w:rPr>
        <w:t>考生体温测量登记表</w:t>
      </w:r>
    </w:p>
    <w:tbl>
      <w:tblPr>
        <w:tblStyle w:val="7"/>
        <w:tblpPr w:leftFromText="180" w:rightFromText="180" w:vertAnchor="text" w:horzAnchor="page" w:tblpXSpec="center" w:tblpY="305"/>
        <w:tblOverlap w:val="never"/>
        <w:tblW w:w="8840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47"/>
        <w:gridCol w:w="714"/>
        <w:gridCol w:w="705"/>
        <w:gridCol w:w="1264"/>
        <w:gridCol w:w="1659"/>
        <w:gridCol w:w="1571"/>
        <w:gridCol w:w="218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8840" w:type="dxa"/>
            <w:gridSpan w:val="7"/>
            <w:tcBorders>
              <w:bottom w:val="single" w:color="000000" w:sz="8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地、州、市：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 xml:space="preserve"> 县（市、区）：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 xml:space="preserve"> 准考证号：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 xml:space="preserve">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highlight w:val="none"/>
              </w:rPr>
              <w:t>姓名</w:t>
            </w:r>
          </w:p>
        </w:tc>
        <w:tc>
          <w:tcPr>
            <w:tcW w:w="268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highlight w:val="none"/>
              </w:rPr>
            </w:pPr>
          </w:p>
        </w:tc>
        <w:tc>
          <w:tcPr>
            <w:tcW w:w="16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highlight w:val="none"/>
              </w:rPr>
              <w:t>身份证号</w:t>
            </w:r>
          </w:p>
        </w:tc>
        <w:tc>
          <w:tcPr>
            <w:tcW w:w="375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18" w:hRule="atLeast"/>
          <w:jc w:val="center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highlight w:val="none"/>
              </w:rPr>
              <w:t>出行</w:t>
            </w:r>
          </w:p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highlight w:val="none"/>
              </w:rPr>
              <w:t>记录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0"/>
                <w:highlight w:val="none"/>
              </w:rPr>
              <w:t>从何地返回</w:t>
            </w:r>
          </w:p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0"/>
                <w:highlight w:val="none"/>
              </w:rPr>
              <w:t>（省区市）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0"/>
                <w:highlight w:val="none"/>
              </w:rPr>
              <w:t>是否入住酒店或者宾馆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2"/>
                <w:highlight w:val="none"/>
              </w:rPr>
              <w:t>酒店或宾馆名称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2"/>
                <w:highlight w:val="none"/>
              </w:rPr>
              <w:t>出发时间及乘坐航班、车次</w:t>
            </w:r>
          </w:p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2"/>
                <w:highlight w:val="none"/>
              </w:rPr>
              <w:t>（自驾）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2"/>
                <w:highlight w:val="none"/>
              </w:rPr>
              <w:t>返回时间及乘坐航班、车次（自驾）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highlight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highlight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highlight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highlight w:val="none"/>
              </w:rPr>
              <w:t>健</w:t>
            </w:r>
          </w:p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highlight w:val="none"/>
              </w:rPr>
              <w:t>康</w:t>
            </w:r>
          </w:p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highlight w:val="none"/>
              </w:rPr>
              <w:t>状</w:t>
            </w:r>
          </w:p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highlight w:val="none"/>
              </w:rPr>
              <w:t>况</w:t>
            </w:r>
          </w:p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highlight w:val="none"/>
              </w:rPr>
              <w:t>登</w:t>
            </w:r>
          </w:p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highlight w:val="none"/>
              </w:rPr>
              <w:t>记</w:t>
            </w:r>
          </w:p>
        </w:tc>
        <w:tc>
          <w:tcPr>
            <w:tcW w:w="7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highlight w:val="none"/>
              </w:rPr>
              <w:t>月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highlight w:val="none"/>
              </w:rPr>
              <w:t>日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highlight w:val="none"/>
              </w:rPr>
              <w:t>当日体温</w:t>
            </w:r>
          </w:p>
        </w:tc>
        <w:tc>
          <w:tcPr>
            <w:tcW w:w="16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highlight w:val="none"/>
              </w:rPr>
              <w:t>本人健康状况</w:t>
            </w:r>
          </w:p>
        </w:tc>
        <w:tc>
          <w:tcPr>
            <w:tcW w:w="15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  <w:highlight w:val="none"/>
              </w:rPr>
              <w:t>家人健康状况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  <w:t>证明人签字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djustRightInd w:val="0"/>
              <w:snapToGrid w:val="0"/>
              <w:spacing w:line="400" w:lineRule="exact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hd w:val="clear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</w:tbl>
    <w:p>
      <w:pPr>
        <w:shd w:val="clear"/>
        <w:spacing w:line="400" w:lineRule="exact"/>
        <w:rPr>
          <w:rFonts w:ascii="Times New Roman" w:hAnsi="Times New Roman" w:cs="Times New Roman"/>
          <w:szCs w:val="21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24"/>
          <w:highlight w:val="none"/>
        </w:rPr>
        <w:t>备注：</w:t>
      </w:r>
      <w:r>
        <w:rPr>
          <w:rFonts w:ascii="Times New Roman" w:hAnsi="Times New Roman" w:eastAsia="方正仿宋_GBK" w:cs="Times New Roman"/>
          <w:szCs w:val="21"/>
          <w:highlight w:val="none"/>
        </w:rPr>
        <w:t>按照疫情防控要求，考生须如实填写考前7天内每日体温监测情况。证明人可由直系亲属、任课教师、同学或其他关系人担任，将承担相关责任。</w:t>
      </w:r>
    </w:p>
    <w:p>
      <w:pPr>
        <w:shd w:val="clear"/>
        <w:spacing w:line="400" w:lineRule="exact"/>
        <w:rPr>
          <w:rFonts w:ascii="Times New Roman" w:hAnsi="Times New Roman" w:eastAsia="方正小标宋_GBK" w:cs="Times New Roman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考生签字：</w:t>
      </w:r>
      <w:r>
        <w:rPr>
          <w:rFonts w:ascii="Times New Roman" w:hAnsi="Times New Roman" w:eastAsia="方正仿宋_GBK" w:cs="Times New Roman"/>
          <w:sz w:val="22"/>
          <w:highlight w:val="none"/>
          <w:u w:val="single"/>
        </w:rPr>
        <w:t xml:space="preserve">                           </w:t>
      </w:r>
      <w:r>
        <w:rPr>
          <w:rFonts w:ascii="Times New Roman" w:hAnsi="Times New Roman" w:eastAsia="方正仿宋_GBK" w:cs="Times New Roman"/>
          <w:sz w:val="22"/>
          <w:highlight w:val="none"/>
        </w:rPr>
        <w:t xml:space="preserve">    联系方式：</w:t>
      </w:r>
      <w:r>
        <w:rPr>
          <w:rFonts w:ascii="Times New Roman" w:hAnsi="Times New Roman" w:eastAsia="方正仿宋_GBK" w:cs="Times New Roman"/>
          <w:sz w:val="22"/>
          <w:highlight w:val="none"/>
          <w:u w:val="single"/>
        </w:rPr>
        <w:t xml:space="preserve">                        </w:t>
      </w:r>
    </w:p>
    <w:p>
      <w:pPr>
        <w:widowControl/>
        <w:shd w:val="clear"/>
        <w:jc w:val="lef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br w:type="page"/>
      </w:r>
    </w:p>
    <w:p>
      <w:pPr>
        <w:shd w:val="clear"/>
        <w:jc w:val="left"/>
        <w:rPr>
          <w:rFonts w:ascii="Times New Roman" w:hAnsi="Times New Roman" w:eastAsia="方正小标宋_GBK" w:cs="Times New Roman"/>
          <w:kern w:val="0"/>
          <w:sz w:val="44"/>
          <w:szCs w:val="44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附件4</w:t>
      </w:r>
    </w:p>
    <w:p>
      <w:pPr>
        <w:shd w:val="clear"/>
        <w:tabs>
          <w:tab w:val="left" w:pos="2062"/>
          <w:tab w:val="center" w:pos="4213"/>
        </w:tabs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sz w:val="44"/>
          <w:szCs w:val="44"/>
          <w:highlight w:val="none"/>
        </w:rPr>
        <w:t>考生疫情防控承诺书</w:t>
      </w:r>
    </w:p>
    <w:p>
      <w:pPr>
        <w:shd w:val="clear"/>
        <w:tabs>
          <w:tab w:val="left" w:pos="2062"/>
          <w:tab w:val="center" w:pos="4213"/>
        </w:tabs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  <w:highlight w:val="none"/>
        </w:rPr>
      </w:pPr>
    </w:p>
    <w:p>
      <w:pPr>
        <w:shd w:val="clear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按照自治区疫情防控要求，在疫情防控期间，本人参加2022年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下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半年全国中小学教师资格考试（面试），特此承诺以下事项：</w:t>
      </w:r>
    </w:p>
    <w:p>
      <w:pPr>
        <w:shd w:val="clear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一、本人承诺考前严格遵守属地组考疫情防控有关规定，身体健康状况符合参加考试的相关要求。</w:t>
      </w:r>
    </w:p>
    <w:p>
      <w:pPr>
        <w:shd w:val="clear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二、在考试期间不聚集，按照考务管理和疫情防控要求自觉接受体温检测和安全检查。</w:t>
      </w:r>
    </w:p>
    <w:p>
      <w:pPr>
        <w:shd w:val="clear"/>
        <w:spacing w:line="560" w:lineRule="exact"/>
        <w:ind w:firstLine="640" w:firstLineChars="200"/>
        <w:textAlignment w:val="baseline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三、本人承诺考前7天每日进行健康状况监测、体温测量并如实填写《考生体温测量登记表》，身体健康无异常，无发热、咳嗽、呼吸困难等症状。</w:t>
      </w:r>
    </w:p>
    <w:p>
      <w:pPr>
        <w:shd w:val="clear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四、本人承诺如实申报健康状况、旅居史、接触史等，遵守防疫有关规定。如有隐瞒病情、隐瞒行程、故意压制症状、瞒报漏报健康状况等，将承担相应的法律责任和一切因此而引发的后果。</w:t>
      </w:r>
    </w:p>
    <w:p>
      <w:pPr>
        <w:shd w:val="clear"/>
        <w:rPr>
          <w:rFonts w:ascii="Times New Roman" w:hAnsi="Times New Roman" w:eastAsia="方正仿宋_GBK" w:cs="Times New Roman"/>
          <w:highlight w:val="none"/>
        </w:rPr>
      </w:pPr>
    </w:p>
    <w:p>
      <w:pPr>
        <w:shd w:val="clear"/>
        <w:spacing w:line="560" w:lineRule="exac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考生签名：             身份证号码：</w:t>
      </w:r>
    </w:p>
    <w:p>
      <w:pPr>
        <w:shd w:val="clear"/>
        <w:spacing w:line="560" w:lineRule="exac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shd w:val="clear"/>
        <w:spacing w:line="560" w:lineRule="exac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日期：     年   月   日</w:t>
      </w:r>
    </w:p>
    <w:p>
      <w:pPr>
        <w:shd w:val="clear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br w:type="page"/>
      </w:r>
    </w:p>
    <w:p>
      <w:pPr>
        <w:shd w:val="clear"/>
        <w:jc w:val="lef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附件5</w:t>
      </w:r>
    </w:p>
    <w:p>
      <w:pPr>
        <w:shd w:val="clear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40"/>
          <w:szCs w:val="28"/>
          <w:highlight w:val="none"/>
        </w:rPr>
        <w:t>教师资格考试面试报名常见问题</w:t>
      </w:r>
    </w:p>
    <w:p>
      <w:pPr>
        <w:shd w:val="clear"/>
        <w:spacing w:line="440" w:lineRule="exact"/>
        <w:ind w:firstLine="562" w:firstLineChars="200"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1.如何报名？</w:t>
      </w:r>
    </w:p>
    <w:p>
      <w:pPr>
        <w:shd w:val="clear"/>
        <w:spacing w:line="440" w:lineRule="exact"/>
        <w:ind w:firstLine="560" w:firstLineChars="200"/>
        <w:rPr>
          <w:rFonts w:ascii="Times New Roman" w:hAnsi="Times New Roman" w:eastAsia="仿宋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——报名网址：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"http://ntce.neea.edu.cn" </w:instrText>
      </w:r>
      <w:r>
        <w:rPr>
          <w:highlight w:val="none"/>
        </w:rPr>
        <w:fldChar w:fldCharType="separate"/>
      </w:r>
      <w:r>
        <w:rPr>
          <w:rStyle w:val="12"/>
          <w:rFonts w:ascii="Times New Roman" w:hAnsi="Times New Roman" w:eastAsia="仿宋" w:cs="Times New Roman"/>
          <w:bCs/>
          <w:color w:val="auto"/>
          <w:sz w:val="28"/>
          <w:szCs w:val="28"/>
          <w:highlight w:val="none"/>
          <w:u w:val="none"/>
        </w:rPr>
        <w:t>http://ntce.neea.edu.cn</w:t>
      </w:r>
      <w:r>
        <w:rPr>
          <w:rStyle w:val="12"/>
          <w:rFonts w:ascii="Times New Roman" w:hAnsi="Times New Roman" w:eastAsia="仿宋" w:cs="Times New Roman"/>
          <w:bCs/>
          <w:color w:val="auto"/>
          <w:sz w:val="28"/>
          <w:szCs w:val="28"/>
          <w:highlight w:val="none"/>
          <w:u w:val="none"/>
        </w:rPr>
        <w:fldChar w:fldCharType="end"/>
      </w:r>
      <w:r>
        <w:rPr>
          <w:rFonts w:ascii="Times New Roman" w:hAnsi="Times New Roman" w:eastAsia="仿宋" w:cs="Times New Roman"/>
          <w:bCs/>
          <w:sz w:val="28"/>
          <w:szCs w:val="28"/>
          <w:highlight w:val="none"/>
        </w:rPr>
        <w:t xml:space="preserve"> </w:t>
      </w:r>
    </w:p>
    <w:p>
      <w:pPr>
        <w:shd w:val="clear"/>
        <w:spacing w:line="440" w:lineRule="exact"/>
        <w:ind w:firstLine="562" w:firstLineChars="200"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2.教材如何购买？</w:t>
      </w:r>
    </w:p>
    <w:p>
      <w:pPr>
        <w:shd w:val="clear"/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——考试不举办培训，亦不指定教材，考生可登录中小学教师资格考试网下载各科目的《考试标准》和《考试大纲》等相关信息自行复习备考。</w:t>
      </w:r>
    </w:p>
    <w:p>
      <w:pPr>
        <w:shd w:val="clear"/>
        <w:spacing w:line="440" w:lineRule="exact"/>
        <w:ind w:firstLine="562" w:firstLineChars="200"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bookmarkStart w:id="0" w:name="7056696-7279604-0"/>
      <w:bookmarkEnd w:id="0"/>
      <w:r>
        <w:rPr>
          <w:rFonts w:ascii="Times New Roman" w:hAnsi="Times New Roman" w:eastAsia="仿宋" w:cs="Times New Roman"/>
          <w:b/>
          <w:bCs/>
          <w:sz w:val="28"/>
          <w:szCs w:val="28"/>
          <w:highlight w:val="none"/>
        </w:rPr>
        <w:t>3.</w:t>
      </w: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什么是新增科目？</w:t>
      </w:r>
    </w:p>
    <w:p>
      <w:pPr>
        <w:shd w:val="clear"/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——经教育部同意，我省面试新增科目为</w:t>
      </w:r>
      <w:r>
        <w:rPr>
          <w:rFonts w:ascii="Times New Roman" w:hAnsi="Times New Roman" w:eastAsia="仿宋" w:cs="Times New Roman"/>
          <w:bCs/>
          <w:sz w:val="28"/>
          <w:szCs w:val="28"/>
          <w:highlight w:val="none"/>
        </w:rPr>
        <w:t>小学类“心理健康教育”、“信息技术”学科，初中、高中、中职文化课类别“心理健康教育”、“日语”学科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。我省报考新增科目面试的考生统一选择乌鲁木齐考区报考。</w:t>
      </w:r>
    </w:p>
    <w:p>
      <w:pPr>
        <w:shd w:val="clear"/>
        <w:spacing w:line="440" w:lineRule="exact"/>
        <w:ind w:firstLine="562" w:firstLineChars="200"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4.考试有没有年龄、专业限制？有没有预报名？</w:t>
      </w:r>
    </w:p>
    <w:p>
      <w:pPr>
        <w:shd w:val="clear"/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——考试本身没有年龄限制（应是法定退休年龄之前）。没有预报名或报名席位限制的说法，目前为止也没有非师范生禁止报考的规定。报名与任何培训机构无关。</w:t>
      </w:r>
    </w:p>
    <w:p>
      <w:pPr>
        <w:shd w:val="clear"/>
        <w:spacing w:line="440" w:lineRule="exact"/>
        <w:ind w:firstLine="562" w:firstLineChars="200"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5.之前在外省（省内其他市）笔试通过，还可以在新疆报考面试吗？</w:t>
      </w:r>
    </w:p>
    <w:p>
      <w:pPr>
        <w:shd w:val="clear"/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——可以。笔试合格成绩全国通用，考生符合新疆报名公告各项条件，可以按要求在新疆报考面试。</w:t>
      </w:r>
    </w:p>
    <w:p>
      <w:pPr>
        <w:shd w:val="clear"/>
        <w:adjustRightInd w:val="0"/>
        <w:snapToGrid w:val="0"/>
        <w:spacing w:line="440" w:lineRule="exact"/>
        <w:ind w:firstLine="562" w:firstLineChars="200"/>
        <w:rPr>
          <w:rFonts w:ascii="Times New Roman" w:hAnsi="Times New Roman" w:eastAsia="仿宋" w:cs="Times New Roman"/>
          <w:b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b/>
          <w:kern w:val="0"/>
          <w:sz w:val="28"/>
          <w:szCs w:val="28"/>
          <w:highlight w:val="none"/>
        </w:rPr>
        <w:t>6.教师资格考试需要普通话证书吗？</w:t>
      </w:r>
    </w:p>
    <w:p>
      <w:pPr>
        <w:shd w:val="clear"/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——考试本身不需要普通话证书，后期教师资格认定时需要出具普通话证书。</w:t>
      </w:r>
    </w:p>
    <w:p>
      <w:pPr>
        <w:shd w:val="clear"/>
        <w:spacing w:line="440" w:lineRule="exact"/>
        <w:ind w:firstLine="562" w:firstLineChars="200"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7.笔试和面试都通过了，是不是就可以取得教师资格证？</w:t>
      </w:r>
    </w:p>
    <w:p>
      <w:pPr>
        <w:shd w:val="clear"/>
        <w:spacing w:line="440" w:lineRule="exact"/>
        <w:ind w:firstLine="560" w:firstLineChars="200"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——不是。笔试面试合格后</w:t>
      </w:r>
      <w:r>
        <w:rPr>
          <w:rFonts w:ascii="Times New Roman" w:hAnsi="Times New Roman" w:eastAsia="仿宋" w:cs="Times New Roman"/>
          <w:kern w:val="0"/>
          <w:sz w:val="28"/>
          <w:szCs w:val="28"/>
          <w:highlight w:val="none"/>
        </w:rPr>
        <w:t>由教育部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</w:rPr>
        <w:t>教育考试院</w:t>
      </w:r>
      <w:r>
        <w:rPr>
          <w:rFonts w:ascii="Times New Roman" w:hAnsi="Times New Roman" w:eastAsia="仿宋" w:cs="Times New Roman"/>
          <w:kern w:val="0"/>
          <w:sz w:val="28"/>
          <w:szCs w:val="28"/>
          <w:highlight w:val="none"/>
        </w:rPr>
        <w:t>颁发《中小学教师资格考试合格证明》，有效期为3年。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考生自行打印合格证明，在合格证明有效期内根据当地认定机构的要求</w:t>
      </w:r>
      <w:r>
        <w:rPr>
          <w:rFonts w:ascii="Times New Roman" w:hAnsi="Times New Roman" w:eastAsia="仿宋" w:cs="Times New Roman"/>
          <w:kern w:val="0"/>
          <w:sz w:val="28"/>
          <w:szCs w:val="28"/>
          <w:highlight w:val="none"/>
        </w:rPr>
        <w:t xml:space="preserve">申请教师资格认定。  </w:t>
      </w:r>
    </w:p>
    <w:p>
      <w:pPr>
        <w:shd w:val="clear"/>
        <w:spacing w:line="440" w:lineRule="exact"/>
        <w:ind w:firstLine="562" w:firstLineChars="200"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highlight w:val="none"/>
        </w:rPr>
        <w:t>8</w:t>
      </w: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.考试期间更名了怎么办？</w:t>
      </w:r>
    </w:p>
    <w:p>
      <w:pPr>
        <w:shd w:val="clear"/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——考生考试期间（面试考试前）出现更名的情况，由本人书面申请，带上户口簿原件，到当地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教育考试招生机构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登记。后期汇总给教育部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教育考试院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统一变更。</w:t>
      </w:r>
    </w:p>
    <w:p>
      <w:pPr>
        <w:shd w:val="clear"/>
        <w:spacing w:line="440" w:lineRule="exact"/>
        <w:ind w:firstLine="562" w:firstLineChars="200"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10.笔试报名的时候自己把名字写错了怎么办？</w:t>
      </w:r>
    </w:p>
    <w:p>
      <w:pPr>
        <w:shd w:val="clear"/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——成绩无效，请使用正确的姓名重新报名考试。</w:t>
      </w:r>
    </w:p>
    <w:p>
      <w:pPr>
        <w:shd w:val="clear"/>
        <w:spacing w:line="440" w:lineRule="exact"/>
        <w:ind w:firstLine="562" w:firstLineChars="200"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11.学信网上没有我的学历信息怎么办？</w:t>
      </w:r>
    </w:p>
    <w:p>
      <w:pPr>
        <w:shd w:val="clear"/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——请联系学信网或自己的毕业院校。</w:t>
      </w:r>
    </w:p>
    <w:p>
      <w:pPr>
        <w:shd w:val="clear"/>
        <w:spacing w:line="440" w:lineRule="exact"/>
        <w:ind w:firstLine="562" w:firstLineChars="200"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12.为什么我的状态一直是待审核？</w:t>
      </w:r>
    </w:p>
    <w:p>
      <w:pPr>
        <w:shd w:val="clear"/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——报名人数较多时，考生的审核状态有可能会一直显示“待审核”，请耐心等待并留意状态。</w:t>
      </w:r>
    </w:p>
    <w:p>
      <w:pPr>
        <w:shd w:val="clear"/>
        <w:spacing w:line="440" w:lineRule="exact"/>
        <w:ind w:firstLine="562" w:firstLineChars="200"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13.我的父母（配偶）的户籍/居住证在X市，我可以在X市报考吗？我在X市买房了，可以在X市报考吗？</w:t>
      </w:r>
    </w:p>
    <w:p>
      <w:pPr>
        <w:shd w:val="clear"/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——不可以。所有的考区选报条件（户籍/居住证/学籍）均以考生本人所具备的条件为准，且仅限这三个条件。同时具备两个条件的，考生可以自行选择其中一个条件所在地报考。</w:t>
      </w:r>
    </w:p>
    <w:p>
      <w:pPr>
        <w:shd w:val="clear"/>
        <w:spacing w:line="440" w:lineRule="exact"/>
        <w:ind w:firstLine="562" w:firstLineChars="200"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14.我是X市的户籍，我有Y市的居住证，但是我现在在Z市，我可以在Z市报名吗？</w:t>
      </w:r>
    </w:p>
    <w:p>
      <w:pPr>
        <w:shd w:val="clear"/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——不可以。请选择X市或Y市报考。</w:t>
      </w:r>
    </w:p>
    <w:p>
      <w:pPr>
        <w:shd w:val="clear"/>
        <w:spacing w:line="440" w:lineRule="exact"/>
        <w:ind w:firstLine="562" w:firstLineChars="200"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15.我在X市，现在去办理居住证，派出所告诉我需要XX天才能办好，我可以在X市报考吗？</w:t>
      </w:r>
    </w:p>
    <w:p>
      <w:pPr>
        <w:shd w:val="clear"/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——不可以。选择居住证所在地为考区的前提是持有有效期的居住证原件。</w:t>
      </w:r>
    </w:p>
    <w:p>
      <w:pPr>
        <w:shd w:val="clear"/>
        <w:spacing w:line="440" w:lineRule="exact"/>
        <w:ind w:firstLine="562" w:firstLineChars="200"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16.面试考区可以和笔试考区不一致吗？</w:t>
      </w:r>
    </w:p>
    <w:p>
      <w:pPr>
        <w:shd w:val="clear"/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——可以。</w:t>
      </w:r>
    </w:p>
    <w:p>
      <w:pPr>
        <w:shd w:val="clear"/>
        <w:spacing w:line="440" w:lineRule="exact"/>
        <w:ind w:firstLine="562" w:firstLineChars="200"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17.我小学笔试和面试都合格了，也已经认定了教师资格证，现在笔试成绩还在有效期，我还可以报考小学其他科目的面试吗？</w:t>
      </w:r>
    </w:p>
    <w:p>
      <w:pPr>
        <w:shd w:val="clear"/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——可以。笔试成绩在有效期内始终有效。</w:t>
      </w:r>
    </w:p>
    <w:p>
      <w:pPr>
        <w:shd w:val="clear"/>
        <w:spacing w:line="440" w:lineRule="exact"/>
        <w:ind w:firstLine="562" w:firstLineChars="200"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18.我初中语文（或其他科目）只通过了科目一和科目二，科目三不合格，我可以报考中职文化课的面试吗？</w:t>
      </w:r>
    </w:p>
    <w:p>
      <w:pPr>
        <w:shd w:val="clear"/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——不可以。需要通过对应的科目三才可以面试。</w:t>
      </w:r>
    </w:p>
    <w:p>
      <w:pPr>
        <w:shd w:val="clear"/>
        <w:spacing w:line="440" w:lineRule="exact"/>
        <w:ind w:firstLine="562" w:firstLineChars="200"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highlight w:val="none"/>
        </w:rPr>
        <w:t>19</w:t>
      </w: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.面试考点会按照我的住址就近安排吗？</w:t>
      </w:r>
    </w:p>
    <w:p>
      <w:pPr>
        <w:shd w:val="clear"/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——不会。考区根据报考规模统筹安排考点，考点地址以准考证上打印的为准。</w:t>
      </w:r>
    </w:p>
    <w:p>
      <w:pPr>
        <w:shd w:val="clear"/>
        <w:spacing w:line="440" w:lineRule="exact"/>
        <w:ind w:firstLine="562" w:firstLineChars="200"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2</w:t>
      </w:r>
      <w:r>
        <w:rPr>
          <w:rFonts w:hint="eastAsia" w:ascii="Times New Roman" w:hAnsi="Times New Roman" w:eastAsia="仿宋" w:cs="Times New Roman"/>
          <w:b/>
          <w:sz w:val="28"/>
          <w:szCs w:val="28"/>
          <w:highlight w:val="none"/>
        </w:rPr>
        <w:t>0</w:t>
      </w: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.其它考试时间与面试时间发生冲突，我可以要求更改考试时间段吗？</w:t>
      </w:r>
    </w:p>
    <w:p>
      <w:pPr>
        <w:shd w:val="clear"/>
        <w:spacing w:line="440" w:lineRule="exact"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——不可以。</w:t>
      </w:r>
      <w:r>
        <w:rPr>
          <w:rFonts w:ascii="Times New Roman" w:hAnsi="Times New Roman" w:eastAsia="仿宋_GB2312" w:cs="Times New Roman"/>
          <w:kern w:val="0"/>
          <w:sz w:val="28"/>
          <w:szCs w:val="28"/>
          <w:highlight w:val="none"/>
        </w:rPr>
        <w:t>中小学教师资格考试为全国统一考试，考试时间不可随意变更。如与考生报考的其它考试时间发生冲突，请考生自主选择，责任自负。</w:t>
      </w:r>
    </w:p>
    <w:p>
      <w:pPr>
        <w:shd w:val="clear"/>
        <w:spacing w:line="440" w:lineRule="exact"/>
        <w:ind w:firstLine="562" w:firstLineChars="200"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2</w:t>
      </w:r>
      <w:r>
        <w:rPr>
          <w:rFonts w:hint="eastAsia" w:ascii="Times New Roman" w:hAnsi="Times New Roman" w:eastAsia="仿宋" w:cs="Times New Roman"/>
          <w:b/>
          <w:sz w:val="28"/>
          <w:szCs w:val="28"/>
          <w:highlight w:val="none"/>
        </w:rPr>
        <w:t>1</w:t>
      </w: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.我身份证丢了，怎么去考试？</w:t>
      </w:r>
    </w:p>
    <w:p>
      <w:pPr>
        <w:shd w:val="clear"/>
        <w:spacing w:line="4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——由当地公安机关出具临时身份证明。</w:t>
      </w:r>
    </w:p>
    <w:p>
      <w:pPr>
        <w:shd w:val="clear"/>
        <w:spacing w:line="440" w:lineRule="exact"/>
        <w:ind w:left="158" w:leftChars="75" w:firstLine="413" w:firstLineChars="147"/>
        <w:contextualSpacing/>
        <w:rPr>
          <w:rFonts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2</w:t>
      </w:r>
      <w:r>
        <w:rPr>
          <w:rFonts w:hint="eastAsia" w:ascii="Times New Roman" w:hAnsi="Times New Roman" w:eastAsia="仿宋" w:cs="Times New Roman"/>
          <w:b/>
          <w:sz w:val="28"/>
          <w:szCs w:val="28"/>
          <w:highlight w:val="none"/>
        </w:rPr>
        <w:t>2</w:t>
      </w:r>
      <w:r>
        <w:rPr>
          <w:rFonts w:ascii="Times New Roman" w:hAnsi="Times New Roman" w:eastAsia="仿宋" w:cs="Times New Roman"/>
          <w:b/>
          <w:sz w:val="28"/>
          <w:szCs w:val="28"/>
          <w:highlight w:val="none"/>
        </w:rPr>
        <w:t>.我密码忘记了怎么办？</w:t>
      </w:r>
    </w:p>
    <w:p>
      <w:pPr>
        <w:shd w:val="clear"/>
        <w:spacing w:line="440" w:lineRule="exact"/>
        <w:ind w:left="158" w:leftChars="75" w:firstLine="411" w:firstLineChars="147"/>
        <w:contextualSpacing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——考生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可按照报名系统的操作要求重置密码。请考生在参加中小学教师资格考试期间，不要随意更换手机号码。</w:t>
      </w:r>
    </w:p>
    <w:p>
      <w:pPr>
        <w:shd w:val="clear"/>
        <w:spacing w:line="440" w:lineRule="exact"/>
        <w:ind w:left="158" w:leftChars="75" w:firstLine="413" w:firstLineChars="147"/>
        <w:contextualSpacing/>
        <w:rPr>
          <w:rFonts w:ascii="Times New Roman" w:hAnsi="Times New Roman" w:eastAsia="仿宋_GB2312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b/>
          <w:sz w:val="28"/>
          <w:szCs w:val="28"/>
          <w:highlight w:val="none"/>
        </w:rPr>
        <w:t>2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highlight w:val="none"/>
        </w:rPr>
        <w:t>3</w:t>
      </w:r>
      <w:r>
        <w:rPr>
          <w:rFonts w:ascii="Times New Roman" w:hAnsi="Times New Roman" w:eastAsia="仿宋_GB2312" w:cs="Times New Roman"/>
          <w:b/>
          <w:sz w:val="28"/>
          <w:szCs w:val="28"/>
          <w:highlight w:val="none"/>
        </w:rPr>
        <w:t>.过了报名、审核、缴费截止时间怎么办？</w:t>
      </w:r>
    </w:p>
    <w:p>
      <w:pPr>
        <w:shd w:val="clear"/>
        <w:spacing w:line="440" w:lineRule="exact"/>
        <w:ind w:left="158" w:leftChars="75" w:firstLine="411" w:firstLineChars="147"/>
        <w:contextualSpacing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——过了相应的时间节点不能补报名、补审核、补缴费。</w:t>
      </w:r>
      <w:r>
        <w:rPr>
          <w:rFonts w:ascii="Times New Roman" w:hAnsi="Times New Roman" w:eastAsia="仿宋_GB2312" w:cs="Times New Roman"/>
          <w:bCs/>
          <w:sz w:val="28"/>
          <w:szCs w:val="28"/>
          <w:highlight w:val="none"/>
        </w:rPr>
        <w:t>请考生严格遵照各时间节点进行报名，逾期则报名无效。</w:t>
      </w:r>
    </w:p>
    <w:p>
      <w:pPr>
        <w:shd w:val="clear"/>
        <w:spacing w:line="560" w:lineRule="exac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lmNjdkMjI0ZmU4Y2E4YTEwNWNlNDI1ZjVmZjQzNjcifQ=="/>
  </w:docVars>
  <w:rsids>
    <w:rsidRoot w:val="00176289"/>
    <w:rsid w:val="00176289"/>
    <w:rsid w:val="005F7FB2"/>
    <w:rsid w:val="00701B70"/>
    <w:rsid w:val="00E266DE"/>
    <w:rsid w:val="09666970"/>
    <w:rsid w:val="0C152235"/>
    <w:rsid w:val="10CA18B3"/>
    <w:rsid w:val="11C20769"/>
    <w:rsid w:val="12265D35"/>
    <w:rsid w:val="17F81389"/>
    <w:rsid w:val="3963522A"/>
    <w:rsid w:val="3E5F4ADD"/>
    <w:rsid w:val="47A16CCA"/>
    <w:rsid w:val="4FF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262626"/>
      <w:sz w:val="18"/>
      <w:szCs w:val="18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="Calibri" w:hAnsi="Calibri" w:eastAsia="宋体" w:cs="Arial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item-name"/>
    <w:basedOn w:val="9"/>
    <w:qFormat/>
    <w:uiPriority w:val="0"/>
  </w:style>
  <w:style w:type="character" w:customStyle="1" w:styleId="17">
    <w:name w:val="item-name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5729</Words>
  <Characters>6207</Characters>
  <Lines>48</Lines>
  <Paragraphs>13</Paragraphs>
  <TotalTime>36</TotalTime>
  <ScaleCrop>false</ScaleCrop>
  <LinksUpToDate>false</LinksUpToDate>
  <CharactersWithSpaces>6393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2022-11-26T05:23:00Z</dcterms:created>
  <dc:creator>Administrator</dc:creator>
  <cp:lastModifiedBy>大漠</cp:lastModifiedBy>
  <cp:lastPrinted>2022-04-06T02:58:00Z</cp:lastPrinted>
  <dcterms:modified xsi:type="dcterms:W3CDTF">2022-11-27T05:18:10Z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40A08609F3AE4C9BBD95D50EE7E4F5FF</vt:lpwstr>
  </property>
</Properties>
</file>