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附件5</w:t>
      </w:r>
      <w:bookmarkStart w:id="0" w:name="_GoBack"/>
      <w:bookmarkEnd w:id="0"/>
    </w:p>
    <w:p>
      <w:pPr>
        <w:jc w:val="center"/>
        <w:rPr>
          <w:rFonts w:hint="eastAsia"/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广西师范大学疫情防控要求</w:t>
      </w:r>
    </w:p>
    <w:p>
      <w:pPr>
        <w:ind w:firstLine="420" w:firstLineChars="150"/>
        <w:rPr>
          <w:rFonts w:hint="eastAsia"/>
          <w:sz w:val="28"/>
          <w:szCs w:val="28"/>
        </w:rPr>
      </w:pPr>
    </w:p>
    <w:p>
      <w:pPr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根据桂林市疾控中心、广西师范大学发布的最新疫情防控要求和入场须知精神，本次招聘只针对常态化防控区域且符合桂林市疾控要求的考生，进校人员要求进校前7天无疫情高、低风险地区旅居史的，进校全程佩戴口罩。另外，黄码、红码人员暂缓进校。报名人员要严格做好个人健康管理，报名时提供健康码、行程码以及核酸检测证明（区外的抵桂后5天4检（第一、第二、第三、第五天），区内的3天2检（第一天、第三天），检测结果出来之前不得入校。行程轨迹为桂林本地的提供进校前48小时核酸检测阴性证明及健康码、行程码。</w:t>
      </w:r>
    </w:p>
    <w:p>
      <w:pPr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考生提前了解桂林市疫情防控形势的动态变化，做好充足的准备。根据防控形势和要求的变化，本须知发布后可能需要按照新的防控要求对本次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招聘</w:t>
      </w:r>
      <w:r>
        <w:rPr>
          <w:rFonts w:hint="eastAsia" w:ascii="宋体" w:hAnsi="宋体" w:eastAsia="宋体" w:cs="宋体"/>
          <w:sz w:val="28"/>
          <w:szCs w:val="28"/>
        </w:rPr>
        <w:t>相关工作进行变更和调整，相关动态信息将第一时间在</w:t>
      </w:r>
      <w:r>
        <w:rPr>
          <w:rFonts w:ascii="宋体" w:hAnsi="宋体" w:eastAsia="宋体" w:cs="宋体"/>
          <w:sz w:val="28"/>
          <w:szCs w:val="28"/>
        </w:rPr>
        <w:t>桂林市教育局网站</w:t>
      </w:r>
      <w:r>
        <w:rPr>
          <w:rFonts w:hint="eastAsia" w:ascii="宋体" w:hAnsi="宋体" w:eastAsia="宋体" w:cs="宋体"/>
          <w:sz w:val="28"/>
          <w:szCs w:val="28"/>
        </w:rPr>
        <w:t>发布，请考生务必密切关注关于本次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招聘</w:t>
      </w:r>
      <w:r>
        <w:rPr>
          <w:rFonts w:hint="eastAsia" w:ascii="宋体" w:hAnsi="宋体" w:eastAsia="宋体" w:cs="宋体"/>
          <w:sz w:val="28"/>
          <w:szCs w:val="28"/>
        </w:rPr>
        <w:t>的动态信息，因本人原因错过重要信息的，责任由考生承担。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52"/>
    <w:rsid w:val="00006931"/>
    <w:rsid w:val="00007F66"/>
    <w:rsid w:val="0001567B"/>
    <w:rsid w:val="000500CA"/>
    <w:rsid w:val="00070351"/>
    <w:rsid w:val="0009196D"/>
    <w:rsid w:val="00095C4E"/>
    <w:rsid w:val="000C2AAC"/>
    <w:rsid w:val="000F5B86"/>
    <w:rsid w:val="00115F7B"/>
    <w:rsid w:val="00122C06"/>
    <w:rsid w:val="00165C3D"/>
    <w:rsid w:val="00166F43"/>
    <w:rsid w:val="00167459"/>
    <w:rsid w:val="00187600"/>
    <w:rsid w:val="0019013B"/>
    <w:rsid w:val="001B2B82"/>
    <w:rsid w:val="001B300A"/>
    <w:rsid w:val="001D71E5"/>
    <w:rsid w:val="001E5EB8"/>
    <w:rsid w:val="0025568B"/>
    <w:rsid w:val="002701F4"/>
    <w:rsid w:val="002855DF"/>
    <w:rsid w:val="002A1673"/>
    <w:rsid w:val="002B2FF6"/>
    <w:rsid w:val="002E25E9"/>
    <w:rsid w:val="002E38A5"/>
    <w:rsid w:val="003274E0"/>
    <w:rsid w:val="00352B29"/>
    <w:rsid w:val="00375F6D"/>
    <w:rsid w:val="003909D2"/>
    <w:rsid w:val="003A5240"/>
    <w:rsid w:val="00400D1B"/>
    <w:rsid w:val="00467DC2"/>
    <w:rsid w:val="00470BA0"/>
    <w:rsid w:val="00471AD9"/>
    <w:rsid w:val="004B52FE"/>
    <w:rsid w:val="004C15ED"/>
    <w:rsid w:val="004C48B6"/>
    <w:rsid w:val="004E3907"/>
    <w:rsid w:val="005632C6"/>
    <w:rsid w:val="005864EA"/>
    <w:rsid w:val="005B0824"/>
    <w:rsid w:val="005E3902"/>
    <w:rsid w:val="005F2252"/>
    <w:rsid w:val="006A3D7C"/>
    <w:rsid w:val="006D0517"/>
    <w:rsid w:val="007261AA"/>
    <w:rsid w:val="00735BCA"/>
    <w:rsid w:val="00740568"/>
    <w:rsid w:val="00755859"/>
    <w:rsid w:val="00793AA9"/>
    <w:rsid w:val="007B07D1"/>
    <w:rsid w:val="00800FCB"/>
    <w:rsid w:val="00803DF7"/>
    <w:rsid w:val="00822C6B"/>
    <w:rsid w:val="0082627C"/>
    <w:rsid w:val="0083206B"/>
    <w:rsid w:val="008C1F88"/>
    <w:rsid w:val="008D58F1"/>
    <w:rsid w:val="0090205E"/>
    <w:rsid w:val="00945EA0"/>
    <w:rsid w:val="00974B45"/>
    <w:rsid w:val="009B0228"/>
    <w:rsid w:val="009C3250"/>
    <w:rsid w:val="00A209A6"/>
    <w:rsid w:val="00A23B80"/>
    <w:rsid w:val="00A414E5"/>
    <w:rsid w:val="00AB7046"/>
    <w:rsid w:val="00AB7292"/>
    <w:rsid w:val="00AD1BC2"/>
    <w:rsid w:val="00B61287"/>
    <w:rsid w:val="00B73FFC"/>
    <w:rsid w:val="00B7663C"/>
    <w:rsid w:val="00B911C3"/>
    <w:rsid w:val="00BA0CBE"/>
    <w:rsid w:val="00BF3CD6"/>
    <w:rsid w:val="00C74E3D"/>
    <w:rsid w:val="00CB7ADB"/>
    <w:rsid w:val="00CD197E"/>
    <w:rsid w:val="00D04635"/>
    <w:rsid w:val="00D262E6"/>
    <w:rsid w:val="00D46EB0"/>
    <w:rsid w:val="00D83787"/>
    <w:rsid w:val="00D8738F"/>
    <w:rsid w:val="00DF7B07"/>
    <w:rsid w:val="00E45B36"/>
    <w:rsid w:val="00E562C3"/>
    <w:rsid w:val="00E60491"/>
    <w:rsid w:val="00E61FBE"/>
    <w:rsid w:val="00E74EFF"/>
    <w:rsid w:val="00EA3515"/>
    <w:rsid w:val="00EA538F"/>
    <w:rsid w:val="00F0749D"/>
    <w:rsid w:val="00FB4312"/>
    <w:rsid w:val="00FB4FFA"/>
    <w:rsid w:val="00FC1B50"/>
    <w:rsid w:val="13500ED6"/>
    <w:rsid w:val="2D7412B0"/>
    <w:rsid w:val="4A685984"/>
    <w:rsid w:val="5E4D1081"/>
    <w:rsid w:val="75084C8A"/>
    <w:rsid w:val="797B78B6"/>
    <w:rsid w:val="7D4F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rFonts w:ascii="Calibri" w:hAnsi="Calibri" w:eastAsia="宋体"/>
      <w:szCs w:val="21"/>
    </w:rPr>
  </w:style>
  <w:style w:type="paragraph" w:styleId="3">
    <w:name w:val="Body Text"/>
    <w:basedOn w:val="1"/>
    <w:next w:val="4"/>
    <w:qFormat/>
    <w:uiPriority w:val="0"/>
    <w:pPr>
      <w:spacing w:after="140" w:line="276" w:lineRule="auto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37</Words>
  <Characters>217</Characters>
  <Lines>1</Lines>
  <Paragraphs>1</Paragraphs>
  <TotalTime>2</TotalTime>
  <ScaleCrop>false</ScaleCrop>
  <LinksUpToDate>false</LinksUpToDate>
  <CharactersWithSpaces>253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2022-12-08T08:09:00Z</dcterms:created>
  <dc:creator>user</dc:creator>
  <cp:lastModifiedBy>刘丽</cp:lastModifiedBy>
  <cp:lastPrinted>2022-12-09T04:43:07Z</cp:lastPrinted>
  <dcterms:modified xsi:type="dcterms:W3CDTF">2022-12-09T04:45:53Z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