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44"/>
          <w:szCs w:val="44"/>
        </w:rPr>
        <w:t>华宁县教育体育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系统</w:t>
      </w:r>
      <w:r>
        <w:rPr>
          <w:rFonts w:hint="eastAsia" w:ascii="方正小标宋_GBK" w:hAnsi="黑体" w:eastAsia="方正小标宋_GBK"/>
          <w:sz w:val="44"/>
          <w:szCs w:val="44"/>
        </w:rPr>
        <w:t>2023年提前招聘教师岗位表</w:t>
      </w:r>
    </w:p>
    <w:tbl>
      <w:tblPr>
        <w:tblStyle w:val="4"/>
        <w:tblW w:w="13828" w:type="dxa"/>
        <w:jc w:val="center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116"/>
        <w:gridCol w:w="578"/>
        <w:gridCol w:w="667"/>
        <w:gridCol w:w="1275"/>
        <w:gridCol w:w="1560"/>
        <w:gridCol w:w="396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证书要求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华宁县第一中学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高中物理教师（男）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物理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高级中学教师资格证（物理学科）；二级乙等及以上普通话等级证书；学位证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高中物理教师（女）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高中化学教师（男）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高级中学教师资格证（化学学科）；二级乙等及以上普通话等级证书；学位证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高中化学教师（女）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高中生物教师（男）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生物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高级中学教师资格证（生物学科）；二级乙等及以上普通话等级证书；学位证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高中生物教师（女）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高中历史教师（男）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历史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高级中学教师资格证（历史学科）；二级乙等及以上普通话等级证书；学位证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高中历史教师（女）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高中地理教师（男）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地理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高级中学教师资格证（地理学科）；二级乙等及以上普通话等级证书；学位证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高中地理教师（女）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高中日语教师（男）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日语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高级中学教师资格证（日语学科）；二级乙等及以上普通话等级证书；学位证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高中日语教师（女）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证书要求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华宁县第二中学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历史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高级中学教师资格证（历史学科）；二级乙等及以上普通话等级证书；学位证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高中美术教师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美术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高级中学教师资格证（美术学科）；二级乙等及以上普通话等级证书；学位证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高中舞蹈教师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舞蹈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高级中学教师资格证（舞蹈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类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）；二级乙等及以上普通话等级证书；学位证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高中信息技术教师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信息技术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高级中学教师资格证（信息技术学科）；二级乙等及以上普通话等级证书；学位证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华宁县教育体育局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初中语文教师（男）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语文学科类及相近专业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初中及以上教师资格证（语文学科）；二级甲等及以上普通话等级证书；学位证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1.华宁县第七中学1人，华宁县第八中学1人，按综合成绩排名选岗；</w:t>
            </w:r>
          </w:p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2.服务期限不低于5年。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初中语文教师（女）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华宁县第七中学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历史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初中及以上教师资格证（历史学科）；二级乙等及以上普通话等级证书；学位证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华宁县第八中学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初中道德与法治教师</w:t>
            </w:r>
          </w:p>
        </w:tc>
        <w:tc>
          <w:tcPr>
            <w:tcW w:w="5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思想政治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学科类及相近专业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初中及以上教师资格证（思政学科）；二级乙等及以上普通话等级证书；学位证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服务期限不低于5年</w:t>
            </w:r>
          </w:p>
        </w:tc>
      </w:tr>
    </w:tbl>
    <w:p>
      <w:pPr>
        <w:jc w:val="center"/>
        <w:rPr>
          <w:sz w:val="28"/>
          <w:szCs w:val="28"/>
        </w:rPr>
      </w:pPr>
    </w:p>
    <w:sectPr>
      <w:footerReference r:id="rId3" w:type="default"/>
      <w:pgSz w:w="16838" w:h="11906" w:orient="landscape"/>
      <w:pgMar w:top="1418" w:right="1418" w:bottom="1418" w:left="1418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880565"/>
      <w:docPartObj>
        <w:docPartGallery w:val="autotext"/>
      </w:docPartObj>
    </w:sdtPr>
    <w:sdtEndPr>
      <w:rPr>
        <w:rFonts w:ascii="Batang" w:hAnsi="Batang" w:eastAsia="Batang"/>
        <w:sz w:val="24"/>
        <w:szCs w:val="24"/>
      </w:rPr>
    </w:sdtEndPr>
    <w:sdtContent>
      <w:p>
        <w:pPr>
          <w:pStyle w:val="2"/>
          <w:jc w:val="center"/>
          <w:rPr>
            <w:rFonts w:ascii="Batang" w:hAnsi="Batang" w:eastAsia="Batang"/>
            <w:sz w:val="24"/>
            <w:szCs w:val="24"/>
          </w:rPr>
        </w:pPr>
        <w:r>
          <w:rPr>
            <w:rFonts w:ascii="Batang" w:hAnsi="Batang" w:eastAsia="Batang"/>
            <w:sz w:val="24"/>
            <w:szCs w:val="24"/>
          </w:rPr>
          <w:fldChar w:fldCharType="begin"/>
        </w:r>
        <w:r>
          <w:rPr>
            <w:rFonts w:ascii="Batang" w:hAnsi="Batang" w:eastAsia="Batang"/>
            <w:sz w:val="24"/>
            <w:szCs w:val="24"/>
          </w:rPr>
          <w:instrText xml:space="preserve">PAGE   \* MERGEFORMAT</w:instrText>
        </w:r>
        <w:r>
          <w:rPr>
            <w:rFonts w:ascii="Batang" w:hAnsi="Batang" w:eastAsia="Batang"/>
            <w:sz w:val="24"/>
            <w:szCs w:val="24"/>
          </w:rPr>
          <w:fldChar w:fldCharType="separate"/>
        </w:r>
        <w:r>
          <w:rPr>
            <w:rFonts w:ascii="Batang" w:hAnsi="Batang" w:eastAsia="Batang"/>
            <w:sz w:val="24"/>
            <w:szCs w:val="24"/>
            <w:lang w:val="zh-CN"/>
          </w:rPr>
          <w:t>-</w:t>
        </w:r>
        <w:r>
          <w:rPr>
            <w:rFonts w:ascii="Batang" w:hAnsi="Batang" w:eastAsia="Batang"/>
            <w:sz w:val="24"/>
            <w:szCs w:val="24"/>
          </w:rPr>
          <w:t xml:space="preserve"> 1 -</w:t>
        </w:r>
        <w:r>
          <w:rPr>
            <w:rFonts w:ascii="Batang" w:hAnsi="Batang" w:eastAsia="Batang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AC"/>
    <w:rsid w:val="00125B1F"/>
    <w:rsid w:val="008675B8"/>
    <w:rsid w:val="008D0E90"/>
    <w:rsid w:val="00925EAC"/>
    <w:rsid w:val="00A06EAD"/>
    <w:rsid w:val="00A665AB"/>
    <w:rsid w:val="00EB5E43"/>
    <w:rsid w:val="00F01F1A"/>
    <w:rsid w:val="4729037D"/>
    <w:rsid w:val="4AF41465"/>
    <w:rsid w:val="626A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206</Words>
  <Characters>1175</Characters>
  <Lines>9</Lines>
  <Paragraphs>2</Paragraphs>
  <TotalTime>3</TotalTime>
  <ScaleCrop>false</ScaleCrop>
  <LinksUpToDate>false</LinksUpToDate>
  <CharactersWithSpaces>1379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2022-10-15T02:05:00Z</dcterms:created>
  <dc:creator>缪勇</dc:creator>
  <cp:lastModifiedBy>谢丽萍</cp:lastModifiedBy>
  <dcterms:modified xsi:type="dcterms:W3CDTF">2022-12-08T08:52:11Z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