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80" w:lineRule="exact"/>
        <w:rPr>
          <w:rFonts w:hint="eastAsia" w:ascii="仿宋_GB2312" w:hAnsi="Times New Roman"/>
          <w:kern w:val="0"/>
          <w:sz w:val="30"/>
          <w:szCs w:val="30"/>
        </w:rPr>
      </w:pPr>
      <w:r>
        <w:rPr>
          <w:rFonts w:hint="eastAsia" w:ascii="仿宋_GB2312" w:hAnsi="Times New Roman"/>
          <w:kern w:val="0"/>
          <w:sz w:val="30"/>
          <w:szCs w:val="30"/>
        </w:rPr>
        <w:t>附件</w:t>
      </w:r>
      <w:r>
        <w:rPr>
          <w:rFonts w:hint="eastAsia" w:ascii="仿宋_GB2312" w:hAnsi="Times New Roman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Times New Roman"/>
          <w:kern w:val="0"/>
          <w:sz w:val="30"/>
          <w:szCs w:val="30"/>
        </w:rPr>
        <w:t>：</w:t>
      </w:r>
    </w:p>
    <w:p>
      <w:pPr>
        <w:pStyle w:val="2"/>
        <w:spacing w:line="620" w:lineRule="exact"/>
        <w:jc w:val="both"/>
        <w:rPr>
          <w:rFonts w:hint="eastAsia" w:ascii="黑体" w:hAnsi="Times New Roman" w:eastAsia="黑体"/>
          <w:b/>
          <w:kern w:val="0"/>
          <w:sz w:val="36"/>
          <w:szCs w:val="36"/>
        </w:rPr>
      </w:pPr>
    </w:p>
    <w:p>
      <w:pPr>
        <w:pStyle w:val="2"/>
        <w:spacing w:line="620" w:lineRule="exact"/>
        <w:jc w:val="center"/>
        <w:rPr>
          <w:rFonts w:ascii="黑体" w:hAnsi="Times New Roman" w:eastAsia="黑体"/>
          <w:b/>
          <w:kern w:val="0"/>
          <w:sz w:val="36"/>
          <w:szCs w:val="36"/>
        </w:rPr>
      </w:pPr>
      <w:r>
        <w:rPr>
          <w:rFonts w:hint="eastAsia" w:ascii="黑体" w:hAnsi="Times New Roman" w:eastAsia="黑体"/>
          <w:b/>
          <w:kern w:val="0"/>
          <w:sz w:val="36"/>
          <w:szCs w:val="36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b/>
          <w:color w:val="auto"/>
          <w:sz w:val="28"/>
          <w:szCs w:val="28"/>
        </w:rPr>
      </w:pPr>
      <w:r>
        <w:rPr>
          <w:kern w:val="0"/>
          <w:szCs w:val="32"/>
        </w:rPr>
        <w:t>一、</w:t>
      </w:r>
      <w:r>
        <w:rPr>
          <w:color w:val="auto"/>
          <w:kern w:val="0"/>
          <w:szCs w:val="32"/>
        </w:rPr>
        <w:t>考生须按照公布的面试时间与考场安排，</w:t>
      </w:r>
      <w:r>
        <w:rPr>
          <w:rFonts w:hint="eastAsia"/>
          <w:color w:val="auto"/>
          <w:kern w:val="0"/>
          <w:szCs w:val="32"/>
        </w:rPr>
        <w:t>保障完成好健康检测，最迟在当天</w:t>
      </w:r>
      <w:r>
        <w:rPr>
          <w:rFonts w:hint="eastAsia"/>
          <w:color w:val="auto"/>
          <w:kern w:val="0"/>
          <w:szCs w:val="32"/>
          <w:lang w:val="en-US" w:eastAsia="zh-CN"/>
        </w:rPr>
        <w:t>上午</w:t>
      </w:r>
      <w:r>
        <w:rPr>
          <w:rFonts w:hint="eastAsia"/>
          <w:color w:val="auto"/>
          <w:kern w:val="0"/>
          <w:szCs w:val="32"/>
        </w:rPr>
        <w:t>面试开考前</w:t>
      </w:r>
      <w:r>
        <w:rPr>
          <w:rFonts w:hint="eastAsia"/>
          <w:color w:val="auto"/>
          <w:kern w:val="0"/>
          <w:szCs w:val="32"/>
          <w:lang w:val="en-US" w:eastAsia="zh-CN"/>
        </w:rPr>
        <w:t>30</w:t>
      </w:r>
      <w:r>
        <w:rPr>
          <w:rFonts w:hint="eastAsia"/>
          <w:color w:val="auto"/>
          <w:kern w:val="0"/>
          <w:szCs w:val="32"/>
        </w:rPr>
        <w:t>分钟凭本人</w:t>
      </w:r>
      <w:r>
        <w:rPr>
          <w:rFonts w:hint="eastAsia"/>
          <w:color w:val="auto"/>
          <w:kern w:val="0"/>
          <w:szCs w:val="32"/>
          <w:lang w:val="en-US" w:eastAsia="zh-CN"/>
        </w:rPr>
        <w:t>面试</w:t>
      </w:r>
      <w:r>
        <w:rPr>
          <w:rFonts w:hint="eastAsia"/>
          <w:color w:val="auto"/>
          <w:kern w:val="0"/>
          <w:szCs w:val="32"/>
        </w:rPr>
        <w:t>准考证</w:t>
      </w:r>
      <w:r>
        <w:rPr>
          <w:rFonts w:hint="eastAsia"/>
          <w:color w:val="auto"/>
          <w:kern w:val="0"/>
          <w:szCs w:val="32"/>
          <w:lang w:eastAsia="zh-CN"/>
        </w:rPr>
        <w:t>、</w:t>
      </w:r>
      <w:r>
        <w:rPr>
          <w:rFonts w:hint="eastAsia"/>
          <w:color w:val="auto"/>
          <w:kern w:val="0"/>
          <w:szCs w:val="32"/>
        </w:rPr>
        <w:t>二代</w:t>
      </w:r>
      <w:r>
        <w:rPr>
          <w:color w:val="auto"/>
          <w:kern w:val="0"/>
          <w:szCs w:val="32"/>
        </w:rPr>
        <w:t>身份证到指定考场</w:t>
      </w:r>
      <w:r>
        <w:rPr>
          <w:rFonts w:hint="eastAsia"/>
          <w:color w:val="auto"/>
          <w:kern w:val="0"/>
          <w:szCs w:val="32"/>
        </w:rPr>
        <w:t>进行</w:t>
      </w:r>
      <w:r>
        <w:rPr>
          <w:rFonts w:hint="eastAsia"/>
          <w:color w:val="auto"/>
          <w:kern w:val="0"/>
          <w:szCs w:val="32"/>
          <w:u w:val="none"/>
          <w:lang w:val="en-US" w:eastAsia="zh-CN"/>
        </w:rPr>
        <w:t>报到</w:t>
      </w:r>
      <w:r>
        <w:rPr>
          <w:b/>
          <w:color w:val="auto"/>
          <w:kern w:val="0"/>
          <w:szCs w:val="32"/>
        </w:rPr>
        <w:t>，</w:t>
      </w:r>
      <w:r>
        <w:rPr>
          <w:color w:val="auto"/>
          <w:kern w:val="0"/>
          <w:szCs w:val="32"/>
        </w:rPr>
        <w:t>参加面试抽签。考生所携带的通讯工具和音频、视频发</w:t>
      </w:r>
      <w:r>
        <w:rPr>
          <w:kern w:val="0"/>
          <w:szCs w:val="32"/>
        </w:rPr>
        <w:t>射、接收设备关闭后</w:t>
      </w:r>
      <w:r>
        <w:rPr>
          <w:rFonts w:hint="eastAsia"/>
          <w:kern w:val="0"/>
          <w:szCs w:val="32"/>
        </w:rPr>
        <w:t>连同背包、书包等其他物品</w:t>
      </w:r>
      <w:r>
        <w:rPr>
          <w:kern w:val="0"/>
          <w:szCs w:val="32"/>
        </w:rPr>
        <w:t>交工作人员统一保管、考完离场时领回。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kern w:val="0"/>
          <w:szCs w:val="32"/>
        </w:rPr>
      </w:pPr>
      <w:r>
        <w:rPr>
          <w:kern w:val="0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面试当天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在规定时间内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没有进入候考室的考生，按自动放弃面试资格处理；对证件携带不齐的，取消面试资格。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kern w:val="0"/>
          <w:szCs w:val="32"/>
        </w:rPr>
      </w:pPr>
      <w:r>
        <w:rPr>
          <w:kern w:val="0"/>
          <w:szCs w:val="32"/>
        </w:rPr>
        <w:t>三、</w:t>
      </w:r>
      <w:r>
        <w:rPr>
          <w:szCs w:val="32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kern w:val="0"/>
          <w:szCs w:val="32"/>
        </w:rPr>
      </w:pPr>
      <w:r>
        <w:rPr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kern w:val="0"/>
          <w:szCs w:val="32"/>
        </w:rPr>
      </w:pPr>
      <w:r>
        <w:rPr>
          <w:kern w:val="0"/>
          <w:szCs w:val="32"/>
        </w:rPr>
        <w:t>五、面试开始后，工作人员按抽签顺序逐一引导考生进入面试室面试。候考考生须在候考</w:t>
      </w:r>
      <w:r>
        <w:rPr>
          <w:rFonts w:hint="eastAsia"/>
          <w:kern w:val="0"/>
          <w:szCs w:val="32"/>
        </w:rPr>
        <w:t>区</w:t>
      </w:r>
      <w:r>
        <w:rPr>
          <w:kern w:val="0"/>
          <w:szCs w:val="32"/>
        </w:rPr>
        <w:t>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kern w:val="0"/>
          <w:szCs w:val="32"/>
        </w:rPr>
      </w:pPr>
      <w:r>
        <w:rPr>
          <w:kern w:val="0"/>
          <w:szCs w:val="32"/>
        </w:rPr>
        <w:t>六、考生必须以普通话回答评委提问。在面试中，应严格按照评委的</w:t>
      </w:r>
      <w:r>
        <w:rPr>
          <w:rFonts w:hint="eastAsia"/>
          <w:kern w:val="0"/>
          <w:szCs w:val="32"/>
        </w:rPr>
        <w:t>提问</w:t>
      </w:r>
      <w:r>
        <w:rPr>
          <w:kern w:val="0"/>
          <w:szCs w:val="32"/>
        </w:rPr>
        <w:t>回答，不得</w:t>
      </w:r>
      <w:r>
        <w:rPr>
          <w:rFonts w:hint="eastAsia"/>
          <w:kern w:val="0"/>
          <w:szCs w:val="32"/>
        </w:rPr>
        <w:t>报告、</w:t>
      </w:r>
      <w:r>
        <w:rPr>
          <w:kern w:val="0"/>
          <w:szCs w:val="32"/>
        </w:rPr>
        <w:t>透露或暗示个人信息</w:t>
      </w:r>
      <w:r>
        <w:rPr>
          <w:rFonts w:hint="eastAsia"/>
          <w:kern w:val="0"/>
          <w:szCs w:val="32"/>
        </w:rPr>
        <w:t>，其身份以抽签编码显示</w:t>
      </w:r>
      <w:r>
        <w:rPr>
          <w:kern w:val="0"/>
          <w:szCs w:val="32"/>
        </w:rPr>
        <w:t>。考生对评委的提问不清楚的，可要求评委重新念题。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kern w:val="0"/>
          <w:szCs w:val="32"/>
        </w:rPr>
      </w:pPr>
      <w:r>
        <w:rPr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/>
          <w:kern w:val="0"/>
          <w:szCs w:val="32"/>
        </w:rPr>
        <w:t>查分、</w:t>
      </w:r>
      <w:r>
        <w:rPr>
          <w:kern w:val="0"/>
          <w:szCs w:val="32"/>
        </w:rPr>
        <w:t>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kern w:val="0"/>
          <w:szCs w:val="32"/>
        </w:rPr>
      </w:pPr>
      <w:r>
        <w:rPr>
          <w:kern w:val="0"/>
          <w:szCs w:val="32"/>
        </w:rPr>
        <w:t>八、</w:t>
      </w:r>
      <w:r>
        <w:rPr>
          <w:rFonts w:hint="eastAsia"/>
          <w:kern w:val="0"/>
          <w:szCs w:val="32"/>
        </w:rPr>
        <w:t>考生在</w:t>
      </w:r>
      <w:r>
        <w:rPr>
          <w:kern w:val="0"/>
          <w:szCs w:val="32"/>
        </w:rPr>
        <w:t>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kern w:val="0"/>
          <w:szCs w:val="32"/>
        </w:rPr>
      </w:pPr>
      <w:r>
        <w:rPr>
          <w:kern w:val="0"/>
          <w:szCs w:val="32"/>
        </w:rPr>
        <w:t>九、考生应接受现场工作人员的管理，对违反面试规定的，将按照《</w:t>
      </w:r>
      <w:r>
        <w:rPr>
          <w:rFonts w:hint="eastAsia"/>
          <w:kern w:val="0"/>
          <w:szCs w:val="32"/>
        </w:rPr>
        <w:t>广东省事业单位公开招聘人员面试工作规范</w:t>
      </w:r>
      <w:r>
        <w:rPr>
          <w:kern w:val="0"/>
          <w:szCs w:val="32"/>
        </w:rPr>
        <w:t>（试行）》进行严肃处理。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十、考生自备N95口罩，考试期间除身份确认环节需要摘除口罩，说课时，考生可以自主决定是否佩戴，其余时间考生需全程佩戴口罩。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4DE"/>
    <w:rsid w:val="0000590F"/>
    <w:rsid w:val="0006450F"/>
    <w:rsid w:val="00113EB1"/>
    <w:rsid w:val="00152737"/>
    <w:rsid w:val="001B1356"/>
    <w:rsid w:val="001C133B"/>
    <w:rsid w:val="00234173"/>
    <w:rsid w:val="002A0A67"/>
    <w:rsid w:val="002A58B4"/>
    <w:rsid w:val="0037636B"/>
    <w:rsid w:val="003B6F55"/>
    <w:rsid w:val="004B197B"/>
    <w:rsid w:val="00531BF7"/>
    <w:rsid w:val="00642689"/>
    <w:rsid w:val="00683B2F"/>
    <w:rsid w:val="006A0BB7"/>
    <w:rsid w:val="00747676"/>
    <w:rsid w:val="00750FDF"/>
    <w:rsid w:val="007701D6"/>
    <w:rsid w:val="007C37ED"/>
    <w:rsid w:val="007E2CB1"/>
    <w:rsid w:val="007F1A3B"/>
    <w:rsid w:val="00831B75"/>
    <w:rsid w:val="00850039"/>
    <w:rsid w:val="00854B0E"/>
    <w:rsid w:val="00882F44"/>
    <w:rsid w:val="008F3A93"/>
    <w:rsid w:val="009D65BB"/>
    <w:rsid w:val="00A2765C"/>
    <w:rsid w:val="00A74DD0"/>
    <w:rsid w:val="00B67F8D"/>
    <w:rsid w:val="00B93813"/>
    <w:rsid w:val="00D12AC6"/>
    <w:rsid w:val="00D12AE0"/>
    <w:rsid w:val="00D654DE"/>
    <w:rsid w:val="00DF1A21"/>
    <w:rsid w:val="00E51F04"/>
    <w:rsid w:val="00E7423E"/>
    <w:rsid w:val="00E756E5"/>
    <w:rsid w:val="00ED70A9"/>
    <w:rsid w:val="00F14B07"/>
    <w:rsid w:val="00F81446"/>
    <w:rsid w:val="00FC3970"/>
    <w:rsid w:val="00FD1EA5"/>
    <w:rsid w:val="033C58A8"/>
    <w:rsid w:val="0B1A4CCB"/>
    <w:rsid w:val="0BC61862"/>
    <w:rsid w:val="0EEA39AE"/>
    <w:rsid w:val="11CF3E9A"/>
    <w:rsid w:val="14050163"/>
    <w:rsid w:val="207B17A5"/>
    <w:rsid w:val="22FA0375"/>
    <w:rsid w:val="29102707"/>
    <w:rsid w:val="2CF75B41"/>
    <w:rsid w:val="2EE0160D"/>
    <w:rsid w:val="3AD16938"/>
    <w:rsid w:val="481B4B87"/>
    <w:rsid w:val="509B1A09"/>
    <w:rsid w:val="5128153F"/>
    <w:rsid w:val="5B1164E1"/>
    <w:rsid w:val="63D20EAA"/>
    <w:rsid w:val="666D3240"/>
    <w:rsid w:val="66C23F2F"/>
    <w:rsid w:val="6C001C4B"/>
    <w:rsid w:val="7CD9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99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2</Pages>
  <Words>112</Words>
  <Characters>645</Characters>
  <Lines>5</Lines>
  <Paragraphs>1</Paragraphs>
  <TotalTime>137</TotalTime>
  <ScaleCrop>false</ScaleCrop>
  <LinksUpToDate>false</LinksUpToDate>
  <CharactersWithSpaces>756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2016-06-28T03:13:00Z</dcterms:created>
  <dc:creator>Word.Document</dc:creator>
  <cp:lastModifiedBy>Nui</cp:lastModifiedBy>
  <cp:lastPrinted>2023-01-04T03:30:00Z</cp:lastPrinted>
  <dcterms:modified xsi:type="dcterms:W3CDTF">2023-01-05T03:39:26Z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20E2F9DBA0AD4BD19569A4A0E1FE09BC</vt:lpwstr>
  </property>
</Properties>
</file>