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《四川省档案学校公开招聘编制外工作人员岗位一览表》</w:t>
      </w:r>
    </w:p>
    <w:tbl>
      <w:tblPr>
        <w:tblStyle w:val="4"/>
        <w:tblW w:w="918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350"/>
        <w:gridCol w:w="553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5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岗位名称</w:t>
            </w:r>
          </w:p>
        </w:tc>
        <w:tc>
          <w:tcPr>
            <w:tcW w:w="135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岗位数量</w:t>
            </w:r>
          </w:p>
        </w:tc>
        <w:tc>
          <w:tcPr>
            <w:tcW w:w="553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岗位条件</w:t>
            </w:r>
          </w:p>
        </w:tc>
        <w:tc>
          <w:tcPr>
            <w:tcW w:w="84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幼儿保育专任教师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535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1.学前教育、早期教育专业；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2.本科及以上学历，并取得学士及以上学位；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3.能熟练使用办公软件；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4.普通话二级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乙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等及以上；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5.年龄4</w:t>
            </w:r>
            <w:r>
              <w:rPr>
                <w:rFonts w:hint="default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bidi="ar"/>
              </w:rPr>
              <w:t>5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周岁以下；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6.具</w:t>
            </w:r>
            <w:r>
              <w:rPr>
                <w:rFonts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备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中等职业学校及以上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教师资格证；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7.有教学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或相关岗位工作经历者优先。</w:t>
            </w:r>
          </w:p>
        </w:tc>
        <w:tc>
          <w:tcPr>
            <w:tcW w:w="84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图书档案数字化管理专任教师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535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1.档案学、图书档案管理专业；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2.本科及以上学历，并取得学士及以上学位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3.能熟练使用办公软件；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4.普通话二级乙等及以上；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5.年龄4</w:t>
            </w:r>
            <w:r>
              <w:rPr>
                <w:rFonts w:hint="default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bidi="ar"/>
              </w:rPr>
              <w:t>5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周岁以下；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6.具</w:t>
            </w:r>
            <w:r>
              <w:rPr>
                <w:rFonts w:ascii="仿宋" w:hAnsi="仿宋" w:eastAsia="仿宋" w:cs="仿宋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中等职业学校及以上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教师资格证；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7.有教学或相关岗位工作经历者优先。</w:t>
            </w:r>
          </w:p>
        </w:tc>
        <w:tc>
          <w:tcPr>
            <w:tcW w:w="84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思政专任教师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535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1.哲学、政治学、政治经济学、政治学与行政学、科学社会主义、思想政治教育、中国共产党历史专业；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2.本科及以上学历，并取得学士及以上学位；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3.能熟练使用办公软件；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4.普通话二级乙等及以上；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5.年龄4</w:t>
            </w:r>
            <w:r>
              <w:rPr>
                <w:rFonts w:hint="default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bidi="ar"/>
              </w:rPr>
              <w:t>5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周岁以下；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6.具</w:t>
            </w:r>
            <w:r>
              <w:rPr>
                <w:rFonts w:ascii="仿宋" w:hAnsi="仿宋" w:eastAsia="仿宋" w:cs="仿宋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中等职业学校及以上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教师资格证；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7.有教学或相关岗位工作经历者优先。</w:t>
            </w:r>
          </w:p>
        </w:tc>
        <w:tc>
          <w:tcPr>
            <w:tcW w:w="840" w:type="dxa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历史专任教师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535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1.历史学、历史教育、世界史专业；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2.本科及以上学历，并取得学士及以上学位；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3.能熟练使用办公软件；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4.普通话二级乙等及以上；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5.年龄4</w:t>
            </w:r>
            <w:r>
              <w:rPr>
                <w:rFonts w:hint="default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bidi="ar"/>
              </w:rPr>
              <w:t>5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周岁以下；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6.具</w:t>
            </w:r>
            <w:r>
              <w:rPr>
                <w:rFonts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备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中等职业学校及以上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教师资格证；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840" w:type="dxa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数学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专任教师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535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数学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专业；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2.本科及以上学历，并取得学士及以上学位；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3.能熟练使用办公软件；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4.普通话二级乙等及以上；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5.年龄4</w:t>
            </w:r>
            <w:r>
              <w:rPr>
                <w:rFonts w:hint="default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bidi="ar"/>
              </w:rPr>
              <w:t>5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周岁以下；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6.具</w:t>
            </w:r>
            <w:r>
              <w:rPr>
                <w:rFonts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备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中等职业学校及以上</w:t>
            </w: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教师资格证；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71A1D"/>
                <w:kern w:val="0"/>
                <w:sz w:val="28"/>
                <w:szCs w:val="28"/>
                <w:shd w:val="clear" w:color="auto" w:fill="FFFFFF"/>
                <w:lang w:bidi="ar"/>
              </w:rPr>
              <w:t>7.有教学或相关岗位工作经历者优先。</w:t>
            </w:r>
          </w:p>
        </w:tc>
        <w:tc>
          <w:tcPr>
            <w:tcW w:w="840" w:type="dxa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  计</w:t>
            </w:r>
          </w:p>
        </w:tc>
        <w:tc>
          <w:tcPr>
            <w:tcW w:w="7725" w:type="dxa"/>
            <w:gridSpan w:val="3"/>
            <w:vAlign w:val="center"/>
          </w:tcPr>
          <w:p>
            <w:pPr>
              <w:spacing w:line="400" w:lineRule="exact"/>
              <w:ind w:firstLine="2940" w:firstLineChars="10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TNkZGMzMTMyNmVlNmVmMzYwYWM2MjBlMzk1ZmIifQ=="/>
  </w:docVars>
  <w:rsids>
    <w:rsidRoot w:val="00000000"/>
    <w:rsid w:val="7A8A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2023-02-01T03:36:25Z</dcterms:created>
  <dc:creator>ASUS</dc:creator>
  <cp:lastModifiedBy>堇年</cp:lastModifiedBy>
  <dcterms:modified xsi:type="dcterms:W3CDTF">2023-02-01T03:36:35Z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DD0780471CFC4FE48865BB59D4DADDD8</vt:lpwstr>
  </property>
</Properties>
</file>