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spacing w:before="100" w:beforeAutospacing="1" w:after="120"/>
        <w:ind w:firstLine="3080" w:firstLineChars="700"/>
        <w:jc w:val="both"/>
        <w:rPr>
          <w:rFonts w:hint="eastAsia" w:ascii="方正小标宋_GBK" w:hAnsi="Times New Roman" w:eastAsia="方正小标宋_GBK"/>
          <w:spacing w:val="20"/>
          <w:kern w:val="11"/>
          <w:sz w:val="28"/>
          <w:szCs w:val="32"/>
          <w:highlight w:val="none"/>
        </w:rPr>
      </w:pPr>
      <w:r>
        <w:rPr>
          <w:rFonts w:hint="eastAsia" w:ascii="方正小标宋_GBK" w:hAnsi="Times New Roman" w:eastAsia="方正小标宋_GBK"/>
          <w:spacing w:val="20"/>
          <w:kern w:val="11"/>
          <w:sz w:val="40"/>
          <w:szCs w:val="44"/>
          <w:highlight w:val="none"/>
        </w:rPr>
        <w:t>岗位情况表</w:t>
      </w:r>
    </w:p>
    <w:tbl>
      <w:tblPr>
        <w:tblStyle w:val="3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456"/>
        <w:gridCol w:w="993"/>
        <w:gridCol w:w="1815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126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单位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招聘人数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职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责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岗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位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要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highlight w:val="non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kern w:val="0"/>
                <w:sz w:val="28"/>
                <w:highlight w:val="none"/>
              </w:rPr>
              <w:t>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6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  <w:lang w:val="en-US" w:eastAsia="zh-CN"/>
              </w:rPr>
              <w:t>桂溪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1"/>
                <w:highlight w:val="none"/>
              </w:rPr>
              <w:t>街道公办幼儿园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教师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幼儿园相关教学工作；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2.年龄35周岁及以下，获区级及以上政府或教育行政部门授予荣誉称号的，年龄可放宽至40周岁。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3.具有幼儿园教师资格证书。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4.普通话达二级甲等及以上。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保育员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幼儿园相关保育工作；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1.具备高中及以上学历。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2.年龄40周岁及以下，获区级及以上政府或教育行政部门授予荣誉称号的，年龄可放宽至45周岁。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3.具有幼儿园保育员等级资格证或上岗资格证。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4"/>
                <w:szCs w:val="21"/>
                <w:highlight w:val="none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保健人员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幼儿园相关幼儿保健工作；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1.具备医药卫生类大专以上学历。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2.年龄35周岁及以下，具有护师职称或医师资格证可以放宽到40周岁。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3.具有区级及以上托幼机构保健员资格证。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8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财务人员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幼儿园相关财务工作；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1.具备本科及以上学历。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2.年龄35周岁及以下。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3.具有初级会计职称证。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安保人员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幼儿园相关安保工作；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1.年龄45周岁及以下。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2.具有保安员证。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6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1"/>
                <w:highlight w:val="none"/>
              </w:rPr>
            </w:pPr>
          </w:p>
        </w:tc>
        <w:tc>
          <w:tcPr>
            <w:tcW w:w="14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食堂炊事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1"/>
                <w:highlight w:val="none"/>
              </w:rPr>
              <w:t>人员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负责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幼儿园相关炊事工作；</w:t>
            </w:r>
            <w:r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  <w:t>完成领导交办的其他工作。</w:t>
            </w:r>
          </w:p>
        </w:tc>
        <w:tc>
          <w:tcPr>
            <w:tcW w:w="4110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（1）厨师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2.具有餐饮从业人员健康证。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3.具有厨师初级及以上等级证。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（2）食堂其他勤杂人员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1.年龄男性50周岁及以下，女性45周岁及以下。</w:t>
            </w:r>
          </w:p>
          <w:p>
            <w:pPr>
              <w:widowControl/>
              <w:spacing w:line="360" w:lineRule="exact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2.具有餐饮从业人员健康证。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05B6"/>
    <w:rsid w:val="41471FEC"/>
    <w:rsid w:val="7709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2023-02-16T02:28:00Z</dcterms:created>
  <dc:creator>qhtf</dc:creator>
  <cp:lastModifiedBy>qhtf</cp:lastModifiedBy>
  <dcterms:modified xsi:type="dcterms:W3CDTF">2023-02-16T02:56:46Z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