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宋体" w:cs="Arial"/>
          <w:b/>
          <w:bCs/>
          <w:i w:val="0"/>
          <w:iCs w:val="0"/>
          <w:caps w:val="0"/>
          <w:color w:val="333333"/>
          <w:spacing w:val="0"/>
          <w:sz w:val="33"/>
          <w:szCs w:val="33"/>
          <w:shd w:val="clear" w:fill="FFFFFF"/>
        </w:rPr>
      </w:pPr>
      <w:r>
        <w:rPr>
          <w:rFonts w:ascii="Arial" w:hAnsi="Arial" w:eastAsia="宋体" w:cs="Arial"/>
          <w:b/>
          <w:bCs/>
          <w:i w:val="0"/>
          <w:iCs w:val="0"/>
          <w:caps w:val="0"/>
          <w:color w:val="333333"/>
          <w:spacing w:val="0"/>
          <w:sz w:val="33"/>
          <w:szCs w:val="33"/>
          <w:shd w:val="clear" w:fill="FFFFFF"/>
        </w:rPr>
        <w:t>2023年莱西市教育系统公费师范生专项招聘简章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事业单位人事管理条例》（国务院令第652号）、《事业单位公开招聘人员暂行规定》（原人事部令第6号）等相关规定，2023年莱西市教育系统计划招聘应届教育部直属公费师范生3人（其中，普通中小学教师招聘岗位为全额事业编制岗位，幼儿教师招聘岗位为控制总量备案管理岗位），计划招聘应届面向青岛市就业山东省公费师范生48人（其中，普通中小学教师招聘岗位为全额事业编制岗位，幼儿教师招聘岗位为控制总量备案管理岗位），现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一、招聘条件和范围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2023届教育部直属公费师范生、面向青岛就业的山东省公费师范生，须符合以下条件：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（三）适应岗位要求的身体条件；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（四）所学专业符合应聘岗位要求；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（五）具有相应学段的教师资格证；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（六）学历证书、学位证书和教师资格证书均须在聘用前取得。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二、招聘学科及人数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部直属公费师范生招聘学科及人数详见《2023年莱西市专项招聘“部属公费师范生”计划表》（附件1），面向青岛就业的山东省公费师范生招聘学科及人数详见《2023年莱西市专项招聘“省属公费师范生”计划表》（附件2），（以下均统称为《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三、报名及审查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2023年2月28日8：00—3月2日17：00。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（二）报名及审查要求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属公费师范生、山东省公费师范生均采取网上报名的方式，每人只能报1个岗位，请在报名时间范围内将以下报名材料打包（除了《公费师范生报名表》需要WORD版，其他证明材料分别扫描成图片格式，2张图片及以上的需制作成PDF文件）发送至报名邮箱lxjtjzgk@163.com（邮件主题及压缩包命名格式为：部属（山东省）公费生+学段+学科+姓名，例：山东省公费生高中语文张三），现场审查请携带材料原件及复印件，并按照以下顺序整理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1.《公费师范生报名表》；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2.《公费师范生协议书》；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3.《教育实习情况登记表》或相关证明材料；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4.《毕业生就业推荐表》；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5.《中小学教师资格考试合格证明》或《师范生教师职业能力证书》；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6.《普通话水平测试等级证书》；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7.获奖证书。⑴奖学金证书；⑵从业技能大赛获奖证书；⑶优秀毕业生、优秀学生（三好学生）、优秀学生干部、优秀共产党员、优秀共青团员（团干部）等荣誉证书。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证书取得时间截至2023年2月28日。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（三）现场资格审查时间：2023年3月5日上午7：00（迟到30分钟视为放弃审查及面试考核资格）。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（四）现场资格审查地点：莱西市教育和体育局（莱西市黄海中路9号）。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（五）现场审查通过后发放面试考核准考证。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四、考核竞聘及选岗网签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（一）在校表现考核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1.教育实习。根据应聘人员提供的教育实习情况登记表和具体实际表现（是否服从实习安排、出勤率、是否完成任务等）进行考核。服从实习安排并完成任务计3分，不服从实习安排或不参加实习不计分。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2.获奖情况。大学期间获得的奖励积分：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⑴获得奖学金的，按国家级计3分、校级一等计2分、校级二等及以下计1分，励志奖学金和新生入学奖学金不计分。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⑵参加师范类高校学生从业技能大赛获奖的，国家级一等奖计5分，二等奖计3分，三等奖计2分；省级一等奖计3分，二等奖计2分，三等奖计1分。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⑶获得优秀毕业生称号的，按国家级计5分、省级计3分、校级计2分；获得优秀学生（三好学生）、优秀学生干部、优秀共产党员、优秀共青团员（团干部）等称号的，按国家级、省级、校级、院系级分别计3分、2分、1.5分、1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以上三项每项只取一项最高分计。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（二）面试考核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1.面试考核采取试讲的方式，试讲教材为莱西市普通中小学（幼儿园）相关教材。备课时间30分钟，试讲时间10分钟。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2.面试考核成绩采用百分制计分，并精确到小数点后两位数，尾数四舍五入。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3.面试考核时间：2023年3月5日上午8：00。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4.面试考核地点：莱西市教育和体育局（莱西市黄海中路9号）。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（三）成绩公布及选岗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面试考核成绩当日向参加面试考核人员公布。参加考核人员按照总成绩（在校表现考核得分+面试考核成绩）由高到低依次进行选岗；如出现总成绩相同，依次按照以下顺序优先选岗：面试考核成绩高者、省优秀毕业生（发证级别高者优先）、省从业技能大赛获奖者（等级高者优先）、奖学金获得者（等级高者优先）、其他获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进入选岗范围的人员，必须在学科岗位设置范围内选岗，放弃选岗的，视为放弃在莱西市教育系统就业。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（四）网上签约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通过考核人员选岗后，须在规定时间内完成网上签约，未完成签约的视为自动放弃，取消录用资格。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五、考察及体检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考察根据岗位条件要求采取多种方式进行，主要考察思想政治表现、道德品质、心理健康、业务能力和工作实绩等方面情况，并对应聘人员是否符合规定的岗位资格条件、提供的相关信息材料是否真实准确等进行复审。按照《关于进一步从严管理干部档案的意见》（鲁组发〔2017〕2号）要求，对考察对象的档案进行严格审核，重点审核“三龄二历一身份”等内容。对档案中存在的问题，认真进行调查，问题未查清或未处理到位的，不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对考察合格人员，按招聘人数1:1的比例确定进入体检范围人选。体检标准和项目参照《公务员录用体检通用标准》及《公务员录用体检操作手册（试行）》执行，国家另有规定的从其规定。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对考核、考察、体检合格的拟聘用人员，通过莱西政务网-人事招聘信息-教师招聘信息栏（网址：http://www.laixi.gov.cn/xwzx_16/ztlm_16/rsxx_16/jszpxx_16/）面向社会公示。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符合聘用条件的，按规定签订聘用合同，约定服务年限不低于6年。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幼儿园控制总量工作人员与在编教职工统一管理，纳入中小学岗位设置管理，工资发放标准和支付渠道等参照事业单位在编教师执行。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八、疫情防控注意事项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在招聘组织实施过程中，将按照新冠肺炎疫情防控有关要求，落实防疫措施，必要时将对有关工作安排进行适当调整。请考生及时关注招聘网站发布的疫情防控公告等相关信息。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九、有关说明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应聘人员在报考期间，应及时了解莱西政务网-人事招聘信息-教师招聘信息栏（网址：http://www.laixi.gov.cn/xwzx_16/ztlm_16/rsxx_16/jszpxx_16/）发布的招聘信息，因本人原因错过重要信息而影响考试聘用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（二）招聘过程中若有违规作弊行为，取消聘用资格；招聘后发现参加考核人员隐瞒病史的、不能胜任应聘岗位工作的、查实提供虚假证件的，取消聘用资格。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（三）聘用人员要在规定时间内到招聘单位报到，逾期未报到者，取消其聘用资格并按照“公费师范生”违约处理。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（四）参加山东省公费师范生招聘若第一轮考核竞聘选岗之后，发布的岗位尚有空缺，将按照青岛市教育局统一安排组织后续轮次考核竞聘和选岗工作。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其他未尽事宜按照有关规定执行，莱西市教育和体育局负责解释。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政策咨询电话：0532—83966831；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监督电话：0532—81879595，0532—66039170。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请在工作时间段（工作日上午8:00-11:30,下午1:30-5:00）拨打以上电话。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30" w:firstLine="0"/>
        <w:jc w:val="both"/>
        <w:textAlignment w:val="baseline"/>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195"/>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附件1.2023年莱西市专项招聘“部属公费师范生”计划表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72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2.2023年莱西市专项招聘“省属公费师范生”计划表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72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3.公费师范生报名表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348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3480"/>
        <w:jc w:val="righ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莱西市教育和体育局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195"/>
        <w:jc w:val="righ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2023年2月21日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30" w:firstLine="0"/>
        <w:jc w:val="left"/>
        <w:textAlignment w:val="baseline"/>
        <w:rPr>
          <w:rFonts w:hint="default" w:ascii="Arial" w:hAnsi="Arial" w:cs="Arial"/>
          <w:i w:val="0"/>
          <w:iCs w:val="0"/>
          <w:caps w:val="0"/>
          <w:color w:val="333333"/>
          <w:spacing w:val="0"/>
          <w:sz w:val="24"/>
          <w:szCs w:val="24"/>
        </w:rPr>
      </w:pPr>
      <w:r>
        <w:rPr>
          <w:rFonts w:ascii="黑体" w:hAnsi="宋体" w:eastAsia="黑体" w:cs="黑体"/>
          <w:i w:val="0"/>
          <w:iCs w:val="0"/>
          <w:caps w:val="0"/>
          <w:color w:val="333333"/>
          <w:spacing w:val="0"/>
          <w:sz w:val="36"/>
          <w:szCs w:val="36"/>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30" w:firstLine="0"/>
        <w:jc w:val="left"/>
        <w:textAlignment w:val="baseline"/>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31"/>
          <w:szCs w:val="31"/>
          <w:bdr w:val="none" w:color="auto" w:sz="0" w:space="0"/>
          <w:shd w:val="clear" w:fill="FFFFFF"/>
        </w:rPr>
        <w:t>2023年莱西市专项招聘“部属公费师范生”计划表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24"/>
          <w:szCs w:val="24"/>
        </w:rPr>
      </w:pPr>
      <w:r>
        <w:rPr>
          <w:rFonts w:ascii="仿宋_GB2312" w:hAnsi="Arial" w:eastAsia="仿宋_GB2312" w:cs="仿宋_GB2312"/>
          <w:i w:val="0"/>
          <w:iCs w:val="0"/>
          <w:caps w:val="0"/>
          <w:color w:val="333333"/>
          <w:spacing w:val="0"/>
          <w:sz w:val="30"/>
          <w:szCs w:val="30"/>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09"/>
        <w:gridCol w:w="838"/>
        <w:gridCol w:w="1112"/>
        <w:gridCol w:w="1987"/>
        <w:gridCol w:w="1203"/>
        <w:gridCol w:w="1060"/>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5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名称（全称）</w:t>
            </w:r>
          </w:p>
        </w:tc>
        <w:tc>
          <w:tcPr>
            <w:tcW w:w="9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招聘学校层次</w:t>
            </w:r>
          </w:p>
        </w:tc>
        <w:tc>
          <w:tcPr>
            <w:tcW w:w="121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类型</w:t>
            </w:r>
          </w:p>
        </w:tc>
        <w:tc>
          <w:tcPr>
            <w:tcW w:w="222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学校隶属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教育局</w:t>
            </w:r>
          </w:p>
        </w:tc>
        <w:tc>
          <w:tcPr>
            <w:tcW w:w="132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名称</w:t>
            </w:r>
          </w:p>
        </w:tc>
        <w:tc>
          <w:tcPr>
            <w:tcW w:w="115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要求</w:t>
            </w:r>
          </w:p>
        </w:tc>
        <w:tc>
          <w:tcPr>
            <w:tcW w:w="75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5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2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7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莱西一中</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高中</w:t>
            </w:r>
          </w:p>
        </w:tc>
        <w:tc>
          <w:tcPr>
            <w:tcW w:w="12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公办</w:t>
            </w:r>
          </w:p>
        </w:tc>
        <w:tc>
          <w:tcPr>
            <w:tcW w:w="222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莱西市教育和体育局</w:t>
            </w:r>
          </w:p>
        </w:tc>
        <w:tc>
          <w:tcPr>
            <w:tcW w:w="132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历史教师</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历史学</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7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莱西市南京路中学</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12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物理教师</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物理学</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7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莱西市香港路幼儿园</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幼儿园</w:t>
            </w:r>
          </w:p>
        </w:tc>
        <w:tc>
          <w:tcPr>
            <w:tcW w:w="12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幼儿教师</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学前教育</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43"/>
          <w:szCs w:val="43"/>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31"/>
          <w:szCs w:val="31"/>
          <w:bdr w:val="none" w:color="auto" w:sz="0" w:space="0"/>
          <w:shd w:val="clear" w:fill="FFFFFF"/>
        </w:rPr>
        <w:t>2023年莱西市专项招聘“省属公费师范生”计划表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24"/>
          <w:szCs w:val="24"/>
        </w:rPr>
      </w:pPr>
      <w:r>
        <w:rPr>
          <w:rFonts w:hint="default" w:ascii="仿宋_GB2312" w:hAnsi="Arial" w:eastAsia="仿宋_GB2312" w:cs="仿宋_GB2312"/>
          <w:i w:val="0"/>
          <w:iCs w:val="0"/>
          <w:caps w:val="0"/>
          <w:color w:val="333333"/>
          <w:spacing w:val="0"/>
          <w:sz w:val="30"/>
          <w:szCs w:val="30"/>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1"/>
        <w:gridCol w:w="841"/>
        <w:gridCol w:w="751"/>
        <w:gridCol w:w="1185"/>
        <w:gridCol w:w="1274"/>
        <w:gridCol w:w="2332"/>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18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名称（全称）</w:t>
            </w:r>
          </w:p>
        </w:tc>
        <w:tc>
          <w:tcPr>
            <w:tcW w:w="91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招聘学校层次</w:t>
            </w:r>
          </w:p>
        </w:tc>
        <w:tc>
          <w:tcPr>
            <w:tcW w:w="81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类型</w:t>
            </w:r>
          </w:p>
        </w:tc>
        <w:tc>
          <w:tcPr>
            <w:tcW w:w="132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学校隶属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教育局</w:t>
            </w:r>
          </w:p>
        </w:tc>
        <w:tc>
          <w:tcPr>
            <w:tcW w:w="142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名称</w:t>
            </w:r>
          </w:p>
        </w:tc>
        <w:tc>
          <w:tcPr>
            <w:tcW w:w="267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要求</w:t>
            </w:r>
          </w:p>
        </w:tc>
        <w:tc>
          <w:tcPr>
            <w:tcW w:w="114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18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67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4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莱西市第二中学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 </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高中</w:t>
            </w:r>
          </w:p>
        </w:tc>
        <w:tc>
          <w:tcPr>
            <w:tcW w:w="8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公办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 </w:t>
            </w:r>
          </w:p>
        </w:tc>
        <w:tc>
          <w:tcPr>
            <w:tcW w:w="132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 </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地理教师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地理科学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体育教师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体育教育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音乐教师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舞蹈学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莱西市第一中学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高中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心理教师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心理学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莱西市第七中学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生物教师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生物科学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莱西市第四中学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体育教师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体育教育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音乐教师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音乐学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莱西市济南路中学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语文教师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汉语言文学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数学与应用数学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历史教师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历史学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信息技术教师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教育技术学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莱西市南京路中学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语文教师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汉语言文学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数学与应用数学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生物教师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生物科学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道德与法治教师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思想政治教育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莱西市实验学校初中部</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语文教师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汉语言文学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物理学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莱西市实验中学</w:t>
            </w:r>
          </w:p>
        </w:tc>
        <w:tc>
          <w:tcPr>
            <w:tcW w:w="9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初中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化学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莱西市济南路小学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小学</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语文教师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汉语言文学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数学与应用数学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全科教师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小学教育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莱西市香港路小学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小学</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数学与应用数学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莱西市月湖小学</w:t>
            </w:r>
          </w:p>
        </w:tc>
        <w:tc>
          <w:tcPr>
            <w:tcW w:w="9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小学</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美术教师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美术学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莱西市洙河小学</w:t>
            </w:r>
          </w:p>
        </w:tc>
        <w:tc>
          <w:tcPr>
            <w:tcW w:w="91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小学</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数学与应用数学</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英语</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18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全科教师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小学教育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莱西市特殊教育中心学校</w:t>
            </w:r>
          </w:p>
        </w:tc>
        <w:tc>
          <w:tcPr>
            <w:tcW w:w="9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特殊教育学校</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特殊教育教师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特殊教育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莱西市香港路幼儿园</w:t>
            </w:r>
          </w:p>
        </w:tc>
        <w:tc>
          <w:tcPr>
            <w:tcW w:w="9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幼儿园</w:t>
            </w: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幼儿教师</w:t>
            </w:r>
          </w:p>
        </w:tc>
        <w:tc>
          <w:tcPr>
            <w:tcW w:w="26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学前教育</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19"/>
                <w:szCs w:val="19"/>
                <w:bdr w:val="none" w:color="auto" w:sz="0" w:space="0"/>
              </w:rPr>
              <w:t>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default" w:ascii="Arial" w:hAnsi="Arial" w:cs="Arial"/>
          <w:i w:val="0"/>
          <w:iCs w:val="0"/>
          <w:caps w:val="0"/>
          <w:color w:val="333333"/>
          <w:spacing w:val="0"/>
          <w:sz w:val="24"/>
          <w:szCs w:val="24"/>
        </w:rPr>
      </w:pPr>
      <w:r>
        <w:rPr>
          <w:rFonts w:hint="default" w:ascii="仿宋_GB2312" w:hAnsi="Arial" w:eastAsia="仿宋_GB2312" w:cs="仿宋_GB2312"/>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30" w:firstLine="0"/>
        <w:jc w:val="left"/>
        <w:textAlignment w:val="baseline"/>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6"/>
          <w:szCs w:val="36"/>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30" w:firstLine="0"/>
        <w:jc w:val="left"/>
        <w:textAlignment w:val="baseline"/>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6"/>
          <w:szCs w:val="36"/>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30" w:firstLine="0"/>
        <w:jc w:val="left"/>
        <w:textAlignment w:val="baseline"/>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30" w:firstLine="0"/>
        <w:jc w:val="center"/>
        <w:textAlignment w:val="baseline"/>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公费师范生报名表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jc w:val="center"/>
        <w:rPr>
          <w:rFonts w:hint="default" w:ascii="Arial" w:hAnsi="Arial" w:cs="Arial"/>
          <w:i w:val="0"/>
          <w:iCs w:val="0"/>
          <w:caps w:val="0"/>
          <w:color w:val="333333"/>
          <w:spacing w:val="0"/>
          <w:sz w:val="24"/>
          <w:szCs w:val="24"/>
        </w:rPr>
      </w:pPr>
      <w:r>
        <w:rPr>
          <w:rFonts w:ascii="华文中宋" w:hAnsi="华文中宋" w:eastAsia="华文中宋" w:cs="华文中宋"/>
          <w:i w:val="0"/>
          <w:iCs w:val="0"/>
          <w:caps w:val="0"/>
          <w:color w:val="333333"/>
          <w:spacing w:val="0"/>
          <w:sz w:val="36"/>
          <w:szCs w:val="36"/>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5"/>
        <w:gridCol w:w="614"/>
        <w:gridCol w:w="1237"/>
        <w:gridCol w:w="257"/>
        <w:gridCol w:w="395"/>
        <w:gridCol w:w="1110"/>
        <w:gridCol w:w="976"/>
        <w:gridCol w:w="464"/>
        <w:gridCol w:w="1230"/>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jc w:val="center"/>
        </w:trPr>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应聘岗位</w:t>
            </w:r>
          </w:p>
        </w:tc>
        <w:tc>
          <w:tcPr>
            <w:tcW w:w="9120" w:type="dxa"/>
            <w:gridSpan w:val="9"/>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应聘岗位：</w:t>
            </w:r>
            <w:r>
              <w:rPr>
                <w:rFonts w:hint="eastAsia" w:ascii="黑体" w:hAnsi="宋体" w:eastAsia="黑体" w:cs="黑体"/>
                <w:color w:val="FF0000"/>
                <w:sz w:val="24"/>
                <w:szCs w:val="24"/>
                <w:u w:val="single"/>
                <w:bdr w:val="none" w:color="auto" w:sz="0" w:space="0"/>
              </w:rPr>
              <w:t>例：语文教师</w:t>
            </w:r>
            <w:r>
              <w:rPr>
                <w:rFonts w:hint="eastAsia" w:ascii="黑体" w:hAnsi="宋体" w:eastAsia="黑体" w:cs="黑体"/>
                <w:sz w:val="24"/>
                <w:szCs w:val="24"/>
                <w:u w:val="single"/>
                <w:bdr w:val="none" w:color="auto" w:sz="0" w:space="0"/>
              </w:rPr>
              <w:t>  </w:t>
            </w:r>
            <w:r>
              <w:rPr>
                <w:rFonts w:hint="eastAsia" w:ascii="黑体" w:hAnsi="宋体" w:eastAsia="黑体" w:cs="黑体"/>
                <w:sz w:val="24"/>
                <w:szCs w:val="24"/>
                <w:bdr w:val="none" w:color="auto" w:sz="0" w:space="0"/>
              </w:rPr>
              <w:t>     报考类型：部属□  省属□       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应聘学段：高中□  初中□  小学□  幼儿园□  学段是否同意调剂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5" w:hRule="atLeast"/>
          <w:jc w:val="center"/>
        </w:trPr>
        <w:tc>
          <w:tcPr>
            <w:tcW w:w="9825" w:type="dxa"/>
            <w:gridSpan w:val="10"/>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sz w:val="24"/>
                <w:szCs w:val="24"/>
                <w:bdr w:val="none" w:color="auto" w:sz="0" w:space="0"/>
              </w:rPr>
              <w:t>报  考  说  明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黑体" w:hAnsi="宋体" w:eastAsia="黑体" w:cs="黑体"/>
                <w:sz w:val="21"/>
                <w:szCs w:val="21"/>
                <w:bdr w:val="none" w:color="auto" w:sz="0" w:space="0"/>
              </w:rPr>
              <w:t>1.参加人员应及时关注莱西政务网发布的相关招聘要求。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黑体" w:hAnsi="宋体" w:eastAsia="黑体" w:cs="黑体"/>
                <w:sz w:val="21"/>
                <w:szCs w:val="21"/>
                <w:bdr w:val="none" w:color="auto" w:sz="0" w:space="0"/>
              </w:rPr>
              <w:t>2.资格审查贯穿全过程，选聘中任何时候发现参加考核人员不符合选聘条件或提供虚假材料信息的，一经查实，即取消其考核、聘用资格</w:t>
            </w:r>
            <w:r>
              <w:rPr>
                <w:rFonts w:hint="eastAsia" w:ascii="宋体" w:hAnsi="宋体" w:eastAsia="宋体" w:cs="宋体"/>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黑体" w:hAnsi="宋体" w:eastAsia="黑体" w:cs="黑体"/>
                <w:sz w:val="21"/>
                <w:szCs w:val="21"/>
                <w:bdr w:val="none" w:color="auto" w:sz="0" w:space="0"/>
              </w:rPr>
              <w:t>3.参加人员需提供有效联系电话，并保持电话畅通，及时了解最新情况，因本人原因错过重要信息而影响考试聘用的，责任由报名人员本人承担。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1"/>
                <w:szCs w:val="21"/>
                <w:bdr w:val="none" w:color="auto" w:sz="0" w:space="0"/>
              </w:rPr>
              <w:t>                                               应聘人签名：               时间：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jc w:val="center"/>
        </w:trPr>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姓名</w:t>
            </w:r>
          </w:p>
        </w:tc>
        <w:tc>
          <w:tcPr>
            <w:tcW w:w="150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性别</w:t>
            </w:r>
          </w:p>
        </w:tc>
        <w:tc>
          <w:tcPr>
            <w:tcW w:w="133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出生年月</w:t>
            </w:r>
          </w:p>
        </w:tc>
        <w:tc>
          <w:tcPr>
            <w:tcW w:w="199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宋体" w:eastAsia="仿宋_GB2312" w:cs="仿宋_GB2312"/>
                <w:sz w:val="21"/>
                <w:szCs w:val="21"/>
                <w:bdr w:val="none" w:color="auto" w:sz="0" w:space="0"/>
              </w:rPr>
              <w:t>(</w:t>
            </w:r>
            <w:r>
              <w:rPr>
                <w:rFonts w:hint="eastAsia" w:ascii="宋体" w:hAnsi="宋体" w:eastAsia="宋体" w:cs="宋体"/>
                <w:sz w:val="21"/>
                <w:szCs w:val="21"/>
                <w:bdr w:val="none" w:color="auto" w:sz="0" w:space="0"/>
              </w:rPr>
              <w:t>电子照片</w:t>
            </w:r>
            <w:r>
              <w:rPr>
                <w:rFonts w:hint="default" w:ascii="仿宋_GB2312" w:hAnsi="宋体" w:eastAsia="仿宋_GB2312" w:cs="仿宋_GB2312"/>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民族</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籍贯</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nil"/>
              <w:left w:val="nil"/>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政治面貌</w:t>
            </w:r>
          </w:p>
        </w:tc>
        <w:tc>
          <w:tcPr>
            <w:tcW w:w="199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jc w:val="center"/>
        </w:trPr>
        <w:tc>
          <w:tcPr>
            <w:tcW w:w="1500" w:type="dxa"/>
            <w:gridSpan w:val="2"/>
            <w:tcBorders>
              <w:top w:val="nil"/>
              <w:left w:val="single" w:color="auto" w:sz="6" w:space="0"/>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毕业院校</w:t>
            </w:r>
          </w:p>
        </w:tc>
        <w:tc>
          <w:tcPr>
            <w:tcW w:w="3570" w:type="dxa"/>
            <w:gridSpan w:val="4"/>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nil"/>
              <w:left w:val="nil"/>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所学专业</w:t>
            </w:r>
          </w:p>
        </w:tc>
        <w:tc>
          <w:tcPr>
            <w:tcW w:w="1995" w:type="dxa"/>
            <w:gridSpan w:val="2"/>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50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身份证号</w:t>
            </w:r>
          </w:p>
        </w:tc>
        <w:tc>
          <w:tcPr>
            <w:tcW w:w="3570"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联系电话</w:t>
            </w:r>
          </w:p>
        </w:tc>
        <w:tc>
          <w:tcPr>
            <w:tcW w:w="199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户口所在地</w:t>
            </w:r>
          </w:p>
        </w:tc>
        <w:tc>
          <w:tcPr>
            <w:tcW w:w="832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jc w:val="center"/>
        </w:trPr>
        <w:tc>
          <w:tcPr>
            <w:tcW w:w="1500" w:type="dxa"/>
            <w:gridSpan w:val="2"/>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取得情况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1"/>
                <w:szCs w:val="21"/>
                <w:bdr w:val="none" w:color="auto" w:sz="0" w:space="0"/>
              </w:rPr>
              <w:t>（可另加行）</w:t>
            </w: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已通过笔试科目</w:t>
            </w:r>
          </w:p>
        </w:tc>
        <w:tc>
          <w:tcPr>
            <w:tcW w:w="178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已通过面试科目</w:t>
            </w:r>
          </w:p>
        </w:tc>
        <w:tc>
          <w:tcPr>
            <w:tcW w:w="166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已通过普通话考试等级</w:t>
            </w:r>
          </w:p>
        </w:tc>
        <w:tc>
          <w:tcPr>
            <w:tcW w:w="13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拟取得教师资格证类别</w:t>
            </w:r>
          </w:p>
        </w:tc>
        <w:tc>
          <w:tcPr>
            <w:tcW w:w="16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拟取得教师资格证时间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1500"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FF0000"/>
                <w:sz w:val="21"/>
                <w:szCs w:val="21"/>
                <w:bdr w:val="none" w:color="auto" w:sz="0" w:space="0"/>
              </w:rPr>
              <w:t>综合素质（高中）</w:t>
            </w: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FF0000"/>
                <w:sz w:val="21"/>
                <w:szCs w:val="21"/>
                <w:bdr w:val="none" w:color="auto" w:sz="0" w:space="0"/>
              </w:rPr>
              <w:t>高中语文</w:t>
            </w:r>
          </w:p>
        </w:tc>
        <w:tc>
          <w:tcPr>
            <w:tcW w:w="1665"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FF0000"/>
                <w:sz w:val="21"/>
                <w:szCs w:val="21"/>
                <w:bdr w:val="none" w:color="auto" w:sz="0" w:space="0"/>
              </w:rPr>
              <w:t>二级甲等</w:t>
            </w: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FF0000"/>
                <w:sz w:val="21"/>
                <w:szCs w:val="21"/>
                <w:bdr w:val="none" w:color="auto" w:sz="0" w:space="0"/>
              </w:rPr>
              <w:t>高中语文</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宋体" w:eastAsia="仿宋_GB2312" w:cs="仿宋_GB2312"/>
                <w:color w:val="FF0000"/>
                <w:sz w:val="21"/>
                <w:szCs w:val="21"/>
                <w:bdr w:val="none" w:color="auto" w:sz="0" w:space="0"/>
              </w:rPr>
              <w:t>2023</w:t>
            </w:r>
            <w:r>
              <w:rPr>
                <w:rFonts w:hint="eastAsia" w:ascii="宋体" w:hAnsi="宋体" w:eastAsia="宋体" w:cs="宋体"/>
                <w:color w:val="FF0000"/>
                <w:sz w:val="21"/>
                <w:szCs w:val="21"/>
                <w:bdr w:val="none" w:color="auto" w:sz="0" w:space="0"/>
              </w:rPr>
              <w:t>年</w:t>
            </w:r>
            <w:r>
              <w:rPr>
                <w:rFonts w:hint="default" w:ascii="仿宋_GB2312" w:hAnsi="宋体" w:eastAsia="仿宋_GB2312" w:cs="仿宋_GB2312"/>
                <w:color w:val="FF0000"/>
                <w:sz w:val="21"/>
                <w:szCs w:val="21"/>
                <w:bdr w:val="none" w:color="auto" w:sz="0" w:space="0"/>
              </w:rPr>
              <w:t>7</w:t>
            </w:r>
            <w:r>
              <w:rPr>
                <w:rFonts w:hint="eastAsia" w:ascii="宋体" w:hAnsi="宋体" w:eastAsia="宋体" w:cs="宋体"/>
                <w:color w:val="FF0000"/>
                <w:sz w:val="21"/>
                <w:szCs w:val="21"/>
                <w:bdr w:val="none" w:color="auto" w:sz="0" w:space="0"/>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jc w:val="center"/>
        </w:trPr>
        <w:tc>
          <w:tcPr>
            <w:tcW w:w="1500"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3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500" w:type="dxa"/>
            <w:gridSpan w:val="2"/>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教育实习情况</w:t>
            </w:r>
          </w:p>
        </w:tc>
        <w:tc>
          <w:tcPr>
            <w:tcW w:w="178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实习单位</w:t>
            </w:r>
          </w:p>
        </w:tc>
        <w:tc>
          <w:tcPr>
            <w:tcW w:w="178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实习岗位</w:t>
            </w:r>
          </w:p>
        </w:tc>
        <w:tc>
          <w:tcPr>
            <w:tcW w:w="306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实习评价</w:t>
            </w:r>
          </w:p>
        </w:tc>
        <w:tc>
          <w:tcPr>
            <w:tcW w:w="16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jc w:val="center"/>
        </w:trPr>
        <w:tc>
          <w:tcPr>
            <w:tcW w:w="1500"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0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0" w:hRule="atLeast"/>
          <w:jc w:val="center"/>
        </w:trPr>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所获奖励情况</w:t>
            </w:r>
          </w:p>
        </w:tc>
        <w:tc>
          <w:tcPr>
            <w:tcW w:w="8325" w:type="dxa"/>
            <w:gridSpan w:val="8"/>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color w:val="FF0000"/>
                <w:sz w:val="21"/>
                <w:szCs w:val="21"/>
                <w:bdr w:val="none" w:color="auto" w:sz="0" w:space="0"/>
              </w:rPr>
              <w:t>例：</w:t>
            </w:r>
            <w:r>
              <w:rPr>
                <w:rFonts w:hint="default" w:ascii="仿宋_GB2312" w:hAnsi="宋体" w:eastAsia="仿宋_GB2312" w:cs="仿宋_GB2312"/>
                <w:color w:val="FF0000"/>
                <w:sz w:val="21"/>
                <w:szCs w:val="21"/>
                <w:bdr w:val="none" w:color="auto" w:sz="0" w:space="0"/>
              </w:rPr>
              <w:t>2022</w:t>
            </w:r>
            <w:r>
              <w:rPr>
                <w:rFonts w:hint="eastAsia" w:ascii="宋体" w:hAnsi="宋体" w:eastAsia="宋体" w:cs="宋体"/>
                <w:color w:val="FF0000"/>
                <w:sz w:val="21"/>
                <w:szCs w:val="21"/>
                <w:bdr w:val="none" w:color="auto" w:sz="0" w:space="0"/>
              </w:rPr>
              <w:t>年</w:t>
            </w:r>
            <w:r>
              <w:rPr>
                <w:rFonts w:hint="default" w:ascii="仿宋_GB2312" w:hAnsi="宋体" w:eastAsia="仿宋_GB2312" w:cs="仿宋_GB2312"/>
                <w:color w:val="FF0000"/>
                <w:sz w:val="21"/>
                <w:szCs w:val="21"/>
                <w:bdr w:val="none" w:color="auto" w:sz="0" w:space="0"/>
              </w:rPr>
              <w:t>10</w:t>
            </w:r>
            <w:r>
              <w:rPr>
                <w:rFonts w:hint="eastAsia" w:ascii="宋体" w:hAnsi="宋体" w:eastAsia="宋体" w:cs="宋体"/>
                <w:color w:val="FF0000"/>
                <w:sz w:val="21"/>
                <w:szCs w:val="21"/>
                <w:bdr w:val="none" w:color="auto" w:sz="0" w:space="0"/>
              </w:rPr>
              <w:t>月，获得山东省</w:t>
            </w:r>
            <w:r>
              <w:rPr>
                <w:rFonts w:hint="default" w:ascii="仿宋_GB2312" w:hAnsi="宋体" w:eastAsia="仿宋_GB2312" w:cs="仿宋_GB2312"/>
                <w:color w:val="FF0000"/>
                <w:sz w:val="21"/>
                <w:szCs w:val="21"/>
                <w:bdr w:val="none" w:color="auto" w:sz="0" w:space="0"/>
              </w:rPr>
              <w:t>XXX</w:t>
            </w:r>
            <w:r>
              <w:rPr>
                <w:rFonts w:hint="eastAsia" w:ascii="宋体" w:hAnsi="宋体" w:eastAsia="宋体" w:cs="宋体"/>
                <w:color w:val="FF0000"/>
                <w:sz w:val="21"/>
                <w:szCs w:val="21"/>
                <w:bdr w:val="none" w:color="auto" w:sz="0" w:space="0"/>
              </w:rPr>
              <w:t>称号</w:t>
            </w:r>
            <w:r>
              <w:rPr>
                <w:rFonts w:hint="eastAsia" w:ascii="宋体" w:hAnsi="宋体" w:eastAsia="宋体" w:cs="宋体"/>
                <w:sz w:val="21"/>
                <w:szCs w:val="21"/>
                <w:bdr w:val="none" w:color="auto" w:sz="0" w:space="0"/>
              </w:rPr>
              <w:t>；</w:t>
            </w:r>
          </w:p>
        </w:tc>
      </w:tr>
    </w:tbl>
    <w:p>
      <w:pPr>
        <w:rPr>
          <w:rFonts w:ascii="Arial" w:hAnsi="Arial" w:eastAsia="宋体" w:cs="Arial"/>
          <w:b/>
          <w:bCs/>
          <w:i w:val="0"/>
          <w:iCs w:val="0"/>
          <w:caps w:val="0"/>
          <w:color w:val="333333"/>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F42011C"/>
    <w:rsid w:val="6F42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2023-02-23T03:13:00Z</dcterms:created>
  <dc:creator>Administrator</dc:creator>
  <cp:lastModifiedBy>Administrator</cp:lastModifiedBy>
  <dcterms:modified xsi:type="dcterms:W3CDTF">2023-02-23T06:49:04Z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1839C895B2924E2D9D781BF52120323F</vt:lpwstr>
  </property>
</Properties>
</file>