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E882B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</w:t>
      </w:r>
    </w:p>
    <w:p w14:paraId="5C4AAB37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ab/>
      </w:r>
    </w:p>
    <w:p w14:paraId="379755C4" w14:textId="77777777" w:rsidR="002D7E5D" w:rsidRDefault="002D7E5D" w:rsidP="002D7E5D">
      <w:pPr>
        <w:spacing w:line="600" w:lineRule="exact"/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湖北省2023年中小学教师公开招聘面试安排登记表</w:t>
      </w:r>
    </w:p>
    <w:p w14:paraId="43C2128D" w14:textId="77777777" w:rsidR="002D7E5D" w:rsidRDefault="002D7E5D" w:rsidP="002D7E5D">
      <w:pPr>
        <w:spacing w:line="600" w:lineRule="exact"/>
        <w:ind w:firstLineChars="1400" w:firstLine="4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填表日期：   年   月   日</w:t>
      </w:r>
    </w:p>
    <w:p w14:paraId="074E769B" w14:textId="77777777" w:rsidR="002D7E5D" w:rsidRDefault="002D7E5D" w:rsidP="002D7E5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</w:p>
    <w:p w14:paraId="6828C171" w14:textId="77777777" w:rsidR="002D7E5D" w:rsidRDefault="002D7E5D" w:rsidP="002D7E5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招聘主管部门：（盖章）   </w:t>
      </w:r>
    </w:p>
    <w:p w14:paraId="7E920189" w14:textId="77777777" w:rsidR="002D7E5D" w:rsidRDefault="002D7E5D" w:rsidP="002D7E5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面试工作负责人：（签名）         填表人：（签名）      </w:t>
      </w:r>
    </w:p>
    <w:p w14:paraId="4251DDC7" w14:textId="77777777" w:rsidR="002D7E5D" w:rsidRDefault="002D7E5D" w:rsidP="002D7E5D">
      <w:pPr>
        <w:spacing w:line="60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</w:t>
      </w:r>
    </w:p>
    <w:p w14:paraId="59B6029E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1.招聘单位：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</w:t>
      </w:r>
    </w:p>
    <w:p w14:paraId="368F53BF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2.面试时间：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时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分开始，为期（   ）天</w:t>
      </w:r>
    </w:p>
    <w:p w14:paraId="338C92E4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3.面试地点：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</w:t>
      </w:r>
    </w:p>
    <w:p w14:paraId="32EBF9C3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4.招聘岗位数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sz w:val="30"/>
          <w:szCs w:val="30"/>
        </w:rPr>
        <w:t>个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ab/>
      </w:r>
    </w:p>
    <w:p w14:paraId="21D98BE1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5.资格审查合格参加面试人数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人</w:t>
      </w:r>
    </w:p>
    <w:p w14:paraId="31D7E8A4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6.面试题本命题方：</w:t>
      </w:r>
      <w:r>
        <w:rPr>
          <w:rFonts w:ascii="仿宋_GB2312" w:eastAsia="仿宋_GB2312" w:hint="eastAsia"/>
          <w:sz w:val="30"/>
          <w:szCs w:val="30"/>
          <w:u w:val="single"/>
        </w:rPr>
        <w:tab/>
        <w:t xml:space="preserve">        </w:t>
      </w:r>
    </w:p>
    <w:p w14:paraId="4304B45E" w14:textId="77777777" w:rsidR="002D7E5D" w:rsidRDefault="002D7E5D" w:rsidP="002D7E5D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7.面试考官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组，每组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人</w:t>
      </w:r>
    </w:p>
    <w:p w14:paraId="14E0F593" w14:textId="26885D5B" w:rsidR="009E2BB4" w:rsidRDefault="002D7E5D" w:rsidP="002D7E5D">
      <w:r>
        <w:rPr>
          <w:rFonts w:ascii="仿宋_GB2312" w:eastAsia="仿宋_GB2312" w:hint="eastAsia"/>
          <w:sz w:val="30"/>
          <w:szCs w:val="30"/>
        </w:rPr>
        <w:t>8.特殊情况说明：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</w:p>
    <w:sectPr w:rsidR="009E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5D"/>
    <w:rsid w:val="002D7E5D"/>
    <w:rsid w:val="009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4396"/>
  <w15:chartTrackingRefBased/>
  <w15:docId w15:val="{B4FAAD19-4ADA-4688-85D6-8B56ED28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D7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D7E5D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2D7E5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卷毛与傻蛋儿</dc:creator>
  <cp:keywords/>
  <dc:description/>
  <cp:lastModifiedBy>卷毛与傻蛋儿</cp:lastModifiedBy>
  <cp:revision>1</cp:revision>
  <dcterms:created xsi:type="dcterms:W3CDTF">2023-03-15T01:55:00Z</dcterms:created>
  <dcterms:modified xsi:type="dcterms:W3CDTF">2023-03-15T01:55:00Z</dcterms:modified>
</cp:coreProperties>
</file>