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黄石港区202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年义务教育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教师公开招聘岗位资格条件表</w:t>
      </w:r>
    </w:p>
    <w:tbl>
      <w:tblPr>
        <w:tblStyle w:val="4"/>
        <w:tblW w:w="148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1713"/>
        <w:gridCol w:w="975"/>
        <w:gridCol w:w="615"/>
        <w:gridCol w:w="1185"/>
        <w:gridCol w:w="1455"/>
        <w:gridCol w:w="1680"/>
        <w:gridCol w:w="1215"/>
        <w:gridCol w:w="1065"/>
        <w:gridCol w:w="2370"/>
        <w:gridCol w:w="114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其他条件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面试入围比例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黄石市江北学校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初中语文教师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从事初中语文教学工作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  <w:t>持有初中（或高学段）语文教师资格证书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  <w:lang w:eastAsia="zh-CN"/>
              </w:rPr>
              <w:t>黄石市江北学校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初中历史教师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从事初中历史教学工作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  <w:t>持有初中（或高学段）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历史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/>
              </w:rPr>
              <w:t>教师资格证书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pStyle w:val="3"/>
        <w:rPr>
          <w:rFonts w:hint="eastAsia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ZTRiNTcyZGM0ODdlOWI4YTQ2MzFjMDA0NThhYTkifQ=="/>
  </w:docVars>
  <w:rsids>
    <w:rsidRoot w:val="70BB5883"/>
    <w:rsid w:val="07A526E4"/>
    <w:rsid w:val="70BB5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3211</Words>
  <Characters>3383</Characters>
  <Lines>0</Lines>
  <Paragraphs>0</Paragraphs>
  <TotalTime>4</TotalTime>
  <ScaleCrop>false</ScaleCrop>
  <LinksUpToDate>false</LinksUpToDate>
  <CharactersWithSpaces>3392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2023-03-11T07:10:00Z</dcterms:created>
  <dc:creator>我是美女</dc:creator>
  <cp:lastModifiedBy>我是美女</cp:lastModifiedBy>
  <dcterms:modified xsi:type="dcterms:W3CDTF">2023-03-11T07:21:53Z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AD8E5CD06F4E4E62A07E8154408E3E9A</vt:lpwstr>
  </property>
</Properties>
</file>