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50"/>
        <w:gridCol w:w="1047"/>
        <w:gridCol w:w="850"/>
        <w:gridCol w:w="1438"/>
        <w:gridCol w:w="2237"/>
        <w:gridCol w:w="3600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灵璧县教体系统2023年教育良才集聚·高校行招聘岗位计划表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本科：外国语言文学类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202305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本科：历史学类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研究生：历史学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202307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研究生：生物学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202308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灵璧县第一中学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研究生：化学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本科：外国语言文学类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本科：物理学类；研究生：物理学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202313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202314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本科：地理科学类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202315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202316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研究生：计算机科学与技术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202317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202318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202319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本科：外国语言文学类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202320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202321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研究生：化学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202322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研究生：生物学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202323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202324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灵璧县第二中学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本科：地理科学类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202325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202326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202327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本科：外国语言文学类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202328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202329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本科：历史学类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研究生：历史学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202330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202331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本科：化学类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研究生：化学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202332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灵璧县黄湾中学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研究生：生物学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202333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202334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本科：数学类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研究生：数学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202335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本科：外国语言文学类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研究生：外国语言文学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202336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本科：政治学类、马克思主义理论类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研究生：政治学、马克思主义理论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202337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本科：物理学类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研究生：物理学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202338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本科：地理科学类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研究生：地理学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202339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本科：生物科学类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研究生：生物学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202340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本科：体育学类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研究生：体育学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202341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本科：音乐与舞蹈学类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研究生：音乐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202342</w:t>
            </w:r>
          </w:p>
        </w:tc>
        <w:tc>
          <w:tcPr>
            <w:tcW w:w="5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灵璧县其他乡镇中学</w:t>
            </w:r>
          </w:p>
        </w:tc>
        <w:tc>
          <w:tcPr>
            <w:tcW w:w="3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对应学科高中教师资格</w:t>
            </w:r>
          </w:p>
        </w:tc>
        <w:tc>
          <w:tcPr>
            <w:tcW w:w="1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研究生：计算机科学与技术</w:t>
            </w:r>
          </w:p>
        </w:tc>
        <w:tc>
          <w:tcPr>
            <w:tcW w:w="8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640" w:lineRule="exact"/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注：研究生专业与岗位专业要求不一致其本科专业一致，符合专业要求条件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WE0NGY1MjY1ZDNiNzIyOTg3NzFjMTMwNzY0ZjUifQ=="/>
  </w:docVars>
  <w:rsids>
    <w:rsidRoot w:val="449E4E04"/>
    <w:rsid w:val="2CAF6AD0"/>
    <w:rsid w:val="449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1118</Words>
  <Characters>1242</Characters>
  <Lines>0</Lines>
  <Paragraphs>0</Paragraphs>
  <TotalTime>0</TotalTime>
  <ScaleCrop>false</ScaleCrop>
  <LinksUpToDate>false</LinksUpToDate>
  <CharactersWithSpaces>1242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2023-03-18T08:52:00Z</dcterms:created>
  <dc:creator>就业</dc:creator>
  <cp:lastModifiedBy>北极星长明</cp:lastModifiedBy>
  <dcterms:modified xsi:type="dcterms:W3CDTF">2023-03-20T08:17:17Z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BA9CDBB354304F79BD0AB4FA93AD59EB</vt:lpwstr>
  </property>
</Properties>
</file>