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361" w:firstLineChars="100"/>
        <w:textAlignment w:val="auto"/>
        <w:rPr>
          <w:rFonts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>
      <w:pPr>
        <w:pStyle w:val="7"/>
        <w:shd w:val="clear" w:color="auto" w:fill="FFFFFF"/>
        <w:jc w:val="center"/>
        <w:rPr>
          <w:rFonts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年上海市现代流通学校公开招聘岗位</w:t>
      </w:r>
    </w:p>
    <w:tbl>
      <w:tblPr>
        <w:tblStyle w:val="8"/>
        <w:tblW w:w="14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749"/>
        <w:gridCol w:w="1121"/>
        <w:gridCol w:w="9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Style w:val="11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Style w:val="11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Style w:val="11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91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Style w:val="11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Style w:val="11"/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航空物流教师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1、大学本科及以上学历，民航类、国际货运代理、国际贸易类、大数据、计算机软件等专业；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2、具有国际国内航空货运/国际国内航空货站货代等相关企业工作经验、相关职业技能大赛指导经验、高级职称者优先。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Style w:val="11"/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3" w:colLast="3"/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4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物联网技术应用专业教师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1、大学本科及以上学历，计算机科学、软件工程、通讯工程、大数据分析、物联网技术应用等专业；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2、具有物联网技术等相关企业工作经验、相关职业技能大赛指导经验、高级职称者优先。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4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民航安全检查实训教师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1、一般应具有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大学本科及以上学历，航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空服务类、民航运输类、安检类专业；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2、具有安检岗位工作经验、相关职业技能大赛指导经验、高级职称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者可适当放宽条件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纳税事务教师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1、大学本科及以上学历，税收学、会计学等专业；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2、具有互联网、大数据财务分析相关知识背景；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3、助理会计师或会计师技术职称或税务师职业资格证书、有企业工作的经历者优先。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1、大学本科及以上学历，经济管理类相关专业；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2、具有电子商务相关从业经验或教学经验者优先。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Style w:val="11"/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数据分析教师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1、大学本科及以上学历，计算机应用技术等相关专业；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2、熟练使用python语言；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3、具有商务数据分析业务从业经验或相关教学经验者优先。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绘画/平面设计教师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1、大学本科及以上学历，美术及相关专业；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2、熟练掌握Photo shop、Maya等软件；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3、具有教育经验者优先考虑。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数字媒体制作教师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1、大学本科及以上学历，数字媒体艺术等相关专业毕业；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2、精通平面设计软件，掌握C4D、AE、PR软件，独立完成产品短视频、广告包装、三维片头动画、广告片等的设计及制作；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3、有成熟项目作品并具教学经验者优先。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大学本科及以上学历，体育相关专业；师范院校毕业优先。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大学本科及以上学历；师范院校毕业优先。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大学本科及以上学历；师范院校毕业优先。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4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校医</w:t>
            </w:r>
          </w:p>
        </w:tc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18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大学本科及以上学历；取得全科医师执业证书。 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18" w:type="dxa"/>
          </w:tcPr>
          <w:p>
            <w:pPr>
              <w:pStyle w:val="7"/>
              <w:shd w:val="clear" w:color="auto" w:fill="FFFFFF"/>
              <w:spacing w:before="0" w:beforeAutospacing="0" w:after="0" w:afterAutospacing="0" w:line="320" w:lineRule="atLeas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00" w:lineRule="atLeast"/>
        <w:jc w:val="center"/>
        <w:rPr>
          <w:rFonts w:hint="eastAsia"/>
          <w:sz w:val="28"/>
          <w:szCs w:val="32"/>
          <w:lang w:val="en-US" w:eastAsia="zh-CN"/>
        </w:rPr>
      </w:pPr>
    </w:p>
    <w:p>
      <w:pPr>
        <w:widowControl/>
        <w:spacing w:line="300" w:lineRule="atLeast"/>
        <w:jc w:val="center"/>
        <w:rPr>
          <w:rFonts w:hint="eastAsia" w:eastAsiaTheme="minorEastAsia"/>
          <w:sz w:val="28"/>
          <w:szCs w:val="32"/>
          <w:lang w:eastAsia="zh-CN"/>
        </w:rPr>
      </w:pPr>
      <w:r>
        <w:rPr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141605</wp:posOffset>
            </wp:positionV>
            <wp:extent cx="1969770" cy="1969770"/>
            <wp:effectExtent l="0" t="0" r="11430" b="11430"/>
            <wp:wrapTopAndBottom/>
            <wp:docPr id="1" name="图片 1" descr="C:\Users\娇娇\AppData\Local\Temp\WeChat Files\870023863c334e3b8256b2191268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娇娇\AppData\Local\Temp\WeChat Files\870023863c334e3b8256b21912689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2"/>
          <w:lang w:val="en-US" w:eastAsia="zh-CN"/>
        </w:rPr>
        <w:t xml:space="preserve">    </w:t>
      </w:r>
      <w:r>
        <w:rPr>
          <w:rFonts w:hint="eastAsia"/>
          <w:sz w:val="28"/>
          <w:szCs w:val="32"/>
          <w:lang w:eastAsia="zh-CN"/>
        </w:rPr>
        <w:t>报名二维码</w:t>
      </w:r>
      <w:bookmarkStart w:id="1" w:name="_GoBack"/>
      <w:bookmarkEnd w:id="1"/>
    </w:p>
    <w:sectPr>
      <w:pgSz w:w="16838" w:h="11906" w:orient="landscape"/>
      <w:pgMar w:top="567" w:right="1440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NjBlZjM5Y2ZhOWVmOTA3ZmU2MTVkY2YyM2RiNjkifQ=="/>
  </w:docVars>
  <w:rsids>
    <w:rsidRoot w:val="0012068A"/>
    <w:rsid w:val="00021EFD"/>
    <w:rsid w:val="00044CDD"/>
    <w:rsid w:val="000615AA"/>
    <w:rsid w:val="000708C1"/>
    <w:rsid w:val="000A1C6C"/>
    <w:rsid w:val="000A396C"/>
    <w:rsid w:val="000C085E"/>
    <w:rsid w:val="000D4DD3"/>
    <w:rsid w:val="00120170"/>
    <w:rsid w:val="0012068A"/>
    <w:rsid w:val="0013069E"/>
    <w:rsid w:val="00151599"/>
    <w:rsid w:val="00166D71"/>
    <w:rsid w:val="001A27DF"/>
    <w:rsid w:val="001A6F51"/>
    <w:rsid w:val="001F0F23"/>
    <w:rsid w:val="00204161"/>
    <w:rsid w:val="00215E17"/>
    <w:rsid w:val="002337DD"/>
    <w:rsid w:val="002412B5"/>
    <w:rsid w:val="002676C7"/>
    <w:rsid w:val="002A014D"/>
    <w:rsid w:val="002B62BC"/>
    <w:rsid w:val="002C23FA"/>
    <w:rsid w:val="002C7125"/>
    <w:rsid w:val="002F1584"/>
    <w:rsid w:val="002F7052"/>
    <w:rsid w:val="00330FA1"/>
    <w:rsid w:val="00340C26"/>
    <w:rsid w:val="003460B3"/>
    <w:rsid w:val="00346623"/>
    <w:rsid w:val="00380E73"/>
    <w:rsid w:val="003A233D"/>
    <w:rsid w:val="003C6181"/>
    <w:rsid w:val="003E6F7F"/>
    <w:rsid w:val="00433FA1"/>
    <w:rsid w:val="00454E96"/>
    <w:rsid w:val="00492407"/>
    <w:rsid w:val="004A0675"/>
    <w:rsid w:val="004A38D9"/>
    <w:rsid w:val="004B0901"/>
    <w:rsid w:val="004B20E5"/>
    <w:rsid w:val="004B5EE9"/>
    <w:rsid w:val="004B7D9E"/>
    <w:rsid w:val="004F581D"/>
    <w:rsid w:val="0052790D"/>
    <w:rsid w:val="0055350E"/>
    <w:rsid w:val="00582CBD"/>
    <w:rsid w:val="00594CED"/>
    <w:rsid w:val="005D3F54"/>
    <w:rsid w:val="005E2ED9"/>
    <w:rsid w:val="005F6DD8"/>
    <w:rsid w:val="00600D52"/>
    <w:rsid w:val="00624078"/>
    <w:rsid w:val="00624D3E"/>
    <w:rsid w:val="00681E25"/>
    <w:rsid w:val="006B075C"/>
    <w:rsid w:val="006B1E4F"/>
    <w:rsid w:val="006B31D4"/>
    <w:rsid w:val="006E7524"/>
    <w:rsid w:val="0077666D"/>
    <w:rsid w:val="0079487D"/>
    <w:rsid w:val="007C280E"/>
    <w:rsid w:val="007F72B3"/>
    <w:rsid w:val="00813DCE"/>
    <w:rsid w:val="00841AAD"/>
    <w:rsid w:val="008457B0"/>
    <w:rsid w:val="00866A10"/>
    <w:rsid w:val="00880BA4"/>
    <w:rsid w:val="00884F35"/>
    <w:rsid w:val="00891F6D"/>
    <w:rsid w:val="008A1E8E"/>
    <w:rsid w:val="008A2F9F"/>
    <w:rsid w:val="008C2A28"/>
    <w:rsid w:val="008D7813"/>
    <w:rsid w:val="008E222E"/>
    <w:rsid w:val="0090730D"/>
    <w:rsid w:val="00907AF5"/>
    <w:rsid w:val="0095541F"/>
    <w:rsid w:val="009B3997"/>
    <w:rsid w:val="00A07D93"/>
    <w:rsid w:val="00A15E95"/>
    <w:rsid w:val="00A2770C"/>
    <w:rsid w:val="00A367D8"/>
    <w:rsid w:val="00A37FDE"/>
    <w:rsid w:val="00A62F02"/>
    <w:rsid w:val="00A72339"/>
    <w:rsid w:val="00AD1749"/>
    <w:rsid w:val="00AD2F70"/>
    <w:rsid w:val="00AD33F4"/>
    <w:rsid w:val="00B051AA"/>
    <w:rsid w:val="00B2654B"/>
    <w:rsid w:val="00B327CF"/>
    <w:rsid w:val="00B433A1"/>
    <w:rsid w:val="00B852C3"/>
    <w:rsid w:val="00BB1E61"/>
    <w:rsid w:val="00BD1D9B"/>
    <w:rsid w:val="00BD53C2"/>
    <w:rsid w:val="00BD7AD8"/>
    <w:rsid w:val="00C01C46"/>
    <w:rsid w:val="00C44EFE"/>
    <w:rsid w:val="00C643AE"/>
    <w:rsid w:val="00C71962"/>
    <w:rsid w:val="00CA7E24"/>
    <w:rsid w:val="00CC0284"/>
    <w:rsid w:val="00CE36BE"/>
    <w:rsid w:val="00CE7FA0"/>
    <w:rsid w:val="00CF3514"/>
    <w:rsid w:val="00D14496"/>
    <w:rsid w:val="00D26B06"/>
    <w:rsid w:val="00D47FC9"/>
    <w:rsid w:val="00D85AD9"/>
    <w:rsid w:val="00D86429"/>
    <w:rsid w:val="00DC675E"/>
    <w:rsid w:val="00DE4E80"/>
    <w:rsid w:val="00DF21AF"/>
    <w:rsid w:val="00E02E3F"/>
    <w:rsid w:val="00E6641A"/>
    <w:rsid w:val="00E665D9"/>
    <w:rsid w:val="00E75FE3"/>
    <w:rsid w:val="00E80ADD"/>
    <w:rsid w:val="00E86362"/>
    <w:rsid w:val="00EA5798"/>
    <w:rsid w:val="00EE0451"/>
    <w:rsid w:val="00F0419A"/>
    <w:rsid w:val="00F147D9"/>
    <w:rsid w:val="00F76A3D"/>
    <w:rsid w:val="00F95DF2"/>
    <w:rsid w:val="00FB3FC6"/>
    <w:rsid w:val="00FB441E"/>
    <w:rsid w:val="00FC13A4"/>
    <w:rsid w:val="00FC68CD"/>
    <w:rsid w:val="00FD0D11"/>
    <w:rsid w:val="00FD3347"/>
    <w:rsid w:val="00FE6DFB"/>
    <w:rsid w:val="00FF6956"/>
    <w:rsid w:val="03036C5B"/>
    <w:rsid w:val="08534557"/>
    <w:rsid w:val="0CEE31B2"/>
    <w:rsid w:val="10855750"/>
    <w:rsid w:val="17D47448"/>
    <w:rsid w:val="1E256308"/>
    <w:rsid w:val="2AD03C92"/>
    <w:rsid w:val="2D582303"/>
    <w:rsid w:val="3B1672AC"/>
    <w:rsid w:val="3D1045F7"/>
    <w:rsid w:val="3DD910DD"/>
    <w:rsid w:val="445F3D1E"/>
    <w:rsid w:val="54FE1085"/>
    <w:rsid w:val="574511ED"/>
    <w:rsid w:val="57A600FF"/>
    <w:rsid w:val="5D9120D0"/>
    <w:rsid w:val="5DD140B5"/>
    <w:rsid w:val="6BC34DFB"/>
    <w:rsid w:val="6C7D4B2E"/>
    <w:rsid w:val="7E4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inline-block"/>
    <w:basedOn w:val="10"/>
    <w:qFormat/>
    <w:uiPriority w:val="0"/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820</Words>
  <Characters>846</Characters>
  <Lines>9</Lines>
  <Paragraphs>2</Paragraphs>
  <TotalTime>2</TotalTime>
  <ScaleCrop>false</ScaleCrop>
  <LinksUpToDate>false</LinksUpToDate>
  <CharactersWithSpaces>854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2022-06-08T08:57:00Z</dcterms:created>
  <dc:creator>程 胖丁神</dc:creator>
  <cp:lastModifiedBy>寒溪浅梦</cp:lastModifiedBy>
  <cp:lastPrinted>2021-05-20T05:04:00Z</cp:lastPrinted>
  <dcterms:modified xsi:type="dcterms:W3CDTF">2023-03-22T00:44:40Z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07AC43CDC251483B992F018D37353A05</vt:lpwstr>
  </property>
</Properties>
</file>