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26A4" w14:textId="77777777" w:rsidR="00CE53F7" w:rsidRDefault="00000000">
      <w:pPr>
        <w:widowControl/>
        <w:tabs>
          <w:tab w:val="left" w:pos="1935"/>
          <w:tab w:val="center" w:pos="4230"/>
        </w:tabs>
        <w:spacing w:line="460" w:lineRule="exact"/>
        <w:jc w:val="left"/>
        <w:rPr>
          <w:rFonts w:ascii="方正小标宋_GBK" w:eastAsia="方正小标宋_GBK" w:hAnsi="方正小标宋_GBK" w:cs="方正小标宋_GBK"/>
          <w:bCs/>
          <w:color w:val="000000"/>
          <w:kern w:val="0"/>
          <w:sz w:val="28"/>
          <w:szCs w:val="28"/>
        </w:rPr>
      </w:pPr>
      <w:r>
        <w:rPr>
          <w:rFonts w:ascii="方正小标宋_GBK" w:eastAsia="方正小标宋_GBK" w:hAnsi="方正小标宋_GBK" w:cs="方正小标宋_GBK" w:hint="eastAsia"/>
          <w:bCs/>
          <w:color w:val="000000"/>
          <w:kern w:val="0"/>
          <w:sz w:val="28"/>
          <w:szCs w:val="28"/>
        </w:rPr>
        <w:t>附件1</w:t>
      </w:r>
    </w:p>
    <w:p w14:paraId="76CF3738" w14:textId="77777777" w:rsidR="00CE53F7" w:rsidRDefault="00CE53F7">
      <w:pPr>
        <w:widowControl/>
        <w:tabs>
          <w:tab w:val="left" w:pos="1935"/>
          <w:tab w:val="center" w:pos="4230"/>
        </w:tabs>
        <w:spacing w:line="460" w:lineRule="exact"/>
        <w:jc w:val="left"/>
        <w:rPr>
          <w:rFonts w:ascii="方正小标宋_GBK" w:eastAsia="方正小标宋_GBK" w:hAnsi="方正小标宋_GBK" w:cs="方正小标宋_GBK"/>
          <w:bCs/>
          <w:color w:val="000000"/>
          <w:kern w:val="0"/>
          <w:sz w:val="28"/>
          <w:szCs w:val="28"/>
        </w:rPr>
      </w:pPr>
    </w:p>
    <w:p w14:paraId="068650CA" w14:textId="77777777" w:rsidR="00CE53F7" w:rsidRDefault="00000000">
      <w:pPr>
        <w:widowControl/>
        <w:tabs>
          <w:tab w:val="left" w:pos="1935"/>
          <w:tab w:val="center" w:pos="4230"/>
        </w:tabs>
        <w:spacing w:line="460" w:lineRule="exact"/>
        <w:jc w:val="center"/>
        <w:rPr>
          <w:rFonts w:ascii="仿宋_GB2312" w:eastAsia="仿宋_GB2312" w:hAnsi="Courier New"/>
          <w:bCs/>
          <w:sz w:val="32"/>
          <w:szCs w:val="32"/>
        </w:rPr>
      </w:pPr>
      <w:r>
        <w:rPr>
          <w:rFonts w:ascii="方正小标宋_GBK" w:eastAsia="方正小标宋_GBK" w:hAnsi="方正小标宋_GBK" w:cs="方正小标宋_GBK" w:hint="eastAsia"/>
          <w:bCs/>
          <w:color w:val="000000"/>
          <w:kern w:val="0"/>
          <w:sz w:val="36"/>
          <w:szCs w:val="36"/>
        </w:rPr>
        <w:t>2023年泰州市海陵区教师资格认定体检须知</w:t>
      </w:r>
      <w:r>
        <w:rPr>
          <w:rFonts w:ascii="仿宋_GB2312" w:eastAsia="仿宋_GB2312" w:hAnsi="Courier New" w:hint="eastAsia"/>
          <w:bCs/>
          <w:sz w:val="32"/>
          <w:szCs w:val="32"/>
        </w:rPr>
        <w:t xml:space="preserve">                                      </w:t>
      </w:r>
    </w:p>
    <w:p w14:paraId="69D60928"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spacing w:val="-3"/>
          <w:kern w:val="2"/>
          <w:sz w:val="32"/>
          <w:szCs w:val="32"/>
        </w:rPr>
      </w:pPr>
      <w:r>
        <w:rPr>
          <w:rFonts w:ascii="Times New Roman" w:eastAsia="仿宋_GB2312" w:hAnsi="Times New Roman" w:cs="Times New Roman" w:hint="eastAsia"/>
          <w:spacing w:val="-3"/>
          <w:kern w:val="2"/>
          <w:sz w:val="32"/>
          <w:szCs w:val="32"/>
        </w:rPr>
        <w:t>根据《关于做好教师资格认定体检工作的通知》等文件要求，申请认定教师资格的人员，均应参加体检。现将有关体检事项通知如下</w:t>
      </w:r>
      <w:r>
        <w:rPr>
          <w:rFonts w:ascii="Times New Roman" w:eastAsia="仿宋_GB2312" w:hAnsi="Times New Roman" w:cs="Times New Roman" w:hint="eastAsia"/>
          <w:spacing w:val="-3"/>
          <w:kern w:val="2"/>
          <w:sz w:val="32"/>
          <w:szCs w:val="32"/>
        </w:rPr>
        <w:t>:</w:t>
      </w:r>
    </w:p>
    <w:p w14:paraId="532A3113"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b/>
          <w:bCs/>
          <w:spacing w:val="-3"/>
          <w:kern w:val="2"/>
          <w:sz w:val="32"/>
          <w:szCs w:val="32"/>
        </w:rPr>
      </w:pPr>
      <w:r>
        <w:rPr>
          <w:rFonts w:ascii="Times New Roman" w:eastAsia="仿宋_GB2312" w:hAnsi="Times New Roman" w:cs="Times New Roman" w:hint="eastAsia"/>
          <w:spacing w:val="-3"/>
          <w:kern w:val="2"/>
          <w:sz w:val="32"/>
          <w:szCs w:val="32"/>
        </w:rPr>
        <w:t>1.</w:t>
      </w:r>
      <w:r>
        <w:rPr>
          <w:rFonts w:ascii="Times New Roman" w:eastAsia="仿宋_GB2312" w:hAnsi="Times New Roman" w:cs="Times New Roman" w:hint="eastAsia"/>
          <w:spacing w:val="-3"/>
          <w:kern w:val="2"/>
          <w:sz w:val="32"/>
          <w:szCs w:val="32"/>
        </w:rPr>
        <w:t>请您在公告规定的体检时间段内下载打印合适的体检表，携带身份证原件到泰州市第四人民医院体检中心</w:t>
      </w:r>
      <w:r>
        <w:rPr>
          <w:rFonts w:ascii="Times New Roman" w:eastAsia="仿宋_GB2312" w:hAnsi="Times New Roman" w:cs="Times New Roman" w:hint="eastAsia"/>
          <w:b/>
          <w:bCs/>
          <w:spacing w:val="-3"/>
          <w:kern w:val="2"/>
          <w:sz w:val="32"/>
          <w:szCs w:val="32"/>
        </w:rPr>
        <w:t>（工作日上午</w:t>
      </w:r>
      <w:r>
        <w:rPr>
          <w:rFonts w:ascii="Times New Roman" w:eastAsia="仿宋_GB2312" w:hAnsi="Times New Roman" w:cs="Times New Roman" w:hint="eastAsia"/>
          <w:b/>
          <w:bCs/>
          <w:spacing w:val="-3"/>
          <w:kern w:val="2"/>
          <w:sz w:val="32"/>
          <w:szCs w:val="32"/>
        </w:rPr>
        <w:t>7:30</w:t>
      </w:r>
      <w:r>
        <w:rPr>
          <w:rFonts w:ascii="Times New Roman" w:eastAsia="仿宋_GB2312" w:hAnsi="Times New Roman" w:cs="Times New Roman" w:hint="eastAsia"/>
          <w:b/>
          <w:bCs/>
          <w:spacing w:val="-3"/>
          <w:kern w:val="2"/>
          <w:sz w:val="32"/>
          <w:szCs w:val="32"/>
        </w:rPr>
        <w:t>开始，咨询电话：</w:t>
      </w:r>
      <w:r>
        <w:rPr>
          <w:rFonts w:ascii="Times New Roman" w:eastAsia="仿宋_GB2312" w:hAnsi="Times New Roman" w:cs="Times New Roman" w:hint="eastAsia"/>
          <w:b/>
          <w:bCs/>
          <w:spacing w:val="-3"/>
          <w:kern w:val="2"/>
          <w:sz w:val="32"/>
          <w:szCs w:val="32"/>
        </w:rPr>
        <w:t>0523-80185329</w:t>
      </w:r>
      <w:r>
        <w:rPr>
          <w:rFonts w:ascii="Times New Roman" w:eastAsia="仿宋_GB2312" w:hAnsi="Times New Roman" w:cs="Times New Roman" w:hint="eastAsia"/>
          <w:b/>
          <w:bCs/>
          <w:spacing w:val="-3"/>
          <w:kern w:val="2"/>
          <w:sz w:val="32"/>
          <w:szCs w:val="32"/>
        </w:rPr>
        <w:t>）</w:t>
      </w:r>
      <w:r>
        <w:rPr>
          <w:rFonts w:ascii="Times New Roman" w:eastAsia="仿宋_GB2312" w:hAnsi="Times New Roman" w:cs="Times New Roman" w:hint="eastAsia"/>
          <w:spacing w:val="-3"/>
          <w:kern w:val="2"/>
          <w:sz w:val="32"/>
          <w:szCs w:val="32"/>
        </w:rPr>
        <w:t>参加体检，体检费用自理。</w:t>
      </w:r>
      <w:r>
        <w:rPr>
          <w:rFonts w:ascii="Times New Roman" w:eastAsia="仿宋_GB2312" w:hAnsi="Times New Roman" w:cs="Times New Roman" w:hint="eastAsia"/>
          <w:b/>
          <w:bCs/>
          <w:spacing w:val="-3"/>
          <w:kern w:val="2"/>
          <w:sz w:val="32"/>
          <w:szCs w:val="32"/>
        </w:rPr>
        <w:t>注意：</w:t>
      </w:r>
      <w:r>
        <w:rPr>
          <w:rFonts w:ascii="Times New Roman" w:eastAsia="仿宋_GB2312" w:hAnsi="Times New Roman" w:cs="Times New Roman" w:hint="eastAsia"/>
          <w:b/>
          <w:bCs/>
          <w:spacing w:val="-3"/>
          <w:kern w:val="2"/>
          <w:sz w:val="32"/>
          <w:szCs w:val="32"/>
        </w:rPr>
        <w:fldChar w:fldCharType="begin"/>
      </w:r>
      <w:r>
        <w:rPr>
          <w:rFonts w:ascii="Times New Roman" w:eastAsia="仿宋_GB2312" w:hAnsi="Times New Roman" w:cs="Times New Roman" w:hint="eastAsia"/>
          <w:b/>
          <w:bCs/>
          <w:spacing w:val="-3"/>
          <w:kern w:val="2"/>
          <w:sz w:val="32"/>
          <w:szCs w:val="32"/>
        </w:rPr>
        <w:instrText xml:space="preserve"> = 1 \* GB3 \* MERGEFORMAT </w:instrText>
      </w:r>
      <w:r>
        <w:rPr>
          <w:rFonts w:ascii="Times New Roman" w:eastAsia="仿宋_GB2312" w:hAnsi="Times New Roman" w:cs="Times New Roman" w:hint="eastAsia"/>
          <w:b/>
          <w:bCs/>
          <w:spacing w:val="-3"/>
          <w:kern w:val="2"/>
          <w:sz w:val="32"/>
          <w:szCs w:val="32"/>
        </w:rPr>
        <w:fldChar w:fldCharType="separate"/>
      </w:r>
      <w:r>
        <w:rPr>
          <w:rFonts w:ascii="Times New Roman" w:eastAsia="仿宋_GB2312" w:hAnsi="Times New Roman" w:cs="Times New Roman" w:hint="eastAsia"/>
          <w:b/>
          <w:bCs/>
          <w:spacing w:val="-3"/>
          <w:kern w:val="2"/>
          <w:sz w:val="32"/>
          <w:szCs w:val="32"/>
        </w:rPr>
        <w:t>①</w:t>
      </w:r>
      <w:r>
        <w:rPr>
          <w:rFonts w:ascii="Times New Roman" w:eastAsia="仿宋_GB2312" w:hAnsi="Times New Roman" w:cs="Times New Roman" w:hint="eastAsia"/>
          <w:b/>
          <w:bCs/>
          <w:spacing w:val="-3"/>
          <w:kern w:val="2"/>
          <w:sz w:val="32"/>
          <w:szCs w:val="32"/>
        </w:rPr>
        <w:fldChar w:fldCharType="end"/>
      </w:r>
      <w:r>
        <w:rPr>
          <w:rFonts w:ascii="Times New Roman" w:eastAsia="仿宋_GB2312" w:hAnsi="Times New Roman" w:cs="Times New Roman" w:hint="eastAsia"/>
          <w:b/>
          <w:bCs/>
          <w:spacing w:val="-3"/>
          <w:kern w:val="2"/>
          <w:sz w:val="32"/>
          <w:szCs w:val="32"/>
        </w:rPr>
        <w:t>申请认定幼儿园教师资格的体检项目和申请认定其它学科教师资格的体检项目不同，申请人须根据自己申请认定的学科选择正确的体检表下载打印，并向体检工作人员说明本人申请认定的是幼儿园学科还是其它学科。</w:t>
      </w:r>
      <w:r>
        <w:rPr>
          <w:rFonts w:ascii="Times New Roman" w:eastAsia="仿宋_GB2312" w:hAnsi="Times New Roman" w:cs="Times New Roman" w:hint="eastAsia"/>
          <w:b/>
          <w:bCs/>
          <w:spacing w:val="-3"/>
          <w:kern w:val="2"/>
          <w:sz w:val="32"/>
          <w:szCs w:val="32"/>
        </w:rPr>
        <w:fldChar w:fldCharType="begin"/>
      </w:r>
      <w:r>
        <w:rPr>
          <w:rFonts w:ascii="Times New Roman" w:eastAsia="仿宋_GB2312" w:hAnsi="Times New Roman" w:cs="Times New Roman" w:hint="eastAsia"/>
          <w:b/>
          <w:bCs/>
          <w:spacing w:val="-3"/>
          <w:kern w:val="2"/>
          <w:sz w:val="32"/>
          <w:szCs w:val="32"/>
        </w:rPr>
        <w:instrText xml:space="preserve"> = 2 \* GB3 \* MERGEFORMAT </w:instrText>
      </w:r>
      <w:r>
        <w:rPr>
          <w:rFonts w:ascii="Times New Roman" w:eastAsia="仿宋_GB2312" w:hAnsi="Times New Roman" w:cs="Times New Roman" w:hint="eastAsia"/>
          <w:b/>
          <w:bCs/>
          <w:spacing w:val="-3"/>
          <w:kern w:val="2"/>
          <w:sz w:val="32"/>
          <w:szCs w:val="32"/>
        </w:rPr>
        <w:fldChar w:fldCharType="separate"/>
      </w:r>
      <w:r>
        <w:rPr>
          <w:rFonts w:ascii="Times New Roman" w:eastAsia="仿宋_GB2312" w:hAnsi="Times New Roman" w:cs="Times New Roman" w:hint="eastAsia"/>
          <w:b/>
          <w:bCs/>
          <w:spacing w:val="-3"/>
          <w:kern w:val="2"/>
          <w:sz w:val="32"/>
          <w:szCs w:val="32"/>
        </w:rPr>
        <w:t>②</w:t>
      </w:r>
      <w:r>
        <w:rPr>
          <w:rFonts w:ascii="Times New Roman" w:eastAsia="仿宋_GB2312" w:hAnsi="Times New Roman" w:cs="Times New Roman" w:hint="eastAsia"/>
          <w:b/>
          <w:bCs/>
          <w:spacing w:val="-3"/>
          <w:kern w:val="2"/>
          <w:sz w:val="32"/>
          <w:szCs w:val="32"/>
        </w:rPr>
        <w:fldChar w:fldCharType="end"/>
      </w:r>
      <w:r>
        <w:rPr>
          <w:rFonts w:ascii="Times New Roman" w:eastAsia="仿宋_GB2312" w:hAnsi="Times New Roman" w:cs="Times New Roman" w:hint="eastAsia"/>
          <w:b/>
          <w:bCs/>
          <w:spacing w:val="-3"/>
          <w:kern w:val="2"/>
          <w:sz w:val="32"/>
          <w:szCs w:val="32"/>
        </w:rPr>
        <w:t>申请人体检时须向体检医院索取并牢记体检号，同时在体检表上对应的空白处填写好体检号，现场确认时需凭体检号找到本人体检表后方能确认。</w:t>
      </w:r>
    </w:p>
    <w:p w14:paraId="14A9952C"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spacing w:val="-3"/>
          <w:kern w:val="2"/>
          <w:sz w:val="32"/>
          <w:szCs w:val="32"/>
        </w:rPr>
      </w:pPr>
      <w:r>
        <w:rPr>
          <w:rFonts w:ascii="Times New Roman" w:eastAsia="仿宋_GB2312" w:hAnsi="Times New Roman" w:cs="Times New Roman" w:hint="eastAsia"/>
          <w:spacing w:val="-3"/>
          <w:kern w:val="2"/>
          <w:sz w:val="32"/>
          <w:szCs w:val="32"/>
        </w:rPr>
        <w:t>2.</w:t>
      </w:r>
      <w:r>
        <w:rPr>
          <w:rFonts w:ascii="Times New Roman" w:eastAsia="仿宋_GB2312" w:hAnsi="Times New Roman" w:cs="Times New Roman" w:hint="eastAsia"/>
          <w:spacing w:val="-3"/>
          <w:kern w:val="2"/>
          <w:sz w:val="32"/>
          <w:szCs w:val="32"/>
        </w:rPr>
        <w:t>为保证血液检验结果准确无误，体检前两天请注意休息，不要参加剧烈运动，不要饮酒，饮食要清淡。参加体检时，请保持空腹，体检开始前</w:t>
      </w:r>
      <w:r>
        <w:rPr>
          <w:rFonts w:ascii="Times New Roman" w:eastAsia="仿宋_GB2312" w:hAnsi="Times New Roman" w:cs="Times New Roman" w:hint="eastAsia"/>
          <w:spacing w:val="-3"/>
          <w:kern w:val="2"/>
          <w:sz w:val="32"/>
          <w:szCs w:val="32"/>
        </w:rPr>
        <w:t>10</w:t>
      </w:r>
      <w:r>
        <w:rPr>
          <w:rFonts w:ascii="Times New Roman" w:eastAsia="仿宋_GB2312" w:hAnsi="Times New Roman" w:cs="Times New Roman" w:hint="eastAsia"/>
          <w:spacing w:val="-3"/>
          <w:kern w:val="2"/>
          <w:sz w:val="32"/>
          <w:szCs w:val="32"/>
        </w:rPr>
        <w:t>小时内不得进食和饮水。</w:t>
      </w:r>
    </w:p>
    <w:p w14:paraId="48CC88B5"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spacing w:val="-3"/>
          <w:kern w:val="2"/>
          <w:sz w:val="32"/>
          <w:szCs w:val="32"/>
        </w:rPr>
      </w:pPr>
      <w:r>
        <w:rPr>
          <w:rFonts w:ascii="Times New Roman" w:eastAsia="仿宋_GB2312" w:hAnsi="Times New Roman" w:cs="Times New Roman" w:hint="eastAsia"/>
          <w:spacing w:val="-3"/>
          <w:kern w:val="2"/>
          <w:sz w:val="32"/>
          <w:szCs w:val="32"/>
        </w:rPr>
        <w:t>3.</w:t>
      </w:r>
      <w:r>
        <w:rPr>
          <w:rFonts w:ascii="Times New Roman" w:eastAsia="仿宋_GB2312" w:hAnsi="Times New Roman" w:cs="Times New Roman" w:hint="eastAsia"/>
          <w:spacing w:val="-3"/>
          <w:kern w:val="2"/>
          <w:sz w:val="32"/>
          <w:szCs w:val="32"/>
        </w:rPr>
        <w:t>体检过程中，请遵守体检纪律，服从体检工作人员安排，不随意走动，以防止项目漏检。申请人故意不参加检查，造成项目漏检，该项目将视同不合格处理。</w:t>
      </w:r>
    </w:p>
    <w:p w14:paraId="69A56BC8"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spacing w:val="-3"/>
          <w:kern w:val="2"/>
          <w:sz w:val="32"/>
          <w:szCs w:val="32"/>
        </w:rPr>
      </w:pPr>
      <w:r>
        <w:rPr>
          <w:rFonts w:ascii="Times New Roman" w:eastAsia="仿宋_GB2312" w:hAnsi="Times New Roman" w:cs="Times New Roman" w:hint="eastAsia"/>
          <w:spacing w:val="-3"/>
          <w:kern w:val="2"/>
          <w:sz w:val="32"/>
          <w:szCs w:val="32"/>
        </w:rPr>
        <w:t>4.</w:t>
      </w:r>
      <w:r>
        <w:rPr>
          <w:rFonts w:ascii="Times New Roman" w:eastAsia="仿宋_GB2312" w:hAnsi="Times New Roman" w:cs="Times New Roman" w:hint="eastAsia"/>
          <w:spacing w:val="-3"/>
          <w:kern w:val="2"/>
          <w:sz w:val="32"/>
          <w:szCs w:val="32"/>
        </w:rPr>
        <w:t>体检表中“既往病史”一栏，申请人应如实填写。如有隐瞒严重病情、不符合认定条件者取得教师资格，按弄虚作假、骗取教师资格处理，撤销其教师资格。</w:t>
      </w:r>
    </w:p>
    <w:p w14:paraId="0A24C44E" w14:textId="77777777" w:rsidR="00CE53F7" w:rsidRDefault="00000000">
      <w:pPr>
        <w:pStyle w:val="a4"/>
        <w:shd w:val="clear" w:color="auto" w:fill="FFFFFF"/>
        <w:spacing w:before="0" w:beforeAutospacing="0" w:after="0" w:afterAutospacing="0" w:line="520" w:lineRule="exact"/>
        <w:ind w:firstLineChars="200" w:firstLine="628"/>
        <w:jc w:val="both"/>
        <w:rPr>
          <w:rFonts w:ascii="Times New Roman" w:eastAsia="仿宋_GB2312" w:hAnsi="Times New Roman" w:cs="Times New Roman"/>
          <w:spacing w:val="-3"/>
          <w:kern w:val="2"/>
          <w:sz w:val="32"/>
          <w:szCs w:val="32"/>
        </w:rPr>
      </w:pPr>
      <w:r>
        <w:rPr>
          <w:rFonts w:ascii="Times New Roman" w:eastAsia="仿宋_GB2312" w:hAnsi="Times New Roman" w:cs="Times New Roman" w:hint="eastAsia"/>
          <w:spacing w:val="-3"/>
          <w:kern w:val="2"/>
          <w:sz w:val="32"/>
          <w:szCs w:val="32"/>
        </w:rPr>
        <w:t>5.</w:t>
      </w:r>
      <w:r>
        <w:rPr>
          <w:rFonts w:ascii="Times New Roman" w:eastAsia="仿宋_GB2312" w:hAnsi="Times New Roman" w:cs="Times New Roman" w:hint="eastAsia"/>
          <w:spacing w:val="-3"/>
          <w:kern w:val="2"/>
          <w:sz w:val="32"/>
          <w:szCs w:val="32"/>
        </w:rPr>
        <w:t>如因怀孕等特殊情况申请</w:t>
      </w:r>
      <w:proofErr w:type="gramStart"/>
      <w:r>
        <w:rPr>
          <w:rFonts w:ascii="Times New Roman" w:eastAsia="仿宋_GB2312" w:hAnsi="Times New Roman" w:cs="Times New Roman" w:hint="eastAsia"/>
          <w:spacing w:val="-3"/>
          <w:kern w:val="2"/>
          <w:sz w:val="32"/>
          <w:szCs w:val="32"/>
        </w:rPr>
        <w:t>缓检某些</w:t>
      </w:r>
      <w:proofErr w:type="gramEnd"/>
      <w:r>
        <w:rPr>
          <w:rFonts w:ascii="Times New Roman" w:eastAsia="仿宋_GB2312" w:hAnsi="Times New Roman" w:cs="Times New Roman" w:hint="eastAsia"/>
          <w:spacing w:val="-3"/>
          <w:kern w:val="2"/>
          <w:sz w:val="32"/>
          <w:szCs w:val="32"/>
        </w:rPr>
        <w:t>项目的，需主动向医院说明，并提交相关的医学证明和书面申请。</w:t>
      </w:r>
    </w:p>
    <w:p w14:paraId="3F8BA659" w14:textId="77777777" w:rsidR="00CE53F7" w:rsidRDefault="00000000">
      <w:pPr>
        <w:pStyle w:val="a4"/>
        <w:shd w:val="clear" w:color="auto" w:fill="FFFFFF"/>
        <w:spacing w:before="0" w:beforeAutospacing="0" w:after="0" w:afterAutospacing="0" w:line="520" w:lineRule="exact"/>
        <w:ind w:firstLineChars="200" w:firstLine="628"/>
        <w:jc w:val="both"/>
        <w:rPr>
          <w:rFonts w:ascii="仿宋_GB2312" w:eastAsia="仿宋_GB2312" w:hAnsi="仿宋"/>
          <w:sz w:val="32"/>
          <w:szCs w:val="32"/>
        </w:rPr>
      </w:pPr>
      <w:r>
        <w:rPr>
          <w:rFonts w:ascii="Times New Roman" w:eastAsia="仿宋_GB2312" w:hAnsi="Times New Roman" w:cs="Times New Roman" w:hint="eastAsia"/>
          <w:spacing w:val="-3"/>
          <w:kern w:val="2"/>
          <w:sz w:val="32"/>
          <w:szCs w:val="32"/>
        </w:rPr>
        <w:lastRenderedPageBreak/>
        <w:t>6.</w:t>
      </w:r>
      <w:r>
        <w:rPr>
          <w:rFonts w:ascii="Times New Roman" w:eastAsia="仿宋_GB2312" w:hAnsi="Times New Roman" w:cs="Times New Roman" w:hint="eastAsia"/>
          <w:spacing w:val="-3"/>
          <w:kern w:val="2"/>
          <w:sz w:val="32"/>
          <w:szCs w:val="32"/>
        </w:rPr>
        <w:t>根据规定，体检表由教师资格认定机构归档保存，不退还本人。再次申请教师资格者必须重新体检。</w:t>
      </w:r>
    </w:p>
    <w:sectPr w:rsidR="00CE53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6D0C" w14:textId="77777777" w:rsidR="00350192" w:rsidRDefault="00350192" w:rsidP="00261AE9">
      <w:r>
        <w:separator/>
      </w:r>
    </w:p>
  </w:endnote>
  <w:endnote w:type="continuationSeparator" w:id="0">
    <w:p w14:paraId="6869331F" w14:textId="77777777" w:rsidR="00350192" w:rsidRDefault="00350192" w:rsidP="0026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BFB7" w14:textId="77777777" w:rsidR="00350192" w:rsidRDefault="00350192" w:rsidP="00261AE9">
      <w:r>
        <w:separator/>
      </w:r>
    </w:p>
  </w:footnote>
  <w:footnote w:type="continuationSeparator" w:id="0">
    <w:p w14:paraId="1914392D" w14:textId="77777777" w:rsidR="00350192" w:rsidRDefault="00350192" w:rsidP="0026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4FAF1"/>
    <w:multiLevelType w:val="singleLevel"/>
    <w:tmpl w:val="9CF4FAF1"/>
    <w:lvl w:ilvl="0">
      <w:start w:val="2"/>
      <w:numFmt w:val="chineseCounting"/>
      <w:suff w:val="nothing"/>
      <w:lvlText w:val="（%1）"/>
      <w:lvlJc w:val="left"/>
      <w:rPr>
        <w:rFonts w:hint="eastAsia"/>
      </w:rPr>
    </w:lvl>
  </w:abstractNum>
  <w:num w:numId="1" w16cid:durableId="51662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FmZTE4NDE4MGUzMDY1NWI1M2JjMjBjZWVmOTkxY2EifQ=="/>
  </w:docVars>
  <w:rsids>
    <w:rsidRoot w:val="4E881286"/>
    <w:rsid w:val="00261AE9"/>
    <w:rsid w:val="00350192"/>
    <w:rsid w:val="00CE53F7"/>
    <w:rsid w:val="01DD3C4D"/>
    <w:rsid w:val="02DC548F"/>
    <w:rsid w:val="03323E9D"/>
    <w:rsid w:val="04C11604"/>
    <w:rsid w:val="08D97185"/>
    <w:rsid w:val="0A747118"/>
    <w:rsid w:val="0B27418B"/>
    <w:rsid w:val="0CD36378"/>
    <w:rsid w:val="0EE62A65"/>
    <w:rsid w:val="0F847DFE"/>
    <w:rsid w:val="1034712E"/>
    <w:rsid w:val="10394744"/>
    <w:rsid w:val="1069714C"/>
    <w:rsid w:val="108D0411"/>
    <w:rsid w:val="10961B97"/>
    <w:rsid w:val="10F845FF"/>
    <w:rsid w:val="125D6712"/>
    <w:rsid w:val="136715C8"/>
    <w:rsid w:val="17724E30"/>
    <w:rsid w:val="1833718A"/>
    <w:rsid w:val="183F374F"/>
    <w:rsid w:val="1867206B"/>
    <w:rsid w:val="196C097C"/>
    <w:rsid w:val="19C77265"/>
    <w:rsid w:val="1A3F6DFB"/>
    <w:rsid w:val="1E195BB5"/>
    <w:rsid w:val="2004637B"/>
    <w:rsid w:val="23CC4CE6"/>
    <w:rsid w:val="24A81A41"/>
    <w:rsid w:val="25AD7F01"/>
    <w:rsid w:val="26795443"/>
    <w:rsid w:val="28ED036A"/>
    <w:rsid w:val="2B2A7653"/>
    <w:rsid w:val="2B7F1FCE"/>
    <w:rsid w:val="2C0C162B"/>
    <w:rsid w:val="2C7F577D"/>
    <w:rsid w:val="2D636E4D"/>
    <w:rsid w:val="2DEE4968"/>
    <w:rsid w:val="2F2D14C0"/>
    <w:rsid w:val="2F3C7955"/>
    <w:rsid w:val="30BA6D84"/>
    <w:rsid w:val="31271F3F"/>
    <w:rsid w:val="325F4087"/>
    <w:rsid w:val="33D04B10"/>
    <w:rsid w:val="34711E4F"/>
    <w:rsid w:val="34C71A6F"/>
    <w:rsid w:val="34E97C37"/>
    <w:rsid w:val="378E4AC6"/>
    <w:rsid w:val="388F6D48"/>
    <w:rsid w:val="39AF039B"/>
    <w:rsid w:val="3A573895"/>
    <w:rsid w:val="3AB64A60"/>
    <w:rsid w:val="3AD13648"/>
    <w:rsid w:val="3C812E4B"/>
    <w:rsid w:val="3DF204B8"/>
    <w:rsid w:val="3E704F26"/>
    <w:rsid w:val="3EB23790"/>
    <w:rsid w:val="4013025E"/>
    <w:rsid w:val="4467501D"/>
    <w:rsid w:val="47573126"/>
    <w:rsid w:val="47D91D8D"/>
    <w:rsid w:val="48B30830"/>
    <w:rsid w:val="48D04135"/>
    <w:rsid w:val="495F2766"/>
    <w:rsid w:val="49942B40"/>
    <w:rsid w:val="49997A26"/>
    <w:rsid w:val="499E41D1"/>
    <w:rsid w:val="49E07403"/>
    <w:rsid w:val="4BC468B1"/>
    <w:rsid w:val="4BE4177C"/>
    <w:rsid w:val="4CFD1C7A"/>
    <w:rsid w:val="4D186EB4"/>
    <w:rsid w:val="4D5776CE"/>
    <w:rsid w:val="4E881286"/>
    <w:rsid w:val="4F0324C9"/>
    <w:rsid w:val="50836D3A"/>
    <w:rsid w:val="510734C7"/>
    <w:rsid w:val="517F39A6"/>
    <w:rsid w:val="532F50F5"/>
    <w:rsid w:val="55C7591B"/>
    <w:rsid w:val="56504935"/>
    <w:rsid w:val="57020952"/>
    <w:rsid w:val="5816094C"/>
    <w:rsid w:val="58B66751"/>
    <w:rsid w:val="59017038"/>
    <w:rsid w:val="5A9C300C"/>
    <w:rsid w:val="5AB04891"/>
    <w:rsid w:val="5C7D4F86"/>
    <w:rsid w:val="5D5201C0"/>
    <w:rsid w:val="5F507551"/>
    <w:rsid w:val="60EC26DA"/>
    <w:rsid w:val="612B3202"/>
    <w:rsid w:val="61FA2BD4"/>
    <w:rsid w:val="623A61BF"/>
    <w:rsid w:val="630755A9"/>
    <w:rsid w:val="65B65064"/>
    <w:rsid w:val="65FF2424"/>
    <w:rsid w:val="67BA67DF"/>
    <w:rsid w:val="69564B94"/>
    <w:rsid w:val="6B6932A5"/>
    <w:rsid w:val="6B8F0831"/>
    <w:rsid w:val="6F6D294A"/>
    <w:rsid w:val="6FE07FF9"/>
    <w:rsid w:val="72714981"/>
    <w:rsid w:val="74654825"/>
    <w:rsid w:val="750202C6"/>
    <w:rsid w:val="756B4AC1"/>
    <w:rsid w:val="77D5581E"/>
    <w:rsid w:val="785E5813"/>
    <w:rsid w:val="78D5705A"/>
    <w:rsid w:val="7B130B37"/>
    <w:rsid w:val="7B440643"/>
    <w:rsid w:val="7B9E14FD"/>
    <w:rsid w:val="7BC10593"/>
    <w:rsid w:val="7C23124E"/>
    <w:rsid w:val="7D136216"/>
    <w:rsid w:val="7DC5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29CF9"/>
  <w15:docId w15:val="{58472EE3-D36B-44DD-937C-2E3CDD2B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hAnsi="宋体" w:cs="宋体"/>
      <w:color w:val="000000"/>
      <w:kern w:val="0"/>
      <w:sz w:val="24"/>
    </w:rPr>
  </w:style>
  <w:style w:type="character" w:styleId="a5">
    <w:name w:val="Hyperlink"/>
    <w:basedOn w:val="a0"/>
    <w:qFormat/>
    <w:rPr>
      <w:color w:val="0000FF"/>
      <w:u w:val="single"/>
    </w:rPr>
  </w:style>
  <w:style w:type="paragraph" w:styleId="a6">
    <w:name w:val="header"/>
    <w:basedOn w:val="a"/>
    <w:link w:val="a7"/>
    <w:rsid w:val="00261A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61AE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哈哈哈</dc:creator>
  <cp:lastModifiedBy>沈 文华</cp:lastModifiedBy>
  <cp:revision>2</cp:revision>
  <dcterms:created xsi:type="dcterms:W3CDTF">2023-04-18T08:05:00Z</dcterms:created>
  <dcterms:modified xsi:type="dcterms:W3CDTF">2023-04-18T08:05:00Z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F88C7854F2454B86804EFFAB39D47465_11</vt:lpwstr>
  </property>
</Properties>
</file>