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附件5：</w:t>
      </w:r>
    </w:p>
    <w:p>
      <w:pPr>
        <w:widowControl/>
        <w:spacing w:line="520" w:lineRule="atLeas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44"/>
          <w:szCs w:val="44"/>
        </w:rPr>
        <w:t>报名材料清单</w:t>
      </w:r>
    </w:p>
    <w:p>
      <w:pPr>
        <w:widowControl/>
        <w:spacing w:line="520" w:lineRule="atLeast"/>
        <w:ind w:firstLine="1600" w:firstLineChars="500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</w:p>
    <w:tbl>
      <w:tblPr>
        <w:tblStyle w:val="4"/>
        <w:tblW w:w="864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0"/>
        <w:gridCol w:w="76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32"/>
                <w:szCs w:val="32"/>
              </w:rPr>
              <w:t>材料清单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华南师范大学砺儒高级中学2023年度赴广西师范大学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场招聘教师报名表（下载附件2后用电脑填写，填写完后扫描或转化成PDF文件提交）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本人签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订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的应聘人员个人承诺书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个人简历（首页务必写清楚自己的专业名称和专业代码）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免冠彩色生活照一张（原图）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身份证正面、反面扫描件/复印件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相应学科的高中教师资格证书。暂未取得的可提供教师资格笔试、面试合格证明，须2023年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1日前取得相应学科的高中教师资格证。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毕业证和学位证书（含本科以上所有学历阶段的证书，2023年毕业生未取得报考岗位所需学历阶段的证书可提供就业推荐表，但须在考察前取得所需毕业证和学位证；因助学贷款暂未领取毕业证、学位证的毕业生报名及资格审核时须提供“学信网”上打印的《教育部学籍在线验证报告》或《教育部学历证书电子注册备案表》。港澳学习、国外留学人员报名时须出具教育部中国留学服务中心境外学历、学位认证书及有关证明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学业成绩单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学习表现、获得奖学金或荣誉、任学生干部经历、业绩成果等有效证明资料</w:t>
            </w:r>
          </w:p>
        </w:tc>
      </w:tr>
    </w:tbl>
    <w:p>
      <w:pPr>
        <w:widowControl/>
        <w:spacing w:line="520" w:lineRule="atLeast"/>
        <w:ind w:firstLine="301" w:firstLineChars="100"/>
        <w:jc w:val="left"/>
        <w:rPr>
          <w:b/>
          <w:bCs/>
          <w:sz w:val="30"/>
          <w:szCs w:val="30"/>
        </w:rPr>
      </w:pPr>
    </w:p>
    <w:sectPr>
      <w:pgSz w:w="11906" w:h="16838"/>
      <w:pgMar w:top="907" w:right="1800" w:bottom="9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YWM3ZWQ1ZTg1NmYxMTQ2YjQ5MmFkZGRiNDJlYzUifQ=="/>
    <w:docVar w:name="KSO_WPS_MARK_KEY" w:val="512fb371-a87a-41fd-9203-aff1f725db69"/>
  </w:docVars>
  <w:rsids>
    <w:rsidRoot w:val="7FD96CF5"/>
    <w:rsid w:val="00084BF8"/>
    <w:rsid w:val="0008716A"/>
    <w:rsid w:val="00127ABE"/>
    <w:rsid w:val="00187A26"/>
    <w:rsid w:val="00247187"/>
    <w:rsid w:val="00276A18"/>
    <w:rsid w:val="003119DC"/>
    <w:rsid w:val="003D6076"/>
    <w:rsid w:val="00415185"/>
    <w:rsid w:val="00433324"/>
    <w:rsid w:val="005968CD"/>
    <w:rsid w:val="00665A9F"/>
    <w:rsid w:val="00676366"/>
    <w:rsid w:val="006D27EE"/>
    <w:rsid w:val="00707044"/>
    <w:rsid w:val="008A1236"/>
    <w:rsid w:val="008D3B1D"/>
    <w:rsid w:val="00936270"/>
    <w:rsid w:val="009B5A2E"/>
    <w:rsid w:val="009C7A2F"/>
    <w:rsid w:val="009D2E85"/>
    <w:rsid w:val="009D3639"/>
    <w:rsid w:val="009F1995"/>
    <w:rsid w:val="009F2B55"/>
    <w:rsid w:val="00A905BA"/>
    <w:rsid w:val="00BD6EEF"/>
    <w:rsid w:val="00C716D8"/>
    <w:rsid w:val="00D57031"/>
    <w:rsid w:val="00D73931"/>
    <w:rsid w:val="00DC0C14"/>
    <w:rsid w:val="00DC35B7"/>
    <w:rsid w:val="00F90BCD"/>
    <w:rsid w:val="027C5214"/>
    <w:rsid w:val="028725AC"/>
    <w:rsid w:val="06563FCE"/>
    <w:rsid w:val="0C2C7CAB"/>
    <w:rsid w:val="0D7E5401"/>
    <w:rsid w:val="0E117BD4"/>
    <w:rsid w:val="111578D4"/>
    <w:rsid w:val="1763654B"/>
    <w:rsid w:val="18CF5DA5"/>
    <w:rsid w:val="1F397990"/>
    <w:rsid w:val="2210107D"/>
    <w:rsid w:val="2493060A"/>
    <w:rsid w:val="25757B75"/>
    <w:rsid w:val="259E3E2B"/>
    <w:rsid w:val="286914E7"/>
    <w:rsid w:val="2D6D3827"/>
    <w:rsid w:val="308C0468"/>
    <w:rsid w:val="331A1D5C"/>
    <w:rsid w:val="387737AC"/>
    <w:rsid w:val="38E075A3"/>
    <w:rsid w:val="38F90665"/>
    <w:rsid w:val="397D3044"/>
    <w:rsid w:val="3B573D09"/>
    <w:rsid w:val="3C096E11"/>
    <w:rsid w:val="3C540DDC"/>
    <w:rsid w:val="3CFA68A7"/>
    <w:rsid w:val="40662FEE"/>
    <w:rsid w:val="4854750A"/>
    <w:rsid w:val="4A062BE2"/>
    <w:rsid w:val="4DF71A23"/>
    <w:rsid w:val="4E8F764A"/>
    <w:rsid w:val="4EA2112B"/>
    <w:rsid w:val="51F15F26"/>
    <w:rsid w:val="53CC09F8"/>
    <w:rsid w:val="53DF24DA"/>
    <w:rsid w:val="53EB098F"/>
    <w:rsid w:val="55105605"/>
    <w:rsid w:val="56905D0D"/>
    <w:rsid w:val="57AC301B"/>
    <w:rsid w:val="59F36CDF"/>
    <w:rsid w:val="5E3D5A2D"/>
    <w:rsid w:val="5EF01A3F"/>
    <w:rsid w:val="5FF76DFD"/>
    <w:rsid w:val="622A29C0"/>
    <w:rsid w:val="62F6339C"/>
    <w:rsid w:val="66971C3A"/>
    <w:rsid w:val="718A7AD1"/>
    <w:rsid w:val="72A20E4A"/>
    <w:rsid w:val="74FA6D1C"/>
    <w:rsid w:val="79673512"/>
    <w:rsid w:val="79E6253C"/>
    <w:rsid w:val="7A6D24EB"/>
    <w:rsid w:val="7A813A3B"/>
    <w:rsid w:val="7AB23BF5"/>
    <w:rsid w:val="7B7F4797"/>
    <w:rsid w:val="7F8C2C66"/>
    <w:rsid w:val="7FD96CF5"/>
    <w:rsid w:val="7FF0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区教育局</Company>
  <Pages>1</Pages>
  <Words>438</Words>
  <Characters>449</Characters>
  <Lines>3</Lines>
  <Paragraphs>1</Paragraphs>
  <TotalTime>6</TotalTime>
  <ScaleCrop>false</ScaleCrop>
  <LinksUpToDate>false</LinksUpToDate>
  <CharactersWithSpaces>449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2023-04-06T01:52:00Z</dcterms:created>
  <dc:creator>信和电信</dc:creator>
  <cp:lastModifiedBy>黄琪原</cp:lastModifiedBy>
  <dcterms:modified xsi:type="dcterms:W3CDTF">2023-05-10T02:25:41Z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19EA64CE719842198AD84CB06EF3AECE</vt:lpwstr>
  </property>
</Properties>
</file>