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454545"/>
          <w:spacing w:val="0"/>
          <w:sz w:val="21"/>
          <w:szCs w:val="21"/>
          <w:u w:val="none"/>
        </w:rPr>
      </w:pPr>
      <w:r>
        <w:rPr>
          <w:rFonts w:ascii="黑体" w:hAnsi="宋体" w:eastAsia="黑体" w:cs="黑体"/>
          <w:i w:val="0"/>
          <w:iCs w:val="0"/>
          <w:caps w:val="0"/>
          <w:color w:val="454545"/>
          <w:spacing w:val="0"/>
          <w:sz w:val="31"/>
          <w:szCs w:val="31"/>
          <w:u w:val="none"/>
          <w:bdr w:val="none" w:color="auto" w:sz="0" w:space="0"/>
          <w:shd w:val="clear" w:fill="FFFFFF"/>
        </w:rPr>
        <w:t>附件</w:t>
      </w:r>
      <w:r>
        <w:rPr>
          <w:rFonts w:hint="eastAsia" w:ascii="黑体" w:hAnsi="宋体" w:eastAsia="黑体" w:cs="黑体"/>
          <w:i w:val="0"/>
          <w:iCs w:val="0"/>
          <w:caps w:val="0"/>
          <w:color w:val="454545"/>
          <w:spacing w:val="0"/>
          <w:sz w:val="31"/>
          <w:szCs w:val="31"/>
          <w:u w:val="none"/>
          <w:bdr w:val="none" w:color="auto" w:sz="0" w:space="0"/>
          <w:shd w:val="clear" w:fill="FFFFFF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1"/>
          <w:szCs w:val="21"/>
          <w:u w:val="none"/>
        </w:rPr>
      </w:pPr>
      <w:r>
        <w:rPr>
          <w:rFonts w:ascii="仿宋" w:hAnsi="仿宋" w:eastAsia="仿宋" w:cs="仿宋"/>
          <w:i w:val="0"/>
          <w:iCs w:val="0"/>
          <w:caps w:val="0"/>
          <w:color w:val="454545"/>
          <w:spacing w:val="0"/>
          <w:sz w:val="31"/>
          <w:szCs w:val="31"/>
          <w:u w:val="none"/>
          <w:bdr w:val="none" w:color="auto" w:sz="0" w:space="0"/>
          <w:shd w:val="clear" w:fill="FFFFFF"/>
        </w:rPr>
        <w:t>2023年温州市洞头区面向社会公开招聘教师计划一览表</w:t>
      </w:r>
    </w:p>
    <w:tbl>
      <w:tblPr>
        <w:tblW w:w="10874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1"/>
        <w:gridCol w:w="1127"/>
        <w:gridCol w:w="985"/>
        <w:gridCol w:w="704"/>
        <w:gridCol w:w="509"/>
        <w:gridCol w:w="715"/>
        <w:gridCol w:w="780"/>
        <w:gridCol w:w="1018"/>
        <w:gridCol w:w="985"/>
        <w:gridCol w:w="1040"/>
        <w:gridCol w:w="921"/>
        <w:gridCol w:w="878"/>
        <w:gridCol w:w="92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  <w:jc w:val="center"/>
        </w:trPr>
        <w:tc>
          <w:tcPr>
            <w:tcW w:w="2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序号</w:t>
            </w:r>
          </w:p>
        </w:tc>
        <w:tc>
          <w:tcPr>
            <w:tcW w:w="1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学科岗位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聘用学校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代码</w:t>
            </w:r>
          </w:p>
        </w:tc>
        <w:tc>
          <w:tcPr>
            <w:tcW w:w="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计划数</w:t>
            </w:r>
          </w:p>
        </w:tc>
        <w:tc>
          <w:tcPr>
            <w:tcW w:w="7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年龄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户籍条件</w:t>
            </w:r>
          </w:p>
        </w:tc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岗位资格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普通话资格</w:t>
            </w:r>
          </w:p>
        </w:tc>
        <w:tc>
          <w:tcPr>
            <w:tcW w:w="1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专业要求</w:t>
            </w:r>
          </w:p>
        </w:tc>
        <w:tc>
          <w:tcPr>
            <w:tcW w:w="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学历</w:t>
            </w:r>
          </w:p>
        </w:tc>
        <w:tc>
          <w:tcPr>
            <w:tcW w:w="8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学位</w:t>
            </w:r>
          </w:p>
        </w:tc>
        <w:tc>
          <w:tcPr>
            <w:tcW w:w="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其他要求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6" w:hRule="atLeast"/>
          <w:jc w:val="center"/>
        </w:trPr>
        <w:tc>
          <w:tcPr>
            <w:tcW w:w="2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112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初中科学</w:t>
            </w:r>
          </w:p>
        </w:tc>
        <w:tc>
          <w:tcPr>
            <w:tcW w:w="98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洞头区中小学</w:t>
            </w:r>
          </w:p>
        </w:tc>
        <w:tc>
          <w:tcPr>
            <w:tcW w:w="70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101</w:t>
            </w:r>
          </w:p>
        </w:tc>
        <w:tc>
          <w:tcPr>
            <w:tcW w:w="5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71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1993年1月1日及以后出生</w:t>
            </w:r>
          </w:p>
        </w:tc>
        <w:tc>
          <w:tcPr>
            <w:tcW w:w="78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温州市区</w:t>
            </w:r>
          </w:p>
        </w:tc>
        <w:tc>
          <w:tcPr>
            <w:tcW w:w="10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初中及以上相应学科教师资格证</w:t>
            </w:r>
          </w:p>
        </w:tc>
        <w:tc>
          <w:tcPr>
            <w:tcW w:w="98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二乙及以上</w:t>
            </w:r>
          </w:p>
        </w:tc>
        <w:tc>
          <w:tcPr>
            <w:tcW w:w="10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科学及相关专业</w:t>
            </w:r>
          </w:p>
        </w:tc>
        <w:tc>
          <w:tcPr>
            <w:tcW w:w="921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本科及以上</w:t>
            </w:r>
          </w:p>
        </w:tc>
        <w:tc>
          <w:tcPr>
            <w:tcW w:w="8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学士及以上</w:t>
            </w:r>
          </w:p>
        </w:tc>
        <w:tc>
          <w:tcPr>
            <w:tcW w:w="92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  <w:jc w:val="center"/>
        </w:trPr>
        <w:tc>
          <w:tcPr>
            <w:tcW w:w="2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2</w:t>
            </w:r>
          </w:p>
        </w:tc>
        <w:tc>
          <w:tcPr>
            <w:tcW w:w="1127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小学数学</w:t>
            </w:r>
          </w:p>
        </w:tc>
        <w:tc>
          <w:tcPr>
            <w:tcW w:w="98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70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102</w:t>
            </w:r>
          </w:p>
        </w:tc>
        <w:tc>
          <w:tcPr>
            <w:tcW w:w="5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7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1018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小学及以上相应学科教师资格证</w:t>
            </w:r>
          </w:p>
        </w:tc>
        <w:tc>
          <w:tcPr>
            <w:tcW w:w="98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104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数学及相关专业</w:t>
            </w:r>
          </w:p>
        </w:tc>
        <w:tc>
          <w:tcPr>
            <w:tcW w:w="92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8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/</w:t>
            </w:r>
          </w:p>
        </w:tc>
        <w:tc>
          <w:tcPr>
            <w:tcW w:w="92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面向退役士兵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  <w:jc w:val="center"/>
        </w:trPr>
        <w:tc>
          <w:tcPr>
            <w:tcW w:w="2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3</w:t>
            </w:r>
          </w:p>
        </w:tc>
        <w:tc>
          <w:tcPr>
            <w:tcW w:w="112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98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70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103</w:t>
            </w:r>
          </w:p>
        </w:tc>
        <w:tc>
          <w:tcPr>
            <w:tcW w:w="5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7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101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98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878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学士及以上</w:t>
            </w:r>
          </w:p>
        </w:tc>
        <w:tc>
          <w:tcPr>
            <w:tcW w:w="92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  <w:jc w:val="center"/>
        </w:trPr>
        <w:tc>
          <w:tcPr>
            <w:tcW w:w="2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4</w:t>
            </w:r>
          </w:p>
        </w:tc>
        <w:tc>
          <w:tcPr>
            <w:tcW w:w="112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小学英语</w:t>
            </w:r>
          </w:p>
        </w:tc>
        <w:tc>
          <w:tcPr>
            <w:tcW w:w="98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70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104</w:t>
            </w:r>
          </w:p>
        </w:tc>
        <w:tc>
          <w:tcPr>
            <w:tcW w:w="5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7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101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98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英语及相关专业</w:t>
            </w:r>
          </w:p>
        </w:tc>
        <w:tc>
          <w:tcPr>
            <w:tcW w:w="92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87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92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  <w:jc w:val="center"/>
        </w:trPr>
        <w:tc>
          <w:tcPr>
            <w:tcW w:w="2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5</w:t>
            </w:r>
          </w:p>
        </w:tc>
        <w:tc>
          <w:tcPr>
            <w:tcW w:w="112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小学音乐</w:t>
            </w:r>
          </w:p>
        </w:tc>
        <w:tc>
          <w:tcPr>
            <w:tcW w:w="98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70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105</w:t>
            </w:r>
          </w:p>
        </w:tc>
        <w:tc>
          <w:tcPr>
            <w:tcW w:w="5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7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101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98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音乐及相关专业</w:t>
            </w:r>
          </w:p>
        </w:tc>
        <w:tc>
          <w:tcPr>
            <w:tcW w:w="92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87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92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  <w:jc w:val="center"/>
        </w:trPr>
        <w:tc>
          <w:tcPr>
            <w:tcW w:w="2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6</w:t>
            </w:r>
          </w:p>
        </w:tc>
        <w:tc>
          <w:tcPr>
            <w:tcW w:w="112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小学美术</w:t>
            </w:r>
          </w:p>
        </w:tc>
        <w:tc>
          <w:tcPr>
            <w:tcW w:w="98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70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106</w:t>
            </w:r>
          </w:p>
        </w:tc>
        <w:tc>
          <w:tcPr>
            <w:tcW w:w="5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7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101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98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美术及相关专业</w:t>
            </w:r>
          </w:p>
        </w:tc>
        <w:tc>
          <w:tcPr>
            <w:tcW w:w="92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87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92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  <w:jc w:val="center"/>
        </w:trPr>
        <w:tc>
          <w:tcPr>
            <w:tcW w:w="2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7</w:t>
            </w:r>
          </w:p>
        </w:tc>
        <w:tc>
          <w:tcPr>
            <w:tcW w:w="112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小学信息技术</w:t>
            </w:r>
          </w:p>
        </w:tc>
        <w:tc>
          <w:tcPr>
            <w:tcW w:w="98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70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107</w:t>
            </w:r>
          </w:p>
        </w:tc>
        <w:tc>
          <w:tcPr>
            <w:tcW w:w="5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7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101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98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信息技术及相关专业</w:t>
            </w:r>
          </w:p>
        </w:tc>
        <w:tc>
          <w:tcPr>
            <w:tcW w:w="92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87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92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2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8</w:t>
            </w:r>
          </w:p>
        </w:tc>
        <w:tc>
          <w:tcPr>
            <w:tcW w:w="112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学前教育</w:t>
            </w:r>
          </w:p>
        </w:tc>
        <w:tc>
          <w:tcPr>
            <w:tcW w:w="9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洞头区幼儿园</w:t>
            </w:r>
          </w:p>
        </w:tc>
        <w:tc>
          <w:tcPr>
            <w:tcW w:w="70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108</w:t>
            </w:r>
          </w:p>
        </w:tc>
        <w:tc>
          <w:tcPr>
            <w:tcW w:w="5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8</w:t>
            </w:r>
          </w:p>
        </w:tc>
        <w:tc>
          <w:tcPr>
            <w:tcW w:w="7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10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学前教育教师资格证</w:t>
            </w:r>
          </w:p>
        </w:tc>
        <w:tc>
          <w:tcPr>
            <w:tcW w:w="98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学前教育及相关专业</w:t>
            </w:r>
          </w:p>
        </w:tc>
        <w:tc>
          <w:tcPr>
            <w:tcW w:w="92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专科及以上</w:t>
            </w:r>
          </w:p>
        </w:tc>
        <w:tc>
          <w:tcPr>
            <w:tcW w:w="8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/</w:t>
            </w:r>
          </w:p>
        </w:tc>
        <w:tc>
          <w:tcPr>
            <w:tcW w:w="92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u w:val="none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1"/>
          <w:szCs w:val="21"/>
          <w:u w:val="none"/>
        </w:rPr>
      </w:pPr>
      <w:r>
        <w:rPr>
          <w:rFonts w:ascii="华文楷体" w:hAnsi="华文楷体" w:eastAsia="华文楷体" w:cs="华文楷体"/>
          <w:i w:val="0"/>
          <w:iCs w:val="0"/>
          <w:caps w:val="0"/>
          <w:color w:val="454545"/>
          <w:spacing w:val="0"/>
          <w:sz w:val="28"/>
          <w:szCs w:val="28"/>
          <w:u w:val="none"/>
          <w:bdr w:val="none" w:color="auto" w:sz="0" w:space="0"/>
          <w:shd w:val="clear" w:fill="FFFFFF"/>
        </w:rPr>
        <w:t>注：</w:t>
      </w:r>
      <w:r>
        <w:rPr>
          <w:rFonts w:hint="default" w:ascii="华文楷体" w:hAnsi="华文楷体" w:eastAsia="华文楷体" w:cs="华文楷体"/>
          <w:i w:val="0"/>
          <w:iCs w:val="0"/>
          <w:caps w:val="0"/>
          <w:color w:val="454545"/>
          <w:spacing w:val="0"/>
          <w:sz w:val="24"/>
          <w:szCs w:val="24"/>
          <w:u w:val="none"/>
          <w:bdr w:val="none" w:color="auto" w:sz="0" w:space="0"/>
          <w:shd w:val="clear" w:fill="FFFFFF"/>
        </w:rPr>
        <w:t>1.温州市区户籍指鹿城区、瓯海区、龙湾区、洞头区</w:t>
      </w:r>
      <w:r>
        <w:rPr>
          <w:rFonts w:hint="default" w:ascii="华文楷体" w:hAnsi="华文楷体" w:eastAsia="华文楷体" w:cs="华文楷体"/>
          <w:i w:val="0"/>
          <w:iCs w:val="0"/>
          <w:caps w:val="0"/>
          <w:color w:val="454545"/>
          <w:spacing w:val="0"/>
          <w:sz w:val="28"/>
          <w:szCs w:val="28"/>
          <w:u w:val="none"/>
          <w:bdr w:val="none" w:color="auto" w:sz="0" w:space="0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1"/>
          <w:szCs w:val="21"/>
          <w:u w:val="none"/>
        </w:rPr>
      </w:pPr>
      <w:r>
        <w:rPr>
          <w:rFonts w:hint="default" w:ascii="华文楷体" w:hAnsi="华文楷体" w:eastAsia="华文楷体" w:cs="华文楷体"/>
          <w:i w:val="0"/>
          <w:iCs w:val="0"/>
          <w:caps w:val="0"/>
          <w:color w:val="454545"/>
          <w:spacing w:val="0"/>
          <w:sz w:val="24"/>
          <w:szCs w:val="24"/>
          <w:u w:val="none"/>
          <w:bdr w:val="none" w:color="auto" w:sz="0" w:space="0"/>
          <w:shd w:val="clear" w:fill="FFFFFF"/>
        </w:rPr>
        <w:t>2.博士研究生学历毕业生的，年龄可以放宽至1988年1月1日后出生。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1"/>
          <w:szCs w:val="21"/>
          <w:u w:val="none"/>
        </w:rPr>
      </w:pPr>
      <w:bookmarkStart w:id="0" w:name="_GoBack"/>
      <w:bookmarkEnd w:id="0"/>
      <w:r>
        <w:rPr>
          <w:rFonts w:hint="default" w:ascii="华文楷体" w:hAnsi="华文楷体" w:eastAsia="华文楷体" w:cs="华文楷体"/>
          <w:i w:val="0"/>
          <w:iCs w:val="0"/>
          <w:caps w:val="0"/>
          <w:color w:val="454545"/>
          <w:spacing w:val="0"/>
          <w:sz w:val="24"/>
          <w:szCs w:val="24"/>
          <w:u w:val="none"/>
          <w:bdr w:val="none" w:color="auto" w:sz="0" w:space="0"/>
          <w:shd w:val="clear" w:fill="FFFFFF"/>
        </w:rPr>
        <w:t>3.岗位资格可凭相应教师资格证，或持统考合格证及参加2023年上半年教师资格认定证明。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0D81053B"/>
    <w:rsid w:val="0D81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2023-05-19T02:49:00Z</dcterms:created>
  <dc:creator>Administrator</dc:creator>
  <cp:lastModifiedBy>Administrator</cp:lastModifiedBy>
  <dcterms:modified xsi:type="dcterms:W3CDTF">2023-05-19T03:31:27Z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99D936F6383941E59B08CA1F73EACE90</vt:lpwstr>
  </property>
</Properties>
</file>