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：   </w:t>
      </w:r>
    </w:p>
    <w:p>
      <w:pPr>
        <w:spacing w:before="156" w:beforeLines="50" w:line="480" w:lineRule="auto"/>
        <w:jc w:val="center"/>
        <w:rPr>
          <w:rFonts w:hint="eastAsia" w:ascii="宋体" w:hAnsi="宋体" w:cs="宋体"/>
          <w:b/>
          <w:w w:val="105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海盐县教育局下属公办幼儿园公开招聘</w:t>
      </w:r>
    </w:p>
    <w:p>
      <w:pPr>
        <w:spacing w:before="78" w:beforeLines="25" w:after="156" w:afterLines="50" w:line="480" w:lineRule="auto"/>
        <w:jc w:val="center"/>
        <w:rPr>
          <w:rFonts w:hint="eastAsia" w:ascii="宋体" w:hAnsi="宋体" w:cs="宋体"/>
          <w:b/>
          <w:w w:val="105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5"/>
          <w:kern w:val="0"/>
          <w:sz w:val="36"/>
          <w:szCs w:val="36"/>
          <w:lang w:eastAsia="zh-CN"/>
        </w:rPr>
        <w:t>劳动合同制教职工</w:t>
      </w:r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(</w:t>
      </w:r>
      <w:bookmarkStart w:id="0" w:name="_GoBack"/>
      <w:bookmarkEnd w:id="0"/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卫生保健员)计划表</w:t>
      </w:r>
    </w:p>
    <w:tbl>
      <w:tblPr>
        <w:tblStyle w:val="2"/>
        <w:tblpPr w:leftFromText="180" w:rightFromText="180" w:vertAnchor="text" w:horzAnchor="page" w:tblpXSpec="center" w:tblpY="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200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w w:val="10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卫生保健员招聘数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望海实验幼儿园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核电南苑幼儿园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石泉幼儿园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经济开发区幼儿园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w w:val="10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百步经济开发区幼儿园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w w:val="10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沈荡镇实验幼儿园（原齐家中心幼儿园）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1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1292D"/>
    <w:rsid w:val="4A2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2023-06-02T08:36:00Z</dcterms:created>
  <dc:creator>岚风</dc:creator>
  <cp:lastModifiedBy>岚风</cp:lastModifiedBy>
  <dcterms:modified xsi:type="dcterms:W3CDTF">2023-06-02T08:52:28Z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434BADE96BE146A1B4077B9931A7D9EF</vt:lpwstr>
  </property>
</Properties>
</file>