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00" w:lineRule="exact"/>
        <w:jc w:val="left"/>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附件1</w:t>
      </w:r>
    </w:p>
    <w:p>
      <w:pPr>
        <w:pStyle w:val="2"/>
        <w:ind w:left="0" w:leftChars="0" w:firstLine="0" w:firstLineChars="0"/>
        <w:jc w:val="center"/>
        <w:rPr>
          <w:rFonts w:hint="eastAsia" w:ascii="微软雅黑" w:hAnsi="微软雅黑" w:eastAsia="微软雅黑" w:cs="微软雅黑"/>
          <w:color w:val="000000" w:themeColor="text1"/>
          <w:sz w:val="36"/>
          <w:szCs w:val="36"/>
          <w:lang w:val="en-US" w:eastAsia="zh-CN" w:bidi="ar-SA"/>
          <w14:textFill>
            <w14:solidFill>
              <w14:schemeClr w14:val="tx1"/>
            </w14:solidFill>
          </w14:textFill>
        </w:rPr>
      </w:pPr>
      <w:r>
        <w:rPr>
          <w:rFonts w:hint="eastAsia" w:ascii="微软雅黑" w:hAnsi="微软雅黑" w:eastAsia="微软雅黑" w:cs="微软雅黑"/>
          <w:color w:val="000000" w:themeColor="text1"/>
          <w:sz w:val="36"/>
          <w:szCs w:val="36"/>
          <w:lang w:val="en-US" w:eastAsia="zh-CN" w:bidi="ar-SA"/>
          <w14:textFill>
            <w14:solidFill>
              <w14:schemeClr w14:val="tx1"/>
            </w14:solidFill>
          </w14:textFill>
        </w:rPr>
        <w:t>2023年衢州市教育局面向全国公开招聘教研员及优秀教师计划表</w:t>
      </w:r>
    </w:p>
    <w:tbl>
      <w:tblPr>
        <w:tblStyle w:val="10"/>
        <w:tblW w:w="14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15"/>
        <w:gridCol w:w="1185"/>
        <w:gridCol w:w="880"/>
        <w:gridCol w:w="1435"/>
        <w:gridCol w:w="1278"/>
        <w:gridCol w:w="1401"/>
        <w:gridCol w:w="1737"/>
        <w:gridCol w:w="3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171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招聘单位名称</w:t>
            </w:r>
          </w:p>
        </w:tc>
        <w:tc>
          <w:tcPr>
            <w:tcW w:w="118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岗位名称</w:t>
            </w:r>
          </w:p>
        </w:tc>
        <w:tc>
          <w:tcPr>
            <w:tcW w:w="880"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需求人数</w:t>
            </w:r>
          </w:p>
        </w:tc>
        <w:tc>
          <w:tcPr>
            <w:tcW w:w="1435"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学历、学位要求</w:t>
            </w:r>
          </w:p>
        </w:tc>
        <w:tc>
          <w:tcPr>
            <w:tcW w:w="1278"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专业要求</w:t>
            </w:r>
          </w:p>
        </w:tc>
        <w:tc>
          <w:tcPr>
            <w:tcW w:w="1401"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24"/>
                <w:szCs w:val="24"/>
                <w:highlight w:val="none"/>
                <w:u w:val="none"/>
              </w:rPr>
            </w:pPr>
            <w:r>
              <w:rPr>
                <w:rFonts w:hint="eastAsia" w:ascii="仿宋_GB2312" w:hAnsi="仿宋_GB2312" w:eastAsia="仿宋_GB2312" w:cs="仿宋_GB2312"/>
                <w:b/>
                <w:i w:val="0"/>
                <w:color w:val="auto"/>
                <w:kern w:val="0"/>
                <w:sz w:val="24"/>
                <w:szCs w:val="24"/>
                <w:highlight w:val="none"/>
                <w:u w:val="none"/>
                <w:lang w:val="en-US" w:eastAsia="zh-CN" w:bidi="ar"/>
              </w:rPr>
              <w:t>资格要求</w:t>
            </w:r>
          </w:p>
        </w:tc>
        <w:tc>
          <w:tcPr>
            <w:tcW w:w="1737"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i w:val="0"/>
                <w:color w:val="auto"/>
                <w:sz w:val="24"/>
                <w:szCs w:val="24"/>
                <w:highlight w:val="none"/>
                <w:u w:val="none"/>
                <w:lang w:val="en-US"/>
              </w:rPr>
            </w:pPr>
            <w:r>
              <w:rPr>
                <w:rFonts w:hint="eastAsia" w:ascii="仿宋_GB2312" w:hAnsi="仿宋_GB2312" w:eastAsia="仿宋_GB2312" w:cs="仿宋_GB2312"/>
                <w:b/>
                <w:i w:val="0"/>
                <w:color w:val="auto"/>
                <w:kern w:val="0"/>
                <w:sz w:val="24"/>
                <w:szCs w:val="24"/>
                <w:highlight w:val="none"/>
                <w:u w:val="none"/>
                <w:lang w:val="en-US" w:eastAsia="zh-CN" w:bidi="ar"/>
              </w:rPr>
              <w:t>咨询电话及邮箱</w:t>
            </w:r>
          </w:p>
        </w:tc>
        <w:tc>
          <w:tcPr>
            <w:tcW w:w="3717"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kern w:val="0"/>
                <w:sz w:val="24"/>
                <w:szCs w:val="24"/>
                <w:highlight w:val="none"/>
                <w:u w:val="none"/>
                <w:lang w:val="en-US" w:eastAsia="zh-CN" w:bidi="ar"/>
              </w:rPr>
            </w:pPr>
            <w:r>
              <w:rPr>
                <w:rFonts w:hint="eastAsia" w:ascii="仿宋_GB2312" w:hAnsi="仿宋_GB2312" w:eastAsia="仿宋_GB2312" w:cs="仿宋_GB2312"/>
                <w:b/>
                <w:i w:val="0"/>
                <w:color w:val="auto"/>
                <w:kern w:val="0"/>
                <w:sz w:val="24"/>
                <w:szCs w:val="24"/>
                <w:highlight w:val="none"/>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1</w:t>
            </w:r>
          </w:p>
        </w:tc>
        <w:tc>
          <w:tcPr>
            <w:tcW w:w="171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衢州市教育局教研室</w:t>
            </w:r>
          </w:p>
        </w:tc>
        <w:tc>
          <w:tcPr>
            <w:tcW w:w="118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高中政治教研员</w:t>
            </w:r>
          </w:p>
        </w:tc>
        <w:tc>
          <w:tcPr>
            <w:tcW w:w="880"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1</w:t>
            </w:r>
          </w:p>
        </w:tc>
        <w:tc>
          <w:tcPr>
            <w:tcW w:w="143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sz w:val="24"/>
                <w:szCs w:val="24"/>
                <w:highlight w:val="none"/>
                <w:u w:val="none"/>
                <w:lang w:val="en-US" w:eastAsia="zh-CN"/>
              </w:rPr>
              <w:t>本科及以上</w:t>
            </w:r>
          </w:p>
        </w:tc>
        <w:tc>
          <w:tcPr>
            <w:tcW w:w="1278"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0570-3087840</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br w:type="textWrapping"/>
            </w:r>
            <w:r>
              <w:rPr>
                <w:rFonts w:hint="eastAsia" w:ascii="仿宋_GB2312" w:hAnsi="仿宋_GB2312" w:eastAsia="仿宋_GB2312" w:cs="仿宋_GB2312"/>
                <w:i w:val="0"/>
                <w:color w:val="auto"/>
                <w:sz w:val="24"/>
                <w:szCs w:val="24"/>
                <w:highlight w:val="none"/>
                <w:u w:val="none"/>
                <w:lang w:val="en-US" w:eastAsia="zh-CN"/>
              </w:rPr>
              <w:t>12863890@</w:t>
            </w:r>
            <w:r>
              <w:rPr>
                <w:rFonts w:hint="eastAsia" w:ascii="仿宋_GB2312" w:hAnsi="仿宋_GB2312" w:eastAsia="仿宋_GB2312" w:cs="仿宋_GB2312"/>
                <w:i w:val="0"/>
                <w:color w:val="auto"/>
                <w:sz w:val="24"/>
                <w:szCs w:val="24"/>
                <w:highlight w:val="none"/>
                <w:u w:val="none"/>
                <w:lang w:val="en-US" w:eastAsia="zh-CN"/>
              </w:rPr>
              <w:fldChar w:fldCharType="begin"/>
            </w:r>
            <w:r>
              <w:rPr>
                <w:rFonts w:hint="eastAsia" w:ascii="仿宋_GB2312" w:hAnsi="仿宋_GB2312" w:eastAsia="仿宋_GB2312" w:cs="仿宋_GB2312"/>
                <w:i w:val="0"/>
                <w:color w:val="auto"/>
                <w:sz w:val="24"/>
                <w:szCs w:val="24"/>
                <w:highlight w:val="none"/>
                <w:u w:val="none"/>
                <w:lang w:val="en-US" w:eastAsia="zh-CN"/>
              </w:rPr>
              <w:instrText xml:space="preserve"> HYPERLINK "http://qq.com/" \t "_blank" </w:instrText>
            </w:r>
            <w:r>
              <w:rPr>
                <w:rFonts w:hint="eastAsia" w:ascii="仿宋_GB2312" w:hAnsi="仿宋_GB2312" w:eastAsia="仿宋_GB2312" w:cs="仿宋_GB2312"/>
                <w:i w:val="0"/>
                <w:color w:val="auto"/>
                <w:sz w:val="24"/>
                <w:szCs w:val="24"/>
                <w:highlight w:val="none"/>
                <w:u w:val="none"/>
                <w:lang w:val="en-US" w:eastAsia="zh-CN"/>
              </w:rPr>
              <w:fldChar w:fldCharType="separate"/>
            </w:r>
            <w:r>
              <w:rPr>
                <w:rFonts w:hint="eastAsia" w:ascii="仿宋_GB2312" w:hAnsi="仿宋_GB2312" w:eastAsia="仿宋_GB2312" w:cs="仿宋_GB2312"/>
                <w:i w:val="0"/>
                <w:color w:val="auto"/>
                <w:sz w:val="24"/>
                <w:szCs w:val="24"/>
                <w:highlight w:val="none"/>
                <w:u w:val="none"/>
                <w:lang w:val="en-US" w:eastAsia="zh-CN"/>
              </w:rPr>
              <w:t>qq.com</w:t>
            </w:r>
            <w:r>
              <w:rPr>
                <w:rFonts w:hint="eastAsia" w:ascii="仿宋_GB2312" w:hAnsi="仿宋_GB2312" w:eastAsia="仿宋_GB2312" w:cs="仿宋_GB2312"/>
                <w:i w:val="0"/>
                <w:color w:val="auto"/>
                <w:sz w:val="24"/>
                <w:szCs w:val="24"/>
                <w:highlight w:val="none"/>
                <w:u w:val="none"/>
                <w:lang w:val="en-US" w:eastAsia="zh-CN"/>
              </w:rPr>
              <w:fldChar w:fldCharType="end"/>
            </w:r>
          </w:p>
        </w:tc>
        <w:tc>
          <w:tcPr>
            <w:tcW w:w="3717"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具有副高级及以上职称；且获得过地市级及以上教育教学类荣誉或教育行政、业务部门组织的高中政治优质课评比地市级一等奖及以上获得者。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2</w:t>
            </w:r>
          </w:p>
        </w:tc>
        <w:tc>
          <w:tcPr>
            <w:tcW w:w="171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衢州市教育局教研室</w:t>
            </w:r>
          </w:p>
        </w:tc>
        <w:tc>
          <w:tcPr>
            <w:tcW w:w="118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初中社政教研员</w:t>
            </w:r>
          </w:p>
        </w:tc>
        <w:tc>
          <w:tcPr>
            <w:tcW w:w="880"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1</w:t>
            </w:r>
          </w:p>
        </w:tc>
        <w:tc>
          <w:tcPr>
            <w:tcW w:w="143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sz w:val="24"/>
                <w:szCs w:val="24"/>
                <w:highlight w:val="none"/>
                <w:u w:val="none"/>
                <w:lang w:val="en-US" w:eastAsia="zh-CN"/>
              </w:rPr>
              <w:t>本科及以上</w:t>
            </w:r>
          </w:p>
        </w:tc>
        <w:tc>
          <w:tcPr>
            <w:tcW w:w="1278"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0570-3087840</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br w:type="textWrapping"/>
            </w:r>
            <w:r>
              <w:rPr>
                <w:rFonts w:hint="eastAsia" w:ascii="仿宋_GB2312" w:hAnsi="仿宋_GB2312" w:eastAsia="仿宋_GB2312" w:cs="仿宋_GB2312"/>
                <w:i w:val="0"/>
                <w:color w:val="auto"/>
                <w:sz w:val="24"/>
                <w:szCs w:val="24"/>
                <w:highlight w:val="none"/>
                <w:u w:val="none"/>
                <w:lang w:val="en-US" w:eastAsia="zh-CN"/>
              </w:rPr>
              <w:t>12863890@</w:t>
            </w:r>
            <w:r>
              <w:rPr>
                <w:rFonts w:hint="eastAsia" w:ascii="仿宋_GB2312" w:hAnsi="仿宋_GB2312" w:eastAsia="仿宋_GB2312" w:cs="仿宋_GB2312"/>
                <w:i w:val="0"/>
                <w:color w:val="auto"/>
                <w:sz w:val="24"/>
                <w:szCs w:val="24"/>
                <w:highlight w:val="none"/>
                <w:u w:val="none"/>
                <w:lang w:val="en-US" w:eastAsia="zh-CN"/>
              </w:rPr>
              <w:fldChar w:fldCharType="begin"/>
            </w:r>
            <w:r>
              <w:rPr>
                <w:rFonts w:hint="eastAsia" w:ascii="仿宋_GB2312" w:hAnsi="仿宋_GB2312" w:eastAsia="仿宋_GB2312" w:cs="仿宋_GB2312"/>
                <w:i w:val="0"/>
                <w:color w:val="auto"/>
                <w:sz w:val="24"/>
                <w:szCs w:val="24"/>
                <w:highlight w:val="none"/>
                <w:u w:val="none"/>
                <w:lang w:val="en-US" w:eastAsia="zh-CN"/>
              </w:rPr>
              <w:instrText xml:space="preserve"> HYPERLINK "http://qq.com/" \t "_blank" </w:instrText>
            </w:r>
            <w:r>
              <w:rPr>
                <w:rFonts w:hint="eastAsia" w:ascii="仿宋_GB2312" w:hAnsi="仿宋_GB2312" w:eastAsia="仿宋_GB2312" w:cs="仿宋_GB2312"/>
                <w:i w:val="0"/>
                <w:color w:val="auto"/>
                <w:sz w:val="24"/>
                <w:szCs w:val="24"/>
                <w:highlight w:val="none"/>
                <w:u w:val="none"/>
                <w:lang w:val="en-US" w:eastAsia="zh-CN"/>
              </w:rPr>
              <w:fldChar w:fldCharType="separate"/>
            </w:r>
            <w:r>
              <w:rPr>
                <w:rFonts w:hint="eastAsia" w:ascii="仿宋_GB2312" w:hAnsi="仿宋_GB2312" w:eastAsia="仿宋_GB2312" w:cs="仿宋_GB2312"/>
                <w:i w:val="0"/>
                <w:color w:val="auto"/>
                <w:sz w:val="24"/>
                <w:szCs w:val="24"/>
                <w:highlight w:val="none"/>
                <w:u w:val="none"/>
                <w:lang w:val="en-US" w:eastAsia="zh-CN"/>
              </w:rPr>
              <w:t>qq.com</w:t>
            </w:r>
            <w:r>
              <w:rPr>
                <w:rFonts w:hint="eastAsia" w:ascii="仿宋_GB2312" w:hAnsi="仿宋_GB2312" w:eastAsia="仿宋_GB2312" w:cs="仿宋_GB2312"/>
                <w:i w:val="0"/>
                <w:color w:val="auto"/>
                <w:sz w:val="24"/>
                <w:szCs w:val="24"/>
                <w:highlight w:val="none"/>
                <w:u w:val="none"/>
                <w:lang w:val="en-US" w:eastAsia="zh-CN"/>
              </w:rPr>
              <w:fldChar w:fldCharType="end"/>
            </w:r>
          </w:p>
        </w:tc>
        <w:tc>
          <w:tcPr>
            <w:tcW w:w="3717"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具有副高级及以上职称；且获得过地市级及以上教育教学类荣誉或教育行政、业务部门组织的初中社政（含初中政史地等学科）优质课评比地市级一等奖及以上获得者。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2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71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衢州市教育局教研室</w:t>
            </w:r>
          </w:p>
        </w:tc>
        <w:tc>
          <w:tcPr>
            <w:tcW w:w="118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心理健康教研员</w:t>
            </w:r>
          </w:p>
        </w:tc>
        <w:tc>
          <w:tcPr>
            <w:tcW w:w="880"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1</w:t>
            </w:r>
          </w:p>
        </w:tc>
        <w:tc>
          <w:tcPr>
            <w:tcW w:w="143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sz w:val="24"/>
                <w:szCs w:val="24"/>
                <w:highlight w:val="none"/>
                <w:u w:val="none"/>
                <w:lang w:val="en-US" w:eastAsia="zh-CN"/>
              </w:rPr>
              <w:t>本科及以上</w:t>
            </w:r>
          </w:p>
        </w:tc>
        <w:tc>
          <w:tcPr>
            <w:tcW w:w="1278"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0570-3087840</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i w:val="0"/>
                <w:color w:val="auto"/>
                <w:kern w:val="0"/>
                <w:sz w:val="24"/>
                <w:szCs w:val="24"/>
                <w:highlight w:val="none"/>
                <w:u w:val="none"/>
                <w:lang w:val="en-US" w:eastAsia="zh-CN" w:bidi="ar"/>
              </w:rPr>
            </w:pPr>
            <w:r>
              <w:rPr>
                <w:rFonts w:hint="eastAsia" w:ascii="仿宋_GB2312" w:hAnsi="仿宋_GB2312" w:eastAsia="仿宋_GB2312" w:cs="仿宋_GB2312"/>
                <w:i w:val="0"/>
                <w:color w:val="auto"/>
                <w:sz w:val="24"/>
                <w:szCs w:val="24"/>
                <w:highlight w:val="none"/>
                <w:u w:val="none"/>
                <w:lang w:val="en-US" w:eastAsia="zh-CN"/>
              </w:rPr>
              <w:br w:type="textWrapping"/>
            </w:r>
            <w:r>
              <w:rPr>
                <w:rFonts w:hint="eastAsia" w:ascii="仿宋_GB2312" w:hAnsi="仿宋_GB2312" w:eastAsia="仿宋_GB2312" w:cs="仿宋_GB2312"/>
                <w:i w:val="0"/>
                <w:color w:val="auto"/>
                <w:sz w:val="24"/>
                <w:szCs w:val="24"/>
                <w:highlight w:val="none"/>
                <w:u w:val="none"/>
                <w:lang w:val="en-US" w:eastAsia="zh-CN"/>
              </w:rPr>
              <w:t>12863890@</w:t>
            </w:r>
            <w:r>
              <w:rPr>
                <w:rFonts w:hint="eastAsia" w:ascii="仿宋_GB2312" w:hAnsi="仿宋_GB2312" w:eastAsia="仿宋_GB2312" w:cs="仿宋_GB2312"/>
                <w:i w:val="0"/>
                <w:color w:val="auto"/>
                <w:sz w:val="24"/>
                <w:szCs w:val="24"/>
                <w:highlight w:val="none"/>
                <w:u w:val="none"/>
                <w:lang w:val="en-US" w:eastAsia="zh-CN"/>
              </w:rPr>
              <w:fldChar w:fldCharType="begin"/>
            </w:r>
            <w:r>
              <w:rPr>
                <w:rFonts w:hint="eastAsia" w:ascii="仿宋_GB2312" w:hAnsi="仿宋_GB2312" w:eastAsia="仿宋_GB2312" w:cs="仿宋_GB2312"/>
                <w:i w:val="0"/>
                <w:color w:val="auto"/>
                <w:sz w:val="24"/>
                <w:szCs w:val="24"/>
                <w:highlight w:val="none"/>
                <w:u w:val="none"/>
                <w:lang w:val="en-US" w:eastAsia="zh-CN"/>
              </w:rPr>
              <w:instrText xml:space="preserve"> HYPERLINK "http://qq.com/" \t "_blank" </w:instrText>
            </w:r>
            <w:r>
              <w:rPr>
                <w:rFonts w:hint="eastAsia" w:ascii="仿宋_GB2312" w:hAnsi="仿宋_GB2312" w:eastAsia="仿宋_GB2312" w:cs="仿宋_GB2312"/>
                <w:i w:val="0"/>
                <w:color w:val="auto"/>
                <w:sz w:val="24"/>
                <w:szCs w:val="24"/>
                <w:highlight w:val="none"/>
                <w:u w:val="none"/>
                <w:lang w:val="en-US" w:eastAsia="zh-CN"/>
              </w:rPr>
              <w:fldChar w:fldCharType="separate"/>
            </w:r>
            <w:r>
              <w:rPr>
                <w:rFonts w:hint="eastAsia" w:ascii="仿宋_GB2312" w:hAnsi="仿宋_GB2312" w:eastAsia="仿宋_GB2312" w:cs="仿宋_GB2312"/>
                <w:i w:val="0"/>
                <w:color w:val="auto"/>
                <w:sz w:val="24"/>
                <w:szCs w:val="24"/>
                <w:highlight w:val="none"/>
                <w:u w:val="none"/>
                <w:lang w:val="en-US" w:eastAsia="zh-CN"/>
              </w:rPr>
              <w:t>qq.com</w:t>
            </w:r>
            <w:r>
              <w:rPr>
                <w:rFonts w:hint="eastAsia" w:ascii="仿宋_GB2312" w:hAnsi="仿宋_GB2312" w:eastAsia="仿宋_GB2312" w:cs="仿宋_GB2312"/>
                <w:i w:val="0"/>
                <w:color w:val="auto"/>
                <w:sz w:val="24"/>
                <w:szCs w:val="24"/>
                <w:highlight w:val="none"/>
                <w:u w:val="none"/>
                <w:lang w:val="en-US" w:eastAsia="zh-CN"/>
              </w:rPr>
              <w:fldChar w:fldCharType="end"/>
            </w:r>
          </w:p>
        </w:tc>
        <w:tc>
          <w:tcPr>
            <w:tcW w:w="3717"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具有副高级及以上职称；且获得过地市级及以上教育教学类荣誉或教育行政、业务部门组织的中小学心理健康优质课评比地市级一等奖及以上获得者。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0" w:type="dxa"/>
            <w:noWrap w:val="0"/>
            <w:vAlign w:val="center"/>
          </w:tcPr>
          <w:p>
            <w:pPr>
              <w:keepNext w:val="0"/>
              <w:keepLines w:val="0"/>
              <w:widowControl/>
              <w:suppressLineNumbers w:val="0"/>
              <w:jc w:val="center"/>
              <w:textAlignment w:val="center"/>
              <w:rPr>
                <w:rFonts w:hint="default"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4</w:t>
            </w:r>
          </w:p>
        </w:tc>
        <w:tc>
          <w:tcPr>
            <w:tcW w:w="171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衢州市教育局教研室</w:t>
            </w:r>
          </w:p>
        </w:tc>
        <w:tc>
          <w:tcPr>
            <w:tcW w:w="118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义教英语教研员</w:t>
            </w:r>
          </w:p>
        </w:tc>
        <w:tc>
          <w:tcPr>
            <w:tcW w:w="880"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1</w:t>
            </w:r>
          </w:p>
        </w:tc>
        <w:tc>
          <w:tcPr>
            <w:tcW w:w="1435"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sz w:val="24"/>
                <w:szCs w:val="24"/>
                <w:highlight w:val="none"/>
                <w:u w:val="none"/>
                <w:lang w:val="en-US" w:eastAsia="zh-CN"/>
              </w:rPr>
            </w:pPr>
            <w:r>
              <w:rPr>
                <w:rFonts w:hint="eastAsia" w:ascii="仿宋_GB2312" w:hAnsi="仿宋_GB2312" w:eastAsia="仿宋_GB2312" w:cs="仿宋_GB2312"/>
                <w:b w:val="0"/>
                <w:bCs/>
                <w:i w:val="0"/>
                <w:color w:val="auto"/>
                <w:sz w:val="24"/>
                <w:szCs w:val="24"/>
                <w:highlight w:val="none"/>
                <w:u w:val="none"/>
                <w:lang w:val="en-US" w:eastAsia="zh-CN"/>
              </w:rPr>
              <w:t>本科及以上</w:t>
            </w:r>
          </w:p>
        </w:tc>
        <w:tc>
          <w:tcPr>
            <w:tcW w:w="1278"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0570-3087840</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br w:type="textWrapping"/>
            </w:r>
            <w:r>
              <w:rPr>
                <w:rFonts w:hint="eastAsia" w:ascii="仿宋_GB2312" w:hAnsi="仿宋_GB2312" w:eastAsia="仿宋_GB2312" w:cs="仿宋_GB2312"/>
                <w:i w:val="0"/>
                <w:color w:val="auto"/>
                <w:sz w:val="24"/>
                <w:szCs w:val="24"/>
                <w:highlight w:val="none"/>
                <w:u w:val="none"/>
                <w:lang w:val="en-US" w:eastAsia="zh-CN"/>
              </w:rPr>
              <w:t>12863890@</w:t>
            </w:r>
            <w:r>
              <w:rPr>
                <w:rFonts w:hint="eastAsia" w:ascii="仿宋_GB2312" w:hAnsi="仿宋_GB2312" w:eastAsia="仿宋_GB2312" w:cs="仿宋_GB2312"/>
                <w:i w:val="0"/>
                <w:color w:val="auto"/>
                <w:sz w:val="24"/>
                <w:szCs w:val="24"/>
                <w:highlight w:val="none"/>
                <w:u w:val="none"/>
                <w:lang w:val="en-US" w:eastAsia="zh-CN"/>
              </w:rPr>
              <w:fldChar w:fldCharType="begin"/>
            </w:r>
            <w:r>
              <w:rPr>
                <w:rFonts w:hint="eastAsia" w:ascii="仿宋_GB2312" w:hAnsi="仿宋_GB2312" w:eastAsia="仿宋_GB2312" w:cs="仿宋_GB2312"/>
                <w:i w:val="0"/>
                <w:color w:val="auto"/>
                <w:sz w:val="24"/>
                <w:szCs w:val="24"/>
                <w:highlight w:val="none"/>
                <w:u w:val="none"/>
                <w:lang w:val="en-US" w:eastAsia="zh-CN"/>
              </w:rPr>
              <w:instrText xml:space="preserve"> HYPERLINK "http://qq.com/" \t "_blank" </w:instrText>
            </w:r>
            <w:r>
              <w:rPr>
                <w:rFonts w:hint="eastAsia" w:ascii="仿宋_GB2312" w:hAnsi="仿宋_GB2312" w:eastAsia="仿宋_GB2312" w:cs="仿宋_GB2312"/>
                <w:i w:val="0"/>
                <w:color w:val="auto"/>
                <w:sz w:val="24"/>
                <w:szCs w:val="24"/>
                <w:highlight w:val="none"/>
                <w:u w:val="none"/>
                <w:lang w:val="en-US" w:eastAsia="zh-CN"/>
              </w:rPr>
              <w:fldChar w:fldCharType="separate"/>
            </w:r>
            <w:r>
              <w:rPr>
                <w:rFonts w:hint="eastAsia" w:ascii="仿宋_GB2312" w:hAnsi="仿宋_GB2312" w:eastAsia="仿宋_GB2312" w:cs="仿宋_GB2312"/>
                <w:i w:val="0"/>
                <w:color w:val="auto"/>
                <w:sz w:val="24"/>
                <w:szCs w:val="24"/>
                <w:highlight w:val="none"/>
                <w:u w:val="none"/>
                <w:lang w:val="en-US" w:eastAsia="zh-CN"/>
              </w:rPr>
              <w:t>qq.com</w:t>
            </w:r>
            <w:r>
              <w:rPr>
                <w:rFonts w:hint="eastAsia" w:ascii="仿宋_GB2312" w:hAnsi="仿宋_GB2312" w:eastAsia="仿宋_GB2312" w:cs="仿宋_GB2312"/>
                <w:i w:val="0"/>
                <w:color w:val="auto"/>
                <w:sz w:val="24"/>
                <w:szCs w:val="24"/>
                <w:highlight w:val="none"/>
                <w:u w:val="none"/>
                <w:lang w:val="en-US" w:eastAsia="zh-CN"/>
              </w:rPr>
              <w:fldChar w:fldCharType="end"/>
            </w:r>
          </w:p>
        </w:tc>
        <w:tc>
          <w:tcPr>
            <w:tcW w:w="3717" w:type="dxa"/>
            <w:noWrap w:val="0"/>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具有副高级及以上职称；且获得过地市级及以上教育教学类荣誉或教育行政、业务部门组织的中小学英语优质课评比地市级一等奖及以上获得者。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5</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北京十一·电子科技大学衢州实验学校</w:t>
            </w:r>
          </w:p>
        </w:tc>
        <w:tc>
          <w:tcPr>
            <w:tcW w:w="118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小学理科优秀教师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3</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lang w:val="en-US" w:eastAsia="zh-CN"/>
              </w:rPr>
            </w:pPr>
            <w:r>
              <w:rPr>
                <w:rFonts w:hint="eastAsia" w:ascii="仿宋_GB2312" w:hAnsi="仿宋_GB2312" w:eastAsia="仿宋_GB2312" w:cs="仿宋_GB2312"/>
                <w:i w:val="0"/>
                <w:color w:val="auto"/>
                <w:sz w:val="24"/>
                <w:szCs w:val="24"/>
                <w:highlight w:val="none"/>
                <w:u w:val="none"/>
                <w:lang w:val="en-US" w:eastAsia="zh-CN"/>
              </w:rPr>
              <w:t>0570-3672699</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default"/>
                <w:color w:val="auto"/>
                <w:highlight w:val="none"/>
                <w:lang w:val="en-US" w:eastAsia="zh-CN"/>
              </w:rPr>
            </w:pPr>
            <w:r>
              <w:rPr>
                <w:rFonts w:hint="eastAsia" w:ascii="仿宋_GB2312" w:hAnsi="仿宋_GB2312" w:eastAsia="仿宋_GB2312" w:cs="仿宋_GB2312"/>
                <w:i w:val="0"/>
                <w:color w:val="auto"/>
                <w:sz w:val="24"/>
                <w:szCs w:val="24"/>
                <w:highlight w:val="none"/>
                <w:u w:val="none"/>
                <w:lang w:val="en-US" w:eastAsia="zh-CN"/>
              </w:rPr>
              <w:t>bnds_qz@163.com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具有连续3年及以上中小学数学</w:t>
            </w:r>
            <w:r>
              <w:rPr>
                <w:rFonts w:hint="default" w:ascii="仿宋_GB2312" w:hAnsi="仿宋_GB2312" w:eastAsia="仿宋_GB2312" w:cs="仿宋_GB2312"/>
                <w:i w:val="0"/>
                <w:color w:val="auto"/>
                <w:sz w:val="24"/>
                <w:szCs w:val="24"/>
                <w:highlight w:val="none"/>
                <w:u w:val="none"/>
                <w:lang w:eastAsia="zh-CN"/>
              </w:rPr>
              <w:t>或</w:t>
            </w:r>
            <w:r>
              <w:rPr>
                <w:rFonts w:hint="eastAsia" w:ascii="仿宋_GB2312" w:hAnsi="仿宋_GB2312" w:eastAsia="仿宋_GB2312" w:cs="仿宋_GB2312"/>
                <w:i w:val="0"/>
                <w:color w:val="auto"/>
                <w:sz w:val="24"/>
                <w:szCs w:val="24"/>
                <w:highlight w:val="none"/>
                <w:u w:val="none"/>
                <w:lang w:val="en-US" w:eastAsia="zh-CN"/>
              </w:rPr>
              <w:t>科学教学经历且目前仍任教该学科，并符合招聘条件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i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6</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北京十一·电子科技大学衢州实验学校</w:t>
            </w:r>
          </w:p>
        </w:tc>
        <w:tc>
          <w:tcPr>
            <w:tcW w:w="118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小学文科优秀教师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6</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0570-3672699</w:t>
            </w:r>
          </w:p>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color w:val="auto"/>
                <w:highlight w:val="none"/>
                <w:lang w:val="en-US" w:eastAsia="zh-CN"/>
              </w:rPr>
            </w:pPr>
            <w:r>
              <w:rPr>
                <w:rFonts w:hint="eastAsia" w:ascii="仿宋_GB2312" w:hAnsi="仿宋_GB2312" w:eastAsia="仿宋_GB2312" w:cs="仿宋_GB2312"/>
                <w:i w:val="0"/>
                <w:color w:val="auto"/>
                <w:sz w:val="24"/>
                <w:szCs w:val="24"/>
                <w:highlight w:val="none"/>
                <w:u w:val="none"/>
                <w:lang w:val="en-US" w:eastAsia="zh-CN"/>
              </w:rPr>
              <w:t>bnds_qz@163.com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具有连续3年及以上中小学语文</w:t>
            </w:r>
            <w:r>
              <w:rPr>
                <w:rFonts w:hint="default" w:ascii="仿宋_GB2312" w:hAnsi="仿宋_GB2312" w:eastAsia="仿宋_GB2312" w:cs="仿宋_GB2312"/>
                <w:i w:val="0"/>
                <w:color w:val="auto"/>
                <w:sz w:val="24"/>
                <w:szCs w:val="24"/>
                <w:highlight w:val="none"/>
                <w:u w:val="none"/>
                <w:lang w:eastAsia="zh-CN"/>
              </w:rPr>
              <w:t>或</w:t>
            </w:r>
            <w:r>
              <w:rPr>
                <w:rFonts w:hint="eastAsia" w:ascii="仿宋_GB2312" w:hAnsi="仿宋_GB2312" w:eastAsia="仿宋_GB2312" w:cs="仿宋_GB2312"/>
                <w:i w:val="0"/>
                <w:color w:val="auto"/>
                <w:sz w:val="24"/>
                <w:szCs w:val="24"/>
                <w:highlight w:val="none"/>
                <w:u w:val="none"/>
                <w:lang w:val="en-US" w:eastAsia="zh-CN"/>
              </w:rPr>
              <w:t>社政教学经历且目前仍任教该学科，并符合招聘</w:t>
            </w:r>
            <w:r>
              <w:rPr>
                <w:rFonts w:hint="default" w:ascii="仿宋_GB2312" w:hAnsi="仿宋_GB2312" w:eastAsia="仿宋_GB2312" w:cs="仿宋_GB2312"/>
                <w:i w:val="0"/>
                <w:color w:val="auto"/>
                <w:sz w:val="24"/>
                <w:szCs w:val="24"/>
                <w:highlight w:val="none"/>
                <w:u w:val="none"/>
                <w:lang w:eastAsia="zh-CN"/>
              </w:rPr>
              <w:t>条件和要求</w:t>
            </w:r>
            <w:r>
              <w:rPr>
                <w:rFonts w:hint="eastAsia" w:ascii="仿宋_GB2312" w:hAnsi="仿宋_GB2312" w:eastAsia="仿宋_GB2312" w:cs="仿宋_GB2312"/>
                <w:i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7</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北京十一·电子科技大学衢州实验学校</w:t>
            </w:r>
          </w:p>
        </w:tc>
        <w:tc>
          <w:tcPr>
            <w:tcW w:w="118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初中数学优秀教师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5</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0570-3672699</w:t>
            </w:r>
          </w:p>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bnds_qz@163.com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具有连续3年及以上初中或高中数学经历且目前仍任教该学科，并符合招聘条件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i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8</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北京十一·电子科技大学衢州实验学校</w:t>
            </w:r>
          </w:p>
        </w:tc>
        <w:tc>
          <w:tcPr>
            <w:tcW w:w="118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初中语文优秀教师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0570-3672699</w:t>
            </w:r>
          </w:p>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bnds_qz@163.com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具有连续3年及以上初中或高中语文教学经历且目前仍任教该学科，并符合招聘条件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i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9</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北京十一·电子科技大学衢州实验学校</w:t>
            </w:r>
          </w:p>
        </w:tc>
        <w:tc>
          <w:tcPr>
            <w:tcW w:w="118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初中社政优秀教师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0570-3672699</w:t>
            </w:r>
          </w:p>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bnds_qz@163.com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具有连续3年及以上初中社政（含初中和高中政、史、地）教学经历且目前仍任教该学科，并符合招聘条件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i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10</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北京十一·电子科技大学衢州实验学校</w:t>
            </w:r>
          </w:p>
        </w:tc>
        <w:tc>
          <w:tcPr>
            <w:tcW w:w="118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初中科学优秀教师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3</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0570-3672699</w:t>
            </w:r>
          </w:p>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sz w:val="24"/>
                <w:szCs w:val="24"/>
                <w:highlight w:val="none"/>
                <w:u w:val="none"/>
                <w:lang w:val="en-US" w:eastAsia="zh-CN"/>
              </w:rPr>
              <w:t>bnds_qz@163.com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仿宋_GB2312" w:hAnsi="仿宋_GB2312" w:eastAsia="仿宋_GB2312" w:cs="仿宋_GB2312"/>
                <w:i w:val="0"/>
                <w:color w:val="auto"/>
                <w:kern w:val="2"/>
                <w:sz w:val="24"/>
                <w:szCs w:val="24"/>
                <w:highlight w:val="none"/>
                <w:u w:val="none"/>
                <w:lang w:val="en-US" w:eastAsia="zh-CN" w:bidi="ar-SA"/>
              </w:rPr>
            </w:pPr>
            <w:r>
              <w:rPr>
                <w:rFonts w:hint="eastAsia" w:ascii="仿宋_GB2312" w:hAnsi="仿宋_GB2312" w:eastAsia="仿宋_GB2312" w:cs="仿宋_GB2312"/>
                <w:i w:val="0"/>
                <w:color w:val="auto"/>
                <w:sz w:val="24"/>
                <w:szCs w:val="24"/>
                <w:highlight w:val="none"/>
                <w:u w:val="none"/>
                <w:lang w:val="en-US" w:eastAsia="zh-CN"/>
              </w:rPr>
              <w:t>具有连续3年及以上初中科学（含初中</w:t>
            </w:r>
            <w:r>
              <w:rPr>
                <w:rFonts w:hint="default" w:ascii="仿宋_GB2312" w:hAnsi="仿宋_GB2312" w:eastAsia="仿宋_GB2312" w:cs="仿宋_GB2312"/>
                <w:i w:val="0"/>
                <w:color w:val="auto"/>
                <w:sz w:val="24"/>
                <w:szCs w:val="24"/>
                <w:highlight w:val="none"/>
                <w:u w:val="none"/>
                <w:lang w:eastAsia="zh-CN"/>
              </w:rPr>
              <w:t>和</w:t>
            </w:r>
            <w:r>
              <w:rPr>
                <w:rFonts w:hint="eastAsia" w:ascii="仿宋_GB2312" w:hAnsi="仿宋_GB2312" w:eastAsia="仿宋_GB2312" w:cs="仿宋_GB2312"/>
                <w:i w:val="0"/>
                <w:color w:val="auto"/>
                <w:sz w:val="24"/>
                <w:szCs w:val="24"/>
                <w:highlight w:val="none"/>
                <w:u w:val="none"/>
                <w:lang w:val="en-US" w:eastAsia="zh-CN"/>
              </w:rPr>
              <w:t>高中物理、化学、生物）教学经历且目前仍任教该学科，并符合招聘条件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i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11</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北京十一·电子科技大学衢州实验学校</w:t>
            </w:r>
          </w:p>
        </w:tc>
        <w:tc>
          <w:tcPr>
            <w:tcW w:w="118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中小学英语优秀教师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仿宋_GB2312" w:hAnsi="仿宋_GB2312" w:eastAsia="仿宋_GB2312" w:cs="仿宋_GB2312"/>
                <w:i w:val="0"/>
                <w:color w:val="auto"/>
                <w:sz w:val="24"/>
                <w:szCs w:val="24"/>
                <w:highlight w:val="none"/>
                <w:u w:val="none"/>
                <w:lang w:eastAsia="zh-CN"/>
              </w:rPr>
            </w:pPr>
            <w:r>
              <w:rPr>
                <w:rFonts w:hint="default" w:ascii="仿宋_GB2312" w:hAnsi="仿宋_GB2312" w:eastAsia="仿宋_GB2312" w:cs="仿宋_GB2312"/>
                <w:i w:val="0"/>
                <w:color w:val="auto"/>
                <w:sz w:val="24"/>
                <w:szCs w:val="24"/>
                <w:highlight w:val="none"/>
                <w:u w:val="none"/>
                <w:lang w:eastAsia="zh-CN"/>
              </w:rPr>
              <w:t>3</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0570-3672699</w:t>
            </w:r>
          </w:p>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bnds_qz@163.com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具有连续3年及以上中小学英语教学经历且目前仍任教该学科，并符合招聘条件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i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12</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北京十一·电子科技大学衢州实验学校</w:t>
            </w:r>
          </w:p>
        </w:tc>
        <w:tc>
          <w:tcPr>
            <w:tcW w:w="118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中小学体育优秀教师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0570-3672699</w:t>
            </w:r>
          </w:p>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bnds_qz@163.com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具有连续3年及以上中小学体育教学经历且目前仍任教该学科，并符合招聘条件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i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13</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北京十一·电子科技大学衢州实验学校</w:t>
            </w:r>
          </w:p>
        </w:tc>
        <w:tc>
          <w:tcPr>
            <w:tcW w:w="118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中小学技术优秀教师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1</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suppressLineNumbers w:val="0"/>
              <w:kinsoku/>
              <w:wordWrap/>
              <w:overflowPunct/>
              <w:topLinePunct w:val="0"/>
              <w:autoSpaceDE/>
              <w:autoSpaceDN/>
              <w:bidi w:val="0"/>
              <w:spacing w:after="0" w:line="280" w:lineRule="exact"/>
              <w:jc w:val="center"/>
              <w:textAlignment w:val="center"/>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0570-3672699</w:t>
            </w:r>
          </w:p>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bnds_qz@163.com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具有连续3年及以上中小学技术教学经历且目前仍任教该学科，并符合招聘条件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i w:val="0"/>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14</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color w:val="000000"/>
                <w:sz w:val="24"/>
                <w:szCs w:val="24"/>
                <w:u w:val="none"/>
                <w:lang w:eastAsia="zh-CN"/>
              </w:rPr>
              <w:t>衢州市实验学校教育集团</w:t>
            </w:r>
          </w:p>
        </w:tc>
        <w:tc>
          <w:tcPr>
            <w:tcW w:w="1185" w:type="dxa"/>
            <w:noWrap/>
            <w:vAlign w:val="center"/>
          </w:tcPr>
          <w:p>
            <w:pPr>
              <w:keepNext w:val="0"/>
              <w:keepLines w:val="0"/>
              <w:pageBreakBefore w:val="0"/>
              <w:kinsoku/>
              <w:wordWrap/>
              <w:overflowPunct/>
              <w:topLinePunct w:val="0"/>
              <w:autoSpaceDE/>
              <w:autoSpaceDN/>
              <w:bidi w:val="0"/>
              <w:spacing w:after="0" w:line="280" w:lineRule="exact"/>
              <w:jc w:val="center"/>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初中</w:t>
            </w:r>
            <w:r>
              <w:rPr>
                <w:rFonts w:hint="eastAsia" w:ascii="仿宋_GB2312" w:hAnsi="仿宋_GB2312" w:eastAsia="仿宋_GB2312" w:cs="仿宋_GB2312"/>
                <w:color w:val="auto"/>
                <w:sz w:val="24"/>
                <w:szCs w:val="24"/>
                <w:highlight w:val="none"/>
                <w:lang w:eastAsia="zh-CN"/>
              </w:rPr>
              <w:t>数学</w:t>
            </w:r>
            <w:r>
              <w:rPr>
                <w:rFonts w:hint="eastAsia" w:ascii="仿宋_GB2312" w:hAnsi="仿宋_GB2312" w:eastAsia="仿宋_GB2312" w:cs="仿宋_GB2312"/>
                <w:i w:val="0"/>
                <w:color w:val="auto"/>
                <w:sz w:val="24"/>
                <w:szCs w:val="24"/>
                <w:highlight w:val="none"/>
                <w:u w:val="none"/>
                <w:lang w:val="en-US" w:eastAsia="zh-CN"/>
              </w:rPr>
              <w:t>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i w:val="0"/>
                <w:iCs w:val="0"/>
                <w:caps w:val="0"/>
                <w:color w:val="auto"/>
                <w:spacing w:val="0"/>
                <w:sz w:val="24"/>
                <w:szCs w:val="24"/>
                <w:highlight w:val="none"/>
                <w:lang w:val="en-US" w:eastAsia="zh-CN"/>
              </w:rPr>
              <w:t>1</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宋体" w:hAnsi="宋体" w:cs="宋体"/>
                <w:i w:val="0"/>
                <w:color w:val="auto"/>
                <w:sz w:val="22"/>
                <w:szCs w:val="22"/>
                <w:highlight w:val="none"/>
                <w:u w:val="none"/>
                <w:lang w:val="en-US" w:eastAsia="zh-CN"/>
              </w:rPr>
              <w:t>0570-2910019</w:t>
            </w:r>
            <w:r>
              <w:rPr>
                <w:rFonts w:hint="eastAsia" w:ascii="宋体" w:hAnsi="宋体" w:cs="宋体"/>
                <w:i w:val="0"/>
                <w:color w:val="auto"/>
                <w:sz w:val="22"/>
                <w:szCs w:val="22"/>
                <w:highlight w:val="none"/>
                <w:u w:val="none"/>
                <w:lang w:val="en-US" w:eastAsia="zh-CN"/>
              </w:rPr>
              <w:br w:type="textWrapping"/>
            </w:r>
            <w:r>
              <w:rPr>
                <w:rFonts w:hint="eastAsia" w:ascii="宋体" w:hAnsi="宋体" w:cs="宋体"/>
                <w:i w:val="0"/>
                <w:color w:val="auto"/>
                <w:sz w:val="22"/>
                <w:szCs w:val="22"/>
                <w:highlight w:val="none"/>
                <w:u w:val="none"/>
                <w:lang w:val="en-US" w:eastAsia="zh-CN"/>
              </w:rPr>
              <w:t>1160412664@qq.com</w:t>
            </w:r>
          </w:p>
        </w:tc>
        <w:tc>
          <w:tcPr>
            <w:tcW w:w="3717" w:type="dxa"/>
            <w:noWrap/>
            <w:vAlign w:val="center"/>
          </w:tcPr>
          <w:p>
            <w:pPr>
              <w:keepNext w:val="0"/>
              <w:keepLines w:val="0"/>
              <w:pageBreakBefore w:val="0"/>
              <w:widowControl/>
              <w:kinsoku/>
              <w:wordWrap/>
              <w:overflowPunct/>
              <w:topLinePunct w:val="0"/>
              <w:autoSpaceDE/>
              <w:autoSpaceDN/>
              <w:bidi w:val="0"/>
              <w:snapToGrid w:val="0"/>
              <w:spacing w:after="0" w:line="280" w:lineRule="exact"/>
              <w:jc w:val="both"/>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具有连续3年及以上</w:t>
            </w:r>
            <w:r>
              <w:rPr>
                <w:rFonts w:hint="eastAsia" w:ascii="仿宋_GB2312" w:hAnsi="仿宋_GB2312" w:eastAsia="仿宋_GB2312" w:cs="仿宋_GB2312"/>
                <w:color w:val="auto"/>
                <w:sz w:val="24"/>
                <w:szCs w:val="24"/>
                <w:highlight w:val="none"/>
                <w:lang w:val="en-US" w:eastAsia="zh-CN"/>
              </w:rPr>
              <w:t>初中</w:t>
            </w:r>
            <w:r>
              <w:rPr>
                <w:rFonts w:hint="eastAsia" w:ascii="仿宋_GB2312" w:hAnsi="仿宋_GB2312" w:eastAsia="仿宋_GB2312" w:cs="仿宋_GB2312"/>
                <w:color w:val="auto"/>
                <w:sz w:val="24"/>
                <w:szCs w:val="24"/>
                <w:highlight w:val="none"/>
                <w:lang w:eastAsia="zh-CN"/>
              </w:rPr>
              <w:t>数学</w:t>
            </w:r>
            <w:r>
              <w:rPr>
                <w:rFonts w:hint="eastAsia" w:ascii="仿宋_GB2312" w:hAnsi="仿宋_GB2312" w:eastAsia="仿宋_GB2312" w:cs="仿宋_GB2312"/>
                <w:color w:val="auto"/>
                <w:sz w:val="24"/>
                <w:szCs w:val="24"/>
                <w:highlight w:val="none"/>
              </w:rPr>
              <w:t>教学经历</w:t>
            </w:r>
            <w:r>
              <w:rPr>
                <w:rFonts w:hint="eastAsia" w:ascii="仿宋_GB2312" w:hAnsi="仿宋_GB2312" w:eastAsia="仿宋_GB2312" w:cs="仿宋_GB2312"/>
                <w:i w:val="0"/>
                <w:color w:val="auto"/>
                <w:sz w:val="24"/>
                <w:szCs w:val="24"/>
                <w:highlight w:val="none"/>
                <w:u w:val="none"/>
                <w:lang w:val="en-US" w:eastAsia="zh-CN"/>
              </w:rPr>
              <w:t>且目前仍任教该学科</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并符合招聘</w:t>
            </w:r>
            <w:r>
              <w:rPr>
                <w:rFonts w:hint="eastAsia" w:ascii="仿宋_GB2312" w:hAnsi="仿宋_GB2312" w:eastAsia="仿宋_GB2312" w:cs="仿宋_GB2312"/>
                <w:i w:val="0"/>
                <w:color w:val="auto"/>
                <w:sz w:val="24"/>
                <w:szCs w:val="24"/>
                <w:highlight w:val="none"/>
                <w:u w:val="none"/>
                <w:lang w:val="en-US" w:eastAsia="zh-CN"/>
              </w:rPr>
              <w:t>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15</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衢州市实验学校教育集团</w:t>
            </w:r>
          </w:p>
        </w:tc>
        <w:tc>
          <w:tcPr>
            <w:tcW w:w="1185" w:type="dxa"/>
            <w:noWrap/>
            <w:vAlign w:val="center"/>
          </w:tcPr>
          <w:p>
            <w:pPr>
              <w:keepNext w:val="0"/>
              <w:keepLines w:val="0"/>
              <w:pageBreakBefore w:val="0"/>
              <w:kinsoku/>
              <w:wordWrap/>
              <w:overflowPunct/>
              <w:topLinePunct w:val="0"/>
              <w:autoSpaceDE/>
              <w:autoSpaceDN/>
              <w:bidi w:val="0"/>
              <w:spacing w:after="0" w:line="28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小学数学</w:t>
            </w:r>
            <w:r>
              <w:rPr>
                <w:rFonts w:hint="eastAsia" w:ascii="仿宋_GB2312" w:hAnsi="仿宋_GB2312" w:eastAsia="仿宋_GB2312" w:cs="仿宋_GB2312"/>
                <w:i w:val="0"/>
                <w:color w:val="auto"/>
                <w:sz w:val="24"/>
                <w:szCs w:val="24"/>
                <w:highlight w:val="none"/>
                <w:u w:val="none"/>
                <w:lang w:val="en-US" w:eastAsia="zh-CN"/>
              </w:rPr>
              <w:t>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4</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b w:val="0"/>
                <w:bCs/>
                <w:i w:val="0"/>
                <w:color w:val="auto"/>
                <w:kern w:val="0"/>
                <w:sz w:val="24"/>
                <w:szCs w:val="24"/>
                <w:highlight w:val="none"/>
                <w:u w:val="none"/>
                <w:lang w:val="en-US" w:eastAsia="zh-CN" w:bidi="ar"/>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宋体" w:hAnsi="宋体" w:cs="宋体"/>
                <w:i w:val="0"/>
                <w:color w:val="auto"/>
                <w:sz w:val="22"/>
                <w:szCs w:val="22"/>
                <w:highlight w:val="none"/>
                <w:u w:val="none"/>
                <w:lang w:val="en-US" w:eastAsia="zh-CN"/>
              </w:rPr>
              <w:t>0570-2910019</w:t>
            </w:r>
            <w:r>
              <w:rPr>
                <w:rFonts w:hint="eastAsia" w:ascii="宋体" w:hAnsi="宋体" w:cs="宋体"/>
                <w:i w:val="0"/>
                <w:color w:val="auto"/>
                <w:sz w:val="22"/>
                <w:szCs w:val="22"/>
                <w:highlight w:val="none"/>
                <w:u w:val="none"/>
                <w:lang w:val="en-US" w:eastAsia="zh-CN"/>
              </w:rPr>
              <w:br w:type="textWrapping"/>
            </w:r>
            <w:r>
              <w:rPr>
                <w:rFonts w:hint="eastAsia" w:ascii="宋体" w:hAnsi="宋体" w:cs="宋体"/>
                <w:i w:val="0"/>
                <w:color w:val="auto"/>
                <w:sz w:val="22"/>
                <w:szCs w:val="22"/>
                <w:highlight w:val="none"/>
                <w:u w:val="none"/>
                <w:lang w:val="en-US" w:eastAsia="zh-CN"/>
              </w:rPr>
              <w:t>1160412664@qq.com</w:t>
            </w:r>
          </w:p>
        </w:tc>
        <w:tc>
          <w:tcPr>
            <w:tcW w:w="3717" w:type="dxa"/>
            <w:noWrap/>
            <w:vAlign w:val="center"/>
          </w:tcPr>
          <w:p>
            <w:pPr>
              <w:keepNext w:val="0"/>
              <w:keepLines w:val="0"/>
              <w:pageBreakBefore w:val="0"/>
              <w:widowControl/>
              <w:kinsoku/>
              <w:wordWrap/>
              <w:overflowPunct/>
              <w:topLinePunct w:val="0"/>
              <w:autoSpaceDE/>
              <w:autoSpaceDN/>
              <w:bidi w:val="0"/>
              <w:snapToGrid w:val="0"/>
              <w:spacing w:after="0" w:line="280" w:lineRule="exac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具有连续3年及以上</w:t>
            </w:r>
            <w:r>
              <w:rPr>
                <w:rFonts w:hint="eastAsia" w:ascii="仿宋_GB2312" w:hAnsi="仿宋_GB2312" w:eastAsia="仿宋_GB2312" w:cs="仿宋_GB2312"/>
                <w:color w:val="auto"/>
                <w:sz w:val="24"/>
                <w:szCs w:val="24"/>
                <w:highlight w:val="none"/>
                <w:lang w:val="en-US" w:eastAsia="zh-CN"/>
              </w:rPr>
              <w:t>小学</w:t>
            </w:r>
            <w:r>
              <w:rPr>
                <w:rFonts w:hint="eastAsia" w:ascii="仿宋_GB2312" w:hAnsi="仿宋_GB2312" w:eastAsia="仿宋_GB2312" w:cs="仿宋_GB2312"/>
                <w:color w:val="auto"/>
                <w:sz w:val="24"/>
                <w:szCs w:val="24"/>
                <w:highlight w:val="none"/>
                <w:lang w:eastAsia="zh-CN"/>
              </w:rPr>
              <w:t>数学</w:t>
            </w:r>
            <w:r>
              <w:rPr>
                <w:rFonts w:hint="eastAsia" w:ascii="仿宋_GB2312" w:hAnsi="仿宋_GB2312" w:eastAsia="仿宋_GB2312" w:cs="仿宋_GB2312"/>
                <w:color w:val="auto"/>
                <w:sz w:val="24"/>
                <w:szCs w:val="24"/>
                <w:highlight w:val="none"/>
              </w:rPr>
              <w:t>教学经历</w:t>
            </w:r>
            <w:r>
              <w:rPr>
                <w:rFonts w:hint="eastAsia" w:ascii="仿宋_GB2312" w:hAnsi="仿宋_GB2312" w:eastAsia="仿宋_GB2312" w:cs="仿宋_GB2312"/>
                <w:i w:val="0"/>
                <w:color w:val="auto"/>
                <w:sz w:val="24"/>
                <w:szCs w:val="24"/>
                <w:highlight w:val="none"/>
                <w:u w:val="none"/>
                <w:lang w:val="en-US" w:eastAsia="zh-CN"/>
              </w:rPr>
              <w:t>且目前仍任教该学科</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并符合招聘</w:t>
            </w:r>
            <w:r>
              <w:rPr>
                <w:rFonts w:hint="eastAsia" w:ascii="仿宋_GB2312" w:hAnsi="仿宋_GB2312" w:eastAsia="仿宋_GB2312" w:cs="仿宋_GB2312"/>
                <w:i w:val="0"/>
                <w:color w:val="auto"/>
                <w:sz w:val="24"/>
                <w:szCs w:val="24"/>
                <w:highlight w:val="none"/>
                <w:u w:val="none"/>
                <w:lang w:val="en-US" w:eastAsia="zh-CN"/>
              </w:rPr>
              <w:t>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16</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color w:val="000000"/>
                <w:sz w:val="24"/>
                <w:szCs w:val="24"/>
                <w:u w:val="none"/>
                <w:lang w:eastAsia="zh-CN"/>
              </w:rPr>
              <w:t>衢州市实验学校教育集团</w:t>
            </w:r>
          </w:p>
        </w:tc>
        <w:tc>
          <w:tcPr>
            <w:tcW w:w="1185" w:type="dxa"/>
            <w:noWrap/>
            <w:vAlign w:val="center"/>
          </w:tcPr>
          <w:p>
            <w:pPr>
              <w:keepNext w:val="0"/>
              <w:keepLines w:val="0"/>
              <w:pageBreakBefore w:val="0"/>
              <w:kinsoku/>
              <w:wordWrap/>
              <w:overflowPunct/>
              <w:topLinePunct w:val="0"/>
              <w:autoSpaceDE/>
              <w:autoSpaceDN/>
              <w:bidi w:val="0"/>
              <w:spacing w:after="0" w:line="280" w:lineRule="exact"/>
              <w:jc w:val="center"/>
              <w:rPr>
                <w:rFonts w:hint="default"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小学语文</w:t>
            </w:r>
            <w:r>
              <w:rPr>
                <w:rFonts w:hint="eastAsia" w:ascii="仿宋_GB2312" w:hAnsi="仿宋_GB2312" w:eastAsia="仿宋_GB2312" w:cs="仿宋_GB2312"/>
                <w:i w:val="0"/>
                <w:color w:val="auto"/>
                <w:sz w:val="24"/>
                <w:szCs w:val="24"/>
                <w:highlight w:val="none"/>
                <w:u w:val="none"/>
                <w:lang w:val="en-US" w:eastAsia="zh-CN"/>
              </w:rPr>
              <w:t>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default"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i w:val="0"/>
                <w:iCs w:val="0"/>
                <w:caps w:val="0"/>
                <w:color w:val="auto"/>
                <w:spacing w:val="0"/>
                <w:sz w:val="24"/>
                <w:szCs w:val="24"/>
                <w:highlight w:val="none"/>
                <w:lang w:val="en-US" w:eastAsia="zh-CN"/>
              </w:rPr>
              <w:t>5</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宋体" w:hAnsi="宋体" w:cs="宋体"/>
                <w:i w:val="0"/>
                <w:color w:val="auto"/>
                <w:sz w:val="22"/>
                <w:szCs w:val="22"/>
                <w:highlight w:val="none"/>
                <w:u w:val="none"/>
                <w:lang w:val="en-US" w:eastAsia="zh-CN"/>
              </w:rPr>
              <w:t>0570-2910019</w:t>
            </w:r>
            <w:r>
              <w:rPr>
                <w:rFonts w:hint="eastAsia" w:ascii="宋体" w:hAnsi="宋体" w:cs="宋体"/>
                <w:i w:val="0"/>
                <w:color w:val="auto"/>
                <w:sz w:val="22"/>
                <w:szCs w:val="22"/>
                <w:highlight w:val="none"/>
                <w:u w:val="none"/>
                <w:lang w:val="en-US" w:eastAsia="zh-CN"/>
              </w:rPr>
              <w:br w:type="textWrapping"/>
            </w:r>
            <w:r>
              <w:rPr>
                <w:rFonts w:hint="eastAsia" w:ascii="宋体" w:hAnsi="宋体" w:cs="宋体"/>
                <w:i w:val="0"/>
                <w:color w:val="auto"/>
                <w:sz w:val="22"/>
                <w:szCs w:val="22"/>
                <w:highlight w:val="none"/>
                <w:u w:val="none"/>
                <w:lang w:val="en-US" w:eastAsia="zh-CN"/>
              </w:rPr>
              <w:t>1160412664@qq.com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具有连续3年及以上</w:t>
            </w:r>
            <w:r>
              <w:rPr>
                <w:rFonts w:hint="eastAsia" w:ascii="仿宋_GB2312" w:hAnsi="仿宋_GB2312" w:eastAsia="仿宋_GB2312" w:cs="仿宋_GB2312"/>
                <w:color w:val="auto"/>
                <w:sz w:val="24"/>
                <w:szCs w:val="24"/>
                <w:highlight w:val="none"/>
                <w:lang w:eastAsia="zh-CN"/>
              </w:rPr>
              <w:t>小学语文</w:t>
            </w:r>
            <w:r>
              <w:rPr>
                <w:rFonts w:hint="eastAsia" w:ascii="仿宋_GB2312" w:hAnsi="仿宋_GB2312" w:eastAsia="仿宋_GB2312" w:cs="仿宋_GB2312"/>
                <w:color w:val="auto"/>
                <w:sz w:val="24"/>
                <w:szCs w:val="24"/>
                <w:highlight w:val="none"/>
              </w:rPr>
              <w:t>学科教学经历</w:t>
            </w:r>
            <w:r>
              <w:rPr>
                <w:rFonts w:hint="eastAsia" w:ascii="仿宋_GB2312" w:hAnsi="仿宋_GB2312" w:eastAsia="仿宋_GB2312" w:cs="仿宋_GB2312"/>
                <w:i w:val="0"/>
                <w:color w:val="auto"/>
                <w:sz w:val="24"/>
                <w:szCs w:val="24"/>
                <w:highlight w:val="none"/>
                <w:u w:val="none"/>
                <w:lang w:val="en-US" w:eastAsia="zh-CN"/>
              </w:rPr>
              <w:t>且目前仍任教该学科</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并符合招聘</w:t>
            </w:r>
            <w:r>
              <w:rPr>
                <w:rFonts w:hint="eastAsia" w:ascii="仿宋_GB2312" w:hAnsi="仿宋_GB2312" w:eastAsia="仿宋_GB2312" w:cs="仿宋_GB2312"/>
                <w:i w:val="0"/>
                <w:color w:val="auto"/>
                <w:sz w:val="24"/>
                <w:szCs w:val="24"/>
                <w:highlight w:val="none"/>
                <w:u w:val="none"/>
                <w:lang w:val="en-US" w:eastAsia="zh-CN"/>
              </w:rPr>
              <w:t>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17</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color w:val="000000"/>
                <w:sz w:val="24"/>
                <w:szCs w:val="24"/>
                <w:u w:val="none"/>
                <w:lang w:eastAsia="zh-CN"/>
              </w:rPr>
              <w:t>衢州市实验学校教育集团</w:t>
            </w:r>
          </w:p>
        </w:tc>
        <w:tc>
          <w:tcPr>
            <w:tcW w:w="1185" w:type="dxa"/>
            <w:noWrap/>
            <w:vAlign w:val="center"/>
          </w:tcPr>
          <w:p>
            <w:pPr>
              <w:keepNext w:val="0"/>
              <w:keepLines w:val="0"/>
              <w:pageBreakBefore w:val="0"/>
              <w:kinsoku/>
              <w:wordWrap/>
              <w:overflowPunct/>
              <w:topLinePunct w:val="0"/>
              <w:autoSpaceDE/>
              <w:autoSpaceDN/>
              <w:bidi w:val="0"/>
              <w:spacing w:after="0" w:line="280" w:lineRule="exact"/>
              <w:jc w:val="center"/>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初中社政</w:t>
            </w:r>
            <w:r>
              <w:rPr>
                <w:rFonts w:hint="eastAsia" w:ascii="仿宋_GB2312" w:hAnsi="仿宋_GB2312" w:eastAsia="仿宋_GB2312" w:cs="仿宋_GB2312"/>
                <w:i w:val="0"/>
                <w:color w:val="auto"/>
                <w:sz w:val="24"/>
                <w:szCs w:val="24"/>
                <w:highlight w:val="none"/>
                <w:u w:val="none"/>
                <w:lang w:val="en-US" w:eastAsia="zh-CN"/>
              </w:rPr>
              <w:t>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i w:val="0"/>
                <w:color w:val="auto"/>
                <w:sz w:val="24"/>
                <w:szCs w:val="24"/>
                <w:highlight w:val="none"/>
                <w:u w:val="none"/>
                <w:lang w:val="en-US" w:eastAsia="zh-CN"/>
              </w:rPr>
              <w:t>1</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宋体" w:hAnsi="宋体" w:cs="宋体"/>
                <w:i w:val="0"/>
                <w:color w:val="auto"/>
                <w:sz w:val="22"/>
                <w:szCs w:val="22"/>
                <w:highlight w:val="none"/>
                <w:u w:val="none"/>
                <w:lang w:val="en-US" w:eastAsia="zh-CN"/>
              </w:rPr>
              <w:t>0570-2910019</w:t>
            </w:r>
            <w:r>
              <w:rPr>
                <w:rFonts w:hint="eastAsia" w:ascii="宋体" w:hAnsi="宋体" w:cs="宋体"/>
                <w:i w:val="0"/>
                <w:color w:val="auto"/>
                <w:sz w:val="22"/>
                <w:szCs w:val="22"/>
                <w:highlight w:val="none"/>
                <w:u w:val="none"/>
                <w:lang w:val="en-US" w:eastAsia="zh-CN"/>
              </w:rPr>
              <w:br w:type="textWrapping"/>
            </w:r>
            <w:r>
              <w:rPr>
                <w:rFonts w:hint="eastAsia" w:ascii="宋体" w:hAnsi="宋体" w:cs="宋体"/>
                <w:i w:val="0"/>
                <w:color w:val="auto"/>
                <w:sz w:val="22"/>
                <w:szCs w:val="22"/>
                <w:highlight w:val="none"/>
                <w:u w:val="none"/>
                <w:lang w:val="en-US" w:eastAsia="zh-CN"/>
              </w:rPr>
              <w:t>1160412664@qq.com</w:t>
            </w:r>
          </w:p>
        </w:tc>
        <w:tc>
          <w:tcPr>
            <w:tcW w:w="371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具有连续3年及以上</w:t>
            </w:r>
            <w:r>
              <w:rPr>
                <w:rFonts w:hint="eastAsia" w:ascii="仿宋_GB2312" w:hAnsi="仿宋_GB2312" w:eastAsia="仿宋_GB2312" w:cs="仿宋_GB2312"/>
                <w:color w:val="auto"/>
                <w:sz w:val="24"/>
                <w:szCs w:val="24"/>
                <w:highlight w:val="none"/>
                <w:lang w:eastAsia="zh-CN"/>
              </w:rPr>
              <w:t>初中社政（含初中政、史、地）</w:t>
            </w:r>
            <w:r>
              <w:rPr>
                <w:rFonts w:hint="eastAsia" w:ascii="仿宋_GB2312" w:hAnsi="仿宋_GB2312" w:eastAsia="仿宋_GB2312" w:cs="仿宋_GB2312"/>
                <w:color w:val="auto"/>
                <w:sz w:val="24"/>
                <w:szCs w:val="24"/>
                <w:highlight w:val="none"/>
              </w:rPr>
              <w:t>学科教学经历</w:t>
            </w:r>
            <w:r>
              <w:rPr>
                <w:rFonts w:hint="eastAsia" w:ascii="仿宋_GB2312" w:hAnsi="仿宋_GB2312" w:eastAsia="仿宋_GB2312" w:cs="仿宋_GB2312"/>
                <w:i w:val="0"/>
                <w:color w:val="auto"/>
                <w:sz w:val="24"/>
                <w:szCs w:val="24"/>
                <w:highlight w:val="none"/>
                <w:u w:val="none"/>
                <w:lang w:val="en-US" w:eastAsia="zh-CN"/>
              </w:rPr>
              <w:t>且目前仍任教该学科</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并符合招聘</w:t>
            </w:r>
            <w:r>
              <w:rPr>
                <w:rFonts w:hint="eastAsia" w:ascii="仿宋_GB2312" w:hAnsi="仿宋_GB2312" w:eastAsia="仿宋_GB2312" w:cs="仿宋_GB2312"/>
                <w:i w:val="0"/>
                <w:color w:val="auto"/>
                <w:sz w:val="24"/>
                <w:szCs w:val="24"/>
                <w:highlight w:val="none"/>
                <w:u w:val="none"/>
                <w:lang w:val="en-US" w:eastAsia="zh-CN"/>
              </w:rPr>
              <w:t>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18</w:t>
            </w: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lang w:val="en-US" w:eastAsia="zh-CN"/>
              </w:rPr>
            </w:pPr>
            <w:r>
              <w:rPr>
                <w:rFonts w:hint="eastAsia" w:ascii="仿宋_GB2312" w:hAnsi="仿宋_GB2312" w:eastAsia="仿宋_GB2312" w:cs="仿宋_GB2312"/>
                <w:i w:val="0"/>
                <w:color w:val="000000"/>
                <w:sz w:val="24"/>
                <w:szCs w:val="24"/>
                <w:u w:val="none"/>
                <w:lang w:eastAsia="zh-CN"/>
              </w:rPr>
              <w:t>衢州市实验学校教育集团</w:t>
            </w:r>
          </w:p>
        </w:tc>
        <w:tc>
          <w:tcPr>
            <w:tcW w:w="1185" w:type="dxa"/>
            <w:noWrap/>
            <w:vAlign w:val="center"/>
          </w:tcPr>
          <w:p>
            <w:pPr>
              <w:keepNext w:val="0"/>
              <w:keepLines w:val="0"/>
              <w:pageBreakBefore w:val="0"/>
              <w:kinsoku/>
              <w:wordWrap/>
              <w:overflowPunct/>
              <w:topLinePunct w:val="0"/>
              <w:autoSpaceDE/>
              <w:autoSpaceDN/>
              <w:bidi w:val="0"/>
              <w:spacing w:after="0" w:line="280" w:lineRule="exact"/>
              <w:jc w:val="center"/>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初中</w:t>
            </w:r>
            <w:r>
              <w:rPr>
                <w:rFonts w:hint="eastAsia" w:ascii="仿宋_GB2312" w:hAnsi="仿宋_GB2312" w:eastAsia="仿宋_GB2312" w:cs="仿宋_GB2312"/>
                <w:color w:val="auto"/>
                <w:sz w:val="24"/>
                <w:szCs w:val="24"/>
                <w:highlight w:val="none"/>
                <w:lang w:eastAsia="zh-CN"/>
              </w:rPr>
              <w:t>英语</w:t>
            </w:r>
            <w:r>
              <w:rPr>
                <w:rFonts w:hint="eastAsia" w:ascii="仿宋_GB2312" w:hAnsi="仿宋_GB2312" w:eastAsia="仿宋_GB2312" w:cs="仿宋_GB2312"/>
                <w:i w:val="0"/>
                <w:color w:val="auto"/>
                <w:sz w:val="24"/>
                <w:szCs w:val="24"/>
                <w:highlight w:val="none"/>
                <w:u w:val="none"/>
                <w:lang w:val="en-US" w:eastAsia="zh-CN"/>
              </w:rPr>
              <w:t>优秀教师</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i w:val="0"/>
                <w:color w:val="auto"/>
                <w:sz w:val="24"/>
                <w:szCs w:val="24"/>
                <w:highlight w:val="none"/>
                <w:u w:val="none"/>
                <w:lang w:val="en-US" w:eastAsia="zh-CN"/>
              </w:rPr>
              <w:t>1</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本科及以上</w:t>
            </w: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b w:val="0"/>
                <w:bCs/>
                <w:i w:val="0"/>
                <w:color w:val="auto"/>
                <w:kern w:val="0"/>
                <w:sz w:val="24"/>
                <w:szCs w:val="24"/>
                <w:highlight w:val="none"/>
                <w:u w:val="none"/>
                <w:lang w:val="en-US" w:eastAsia="zh-CN" w:bidi="ar"/>
              </w:rPr>
              <w:t>专业不限</w:t>
            </w:r>
          </w:p>
        </w:tc>
        <w:tc>
          <w:tcPr>
            <w:tcW w:w="1401"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rPr>
            </w:pPr>
            <w:r>
              <w:rPr>
                <w:rFonts w:hint="eastAsia" w:ascii="仿宋_GB2312" w:hAnsi="仿宋_GB2312" w:eastAsia="仿宋_GB2312" w:cs="仿宋_GB2312"/>
                <w:i w:val="0"/>
                <w:color w:val="auto"/>
                <w:sz w:val="24"/>
                <w:szCs w:val="24"/>
                <w:highlight w:val="none"/>
                <w:u w:val="none"/>
                <w:lang w:val="en-US" w:eastAsia="zh-CN"/>
              </w:rPr>
              <w:t>具有符合要求的教师资格证</w:t>
            </w:r>
          </w:p>
        </w:tc>
        <w:tc>
          <w:tcPr>
            <w:tcW w:w="1737" w:type="dxa"/>
            <w:noWrap/>
            <w:vAlign w:val="center"/>
          </w:tcPr>
          <w:p>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宋体" w:hAnsi="宋体" w:cs="宋体"/>
                <w:i w:val="0"/>
                <w:color w:val="auto"/>
                <w:sz w:val="22"/>
                <w:szCs w:val="22"/>
                <w:highlight w:val="none"/>
                <w:u w:val="none"/>
                <w:lang w:val="en-US" w:eastAsia="zh-CN"/>
              </w:rPr>
              <w:t>0570-2910019</w:t>
            </w:r>
            <w:r>
              <w:rPr>
                <w:rFonts w:hint="eastAsia" w:ascii="宋体" w:hAnsi="宋体" w:cs="宋体"/>
                <w:i w:val="0"/>
                <w:color w:val="auto"/>
                <w:sz w:val="22"/>
                <w:szCs w:val="22"/>
                <w:highlight w:val="none"/>
                <w:u w:val="none"/>
                <w:lang w:val="en-US" w:eastAsia="zh-CN"/>
              </w:rPr>
              <w:br w:type="textWrapping"/>
            </w:r>
            <w:r>
              <w:rPr>
                <w:rFonts w:hint="eastAsia" w:ascii="宋体" w:hAnsi="宋体" w:cs="宋体"/>
                <w:i w:val="0"/>
                <w:color w:val="auto"/>
                <w:sz w:val="22"/>
                <w:szCs w:val="22"/>
                <w:highlight w:val="none"/>
                <w:u w:val="none"/>
                <w:lang w:val="en-US" w:eastAsia="zh-CN"/>
              </w:rPr>
              <w:t>1160412664@qq.com</w:t>
            </w:r>
          </w:p>
        </w:tc>
        <w:tc>
          <w:tcPr>
            <w:tcW w:w="3717" w:type="dxa"/>
            <w:noWrap/>
            <w:vAlign w:val="center"/>
          </w:tcPr>
          <w:p>
            <w:pPr>
              <w:keepNext w:val="0"/>
              <w:keepLines w:val="0"/>
              <w:pageBreakBefore w:val="0"/>
              <w:widowControl/>
              <w:kinsoku/>
              <w:wordWrap/>
              <w:overflowPunct/>
              <w:topLinePunct w:val="0"/>
              <w:autoSpaceDE/>
              <w:autoSpaceDN/>
              <w:bidi w:val="0"/>
              <w:snapToGrid w:val="0"/>
              <w:spacing w:after="0" w:line="280" w:lineRule="exact"/>
              <w:jc w:val="both"/>
              <w:textAlignment w:val="auto"/>
              <w:rPr>
                <w:rFonts w:hint="eastAsia" w:ascii="仿宋_GB2312" w:hAnsi="仿宋_GB2312" w:eastAsia="仿宋_GB2312" w:cs="仿宋_GB2312"/>
                <w:i w:val="0"/>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rPr>
              <w:t>具有连续3年及以上</w:t>
            </w:r>
            <w:r>
              <w:rPr>
                <w:rFonts w:hint="eastAsia" w:ascii="仿宋_GB2312" w:hAnsi="仿宋_GB2312" w:eastAsia="仿宋_GB2312" w:cs="仿宋_GB2312"/>
                <w:color w:val="auto"/>
                <w:sz w:val="24"/>
                <w:szCs w:val="24"/>
                <w:highlight w:val="none"/>
                <w:lang w:val="en-US" w:eastAsia="zh-CN"/>
              </w:rPr>
              <w:t>初中</w:t>
            </w:r>
            <w:r>
              <w:rPr>
                <w:rFonts w:hint="eastAsia" w:ascii="仿宋_GB2312" w:hAnsi="仿宋_GB2312" w:eastAsia="仿宋_GB2312" w:cs="仿宋_GB2312"/>
                <w:color w:val="auto"/>
                <w:sz w:val="24"/>
                <w:szCs w:val="24"/>
                <w:highlight w:val="none"/>
                <w:lang w:eastAsia="zh-CN"/>
              </w:rPr>
              <w:t>英语</w:t>
            </w:r>
            <w:r>
              <w:rPr>
                <w:rFonts w:hint="eastAsia" w:ascii="仿宋_GB2312" w:hAnsi="仿宋_GB2312" w:eastAsia="仿宋_GB2312" w:cs="仿宋_GB2312"/>
                <w:color w:val="auto"/>
                <w:sz w:val="24"/>
                <w:szCs w:val="24"/>
                <w:highlight w:val="none"/>
              </w:rPr>
              <w:t>学科教学经历</w:t>
            </w:r>
            <w:r>
              <w:rPr>
                <w:rFonts w:hint="eastAsia" w:ascii="仿宋_GB2312" w:hAnsi="仿宋_GB2312" w:eastAsia="仿宋_GB2312" w:cs="仿宋_GB2312"/>
                <w:i w:val="0"/>
                <w:color w:val="auto"/>
                <w:sz w:val="24"/>
                <w:szCs w:val="24"/>
                <w:highlight w:val="none"/>
                <w:u w:val="none"/>
                <w:lang w:val="en-US" w:eastAsia="zh-CN"/>
              </w:rPr>
              <w:t>且目前仍任教该学科</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并符合招聘</w:t>
            </w:r>
            <w:r>
              <w:rPr>
                <w:rFonts w:hint="eastAsia" w:ascii="仿宋_GB2312" w:hAnsi="仿宋_GB2312" w:eastAsia="仿宋_GB2312" w:cs="仿宋_GB2312"/>
                <w:i w:val="0"/>
                <w:color w:val="auto"/>
                <w:sz w:val="24"/>
                <w:szCs w:val="24"/>
                <w:highlight w:val="none"/>
                <w:u w:val="none"/>
                <w:lang w:val="en-US" w:eastAsia="zh-CN"/>
              </w:rPr>
              <w:t>条件</w:t>
            </w:r>
            <w:r>
              <w:rPr>
                <w:rFonts w:hint="default" w:ascii="仿宋_GB2312" w:hAnsi="仿宋_GB2312" w:eastAsia="仿宋_GB2312" w:cs="仿宋_GB2312"/>
                <w:i w:val="0"/>
                <w:color w:val="auto"/>
                <w:sz w:val="24"/>
                <w:szCs w:val="24"/>
                <w:highlight w:val="none"/>
                <w:u w:val="none"/>
                <w:lang w:eastAsia="zh-CN"/>
              </w:rPr>
              <w:t>和要求</w:t>
            </w:r>
            <w:r>
              <w:rPr>
                <w:rFonts w:hint="eastAsia" w:ascii="仿宋_GB2312" w:hAnsi="仿宋_GB2312" w:eastAsia="仿宋_GB2312" w:cs="仿宋_GB2312"/>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olor w:val="000000"/>
                <w:sz w:val="24"/>
                <w:szCs w:val="24"/>
                <w:u w:val="none"/>
                <w:lang w:val="en-US" w:eastAsia="zh-CN"/>
              </w:rPr>
            </w:pPr>
          </w:p>
        </w:tc>
        <w:tc>
          <w:tcPr>
            <w:tcW w:w="1715"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i w:val="0"/>
                <w:color w:val="000000"/>
                <w:sz w:val="24"/>
                <w:szCs w:val="24"/>
                <w:u w:val="none"/>
                <w:lang w:eastAsia="zh-CN"/>
              </w:rPr>
            </w:pPr>
          </w:p>
        </w:tc>
        <w:tc>
          <w:tcPr>
            <w:tcW w:w="1185" w:type="dxa"/>
            <w:noWrap/>
            <w:vAlign w:val="center"/>
          </w:tcPr>
          <w:p>
            <w:pPr>
              <w:spacing w:line="32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合计</w:t>
            </w:r>
          </w:p>
        </w:tc>
        <w:tc>
          <w:tcPr>
            <w:tcW w:w="880"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i w:val="0"/>
                <w:color w:val="auto"/>
                <w:sz w:val="24"/>
                <w:szCs w:val="24"/>
                <w:highlight w:val="none"/>
                <w:u w:val="none"/>
                <w:lang w:eastAsia="zh-CN"/>
              </w:rPr>
            </w:pPr>
            <w:r>
              <w:rPr>
                <w:rFonts w:hint="eastAsia" w:ascii="仿宋_GB2312" w:hAnsi="仿宋_GB2312" w:eastAsia="仿宋_GB2312" w:cs="仿宋_GB2312"/>
                <w:i w:val="0"/>
                <w:color w:val="auto"/>
                <w:sz w:val="24"/>
                <w:szCs w:val="24"/>
                <w:highlight w:val="none"/>
                <w:u w:val="none"/>
                <w:lang w:val="en-US" w:eastAsia="zh-CN"/>
              </w:rPr>
              <w:t>4</w:t>
            </w:r>
            <w:r>
              <w:rPr>
                <w:rFonts w:hint="default" w:ascii="仿宋_GB2312" w:hAnsi="仿宋_GB2312" w:eastAsia="仿宋_GB2312" w:cs="仿宋_GB2312"/>
                <w:i w:val="0"/>
                <w:color w:val="auto"/>
                <w:sz w:val="24"/>
                <w:szCs w:val="24"/>
                <w:highlight w:val="none"/>
                <w:u w:val="none"/>
                <w:lang w:eastAsia="zh-CN"/>
              </w:rPr>
              <w:t>6</w:t>
            </w:r>
          </w:p>
        </w:tc>
        <w:tc>
          <w:tcPr>
            <w:tcW w:w="1435"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lang w:eastAsia="zh-CN"/>
              </w:rPr>
            </w:pPr>
          </w:p>
        </w:tc>
        <w:tc>
          <w:tcPr>
            <w:tcW w:w="1278" w:type="dxa"/>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eastAsia="宋体" w:cs="宋体"/>
                <w:b/>
                <w:bCs/>
                <w:color w:val="auto"/>
                <w:kern w:val="0"/>
                <w:sz w:val="22"/>
                <w:szCs w:val="22"/>
                <w:highlight w:val="none"/>
                <w:lang w:val="en-US" w:eastAsia="zh-CN"/>
              </w:rPr>
            </w:pPr>
          </w:p>
        </w:tc>
        <w:tc>
          <w:tcPr>
            <w:tcW w:w="1401" w:type="dxa"/>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i w:val="0"/>
                <w:color w:val="auto"/>
                <w:sz w:val="24"/>
                <w:szCs w:val="24"/>
                <w:highlight w:val="none"/>
                <w:u w:val="none"/>
                <w:lang w:eastAsia="zh-CN"/>
              </w:rPr>
            </w:pPr>
            <w:bookmarkStart w:id="0" w:name="_GoBack"/>
            <w:bookmarkEnd w:id="0"/>
          </w:p>
        </w:tc>
        <w:tc>
          <w:tcPr>
            <w:tcW w:w="1737" w:type="dxa"/>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i w:val="0"/>
                <w:color w:val="auto"/>
                <w:sz w:val="22"/>
                <w:szCs w:val="22"/>
                <w:highlight w:val="none"/>
                <w:u w:val="none"/>
                <w:lang w:val="en-US" w:eastAsia="zh-CN"/>
              </w:rPr>
            </w:pPr>
          </w:p>
        </w:tc>
        <w:tc>
          <w:tcPr>
            <w:tcW w:w="3717" w:type="dxa"/>
            <w:noWrap/>
            <w:vAlign w:val="center"/>
          </w:tcPr>
          <w:p>
            <w:pPr>
              <w:keepNext w:val="0"/>
              <w:keepLines w:val="0"/>
              <w:pageBreakBefore w:val="0"/>
              <w:widowControl/>
              <w:kinsoku/>
              <w:wordWrap/>
              <w:overflowPunct/>
              <w:topLinePunct w:val="0"/>
              <w:autoSpaceDE/>
              <w:autoSpaceDN/>
              <w:bidi w:val="0"/>
              <w:snapToGrid w:val="0"/>
              <w:spacing w:after="0" w:line="240" w:lineRule="auto"/>
              <w:ind w:firstLine="480" w:firstLineChars="200"/>
              <w:jc w:val="both"/>
              <w:textAlignment w:val="auto"/>
              <w:rPr>
                <w:rFonts w:hint="eastAsia" w:ascii="仿宋_GB2312" w:hAnsi="仿宋_GB2312" w:eastAsia="仿宋_GB2312" w:cs="仿宋_GB2312"/>
                <w:color w:val="auto"/>
                <w:sz w:val="24"/>
                <w:szCs w:val="24"/>
                <w:highlight w:val="none"/>
              </w:rPr>
            </w:pPr>
          </w:p>
        </w:tc>
      </w:tr>
    </w:tbl>
    <w:p>
      <w:pPr>
        <w:spacing w:line="240" w:lineRule="exact"/>
        <w:rPr>
          <w:rFonts w:ascii="宋体" w:hAnsi="宋体" w:eastAsia="宋体" w:cs="宋体"/>
          <w:color w:val="000000" w:themeColor="text1"/>
          <w:w w:val="90"/>
          <w:sz w:val="44"/>
          <w14:textFill>
            <w14:solidFill>
              <w14:schemeClr w14:val="tx1"/>
            </w14:solidFill>
          </w14:textFill>
        </w:rPr>
      </w:pPr>
    </w:p>
    <w:sectPr>
      <w:pgSz w:w="16838" w:h="11906" w:orient="landscape"/>
      <w:pgMar w:top="1800" w:right="1440" w:bottom="180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1" w:fontKey="{242CA4DF-BE81-4614-8E5C-471F929F1F83}"/>
  </w:font>
  <w:font w:name="仿宋_GB2312">
    <w:panose1 w:val="02010609030101010101"/>
    <w:charset w:val="86"/>
    <w:family w:val="modern"/>
    <w:pitch w:val="default"/>
    <w:sig w:usb0="00000001" w:usb1="080E0000" w:usb2="00000000" w:usb3="00000000" w:csb0="00040000" w:csb1="00000000"/>
    <w:embedRegular r:id="rId2" w:fontKey="{B7DA6A2A-29D6-4D24-ACB6-8751DB9C8D47}"/>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ZTA4MmQxYmE1ZTA5MzQ1ZDQzZjNkZTQzZjIxZTMifQ=="/>
  </w:docVars>
  <w:rsids>
    <w:rsidRoot w:val="00D31D50"/>
    <w:rsid w:val="0001330A"/>
    <w:rsid w:val="000708CC"/>
    <w:rsid w:val="000751A1"/>
    <w:rsid w:val="000B1AFF"/>
    <w:rsid w:val="000D3F27"/>
    <w:rsid w:val="000E1FC7"/>
    <w:rsid w:val="000E3B81"/>
    <w:rsid w:val="000E3E25"/>
    <w:rsid w:val="00111878"/>
    <w:rsid w:val="00130A87"/>
    <w:rsid w:val="00133CEA"/>
    <w:rsid w:val="001406AD"/>
    <w:rsid w:val="00143FDE"/>
    <w:rsid w:val="00151091"/>
    <w:rsid w:val="00155504"/>
    <w:rsid w:val="001778DD"/>
    <w:rsid w:val="00184501"/>
    <w:rsid w:val="00185C92"/>
    <w:rsid w:val="00186E86"/>
    <w:rsid w:val="001B2DD7"/>
    <w:rsid w:val="001C21E8"/>
    <w:rsid w:val="001C6A63"/>
    <w:rsid w:val="001D35C9"/>
    <w:rsid w:val="0020313C"/>
    <w:rsid w:val="00211396"/>
    <w:rsid w:val="00250797"/>
    <w:rsid w:val="00256622"/>
    <w:rsid w:val="00273FC2"/>
    <w:rsid w:val="00283139"/>
    <w:rsid w:val="002912F4"/>
    <w:rsid w:val="002972E9"/>
    <w:rsid w:val="002A6BEE"/>
    <w:rsid w:val="002C10A4"/>
    <w:rsid w:val="002C49E7"/>
    <w:rsid w:val="002C7E65"/>
    <w:rsid w:val="002F6B83"/>
    <w:rsid w:val="003059B5"/>
    <w:rsid w:val="00323B43"/>
    <w:rsid w:val="00344DFF"/>
    <w:rsid w:val="0035441B"/>
    <w:rsid w:val="00365DAE"/>
    <w:rsid w:val="003811D0"/>
    <w:rsid w:val="00390442"/>
    <w:rsid w:val="00392AFC"/>
    <w:rsid w:val="00393251"/>
    <w:rsid w:val="003A06C3"/>
    <w:rsid w:val="003D150E"/>
    <w:rsid w:val="003D37D8"/>
    <w:rsid w:val="003D53C0"/>
    <w:rsid w:val="003F6165"/>
    <w:rsid w:val="003F716A"/>
    <w:rsid w:val="0040600C"/>
    <w:rsid w:val="00426133"/>
    <w:rsid w:val="004358AB"/>
    <w:rsid w:val="00440778"/>
    <w:rsid w:val="00441147"/>
    <w:rsid w:val="00455B6D"/>
    <w:rsid w:val="004649D9"/>
    <w:rsid w:val="004A4724"/>
    <w:rsid w:val="004D5C99"/>
    <w:rsid w:val="004D74E1"/>
    <w:rsid w:val="004E047F"/>
    <w:rsid w:val="0054033C"/>
    <w:rsid w:val="0055284B"/>
    <w:rsid w:val="005657CF"/>
    <w:rsid w:val="0056683D"/>
    <w:rsid w:val="0057263F"/>
    <w:rsid w:val="00594447"/>
    <w:rsid w:val="005A2403"/>
    <w:rsid w:val="005D63A9"/>
    <w:rsid w:val="005E2036"/>
    <w:rsid w:val="005F07E3"/>
    <w:rsid w:val="00623DF6"/>
    <w:rsid w:val="00634267"/>
    <w:rsid w:val="006432F9"/>
    <w:rsid w:val="00644F3A"/>
    <w:rsid w:val="0065121C"/>
    <w:rsid w:val="00664903"/>
    <w:rsid w:val="006834EE"/>
    <w:rsid w:val="006B78A6"/>
    <w:rsid w:val="006C053D"/>
    <w:rsid w:val="006C0F9A"/>
    <w:rsid w:val="006D028C"/>
    <w:rsid w:val="006D607C"/>
    <w:rsid w:val="006F1A12"/>
    <w:rsid w:val="007174FB"/>
    <w:rsid w:val="00722610"/>
    <w:rsid w:val="00726115"/>
    <w:rsid w:val="00730EEB"/>
    <w:rsid w:val="00734AD5"/>
    <w:rsid w:val="00745437"/>
    <w:rsid w:val="00751E13"/>
    <w:rsid w:val="0078206D"/>
    <w:rsid w:val="007900C8"/>
    <w:rsid w:val="007C214F"/>
    <w:rsid w:val="007D5C82"/>
    <w:rsid w:val="007E594F"/>
    <w:rsid w:val="007F286B"/>
    <w:rsid w:val="0081035A"/>
    <w:rsid w:val="00821D01"/>
    <w:rsid w:val="008225EE"/>
    <w:rsid w:val="00834E97"/>
    <w:rsid w:val="00842B84"/>
    <w:rsid w:val="0088280B"/>
    <w:rsid w:val="008A0BD3"/>
    <w:rsid w:val="008A6B19"/>
    <w:rsid w:val="008A70F2"/>
    <w:rsid w:val="008B7726"/>
    <w:rsid w:val="008F2E4B"/>
    <w:rsid w:val="009437FB"/>
    <w:rsid w:val="0094513C"/>
    <w:rsid w:val="00946052"/>
    <w:rsid w:val="00961E48"/>
    <w:rsid w:val="0097726B"/>
    <w:rsid w:val="00986B39"/>
    <w:rsid w:val="009C2643"/>
    <w:rsid w:val="009D2BD2"/>
    <w:rsid w:val="009E4F92"/>
    <w:rsid w:val="009E6482"/>
    <w:rsid w:val="00A1131B"/>
    <w:rsid w:val="00A55D6E"/>
    <w:rsid w:val="00A71E18"/>
    <w:rsid w:val="00A80CEA"/>
    <w:rsid w:val="00A9117A"/>
    <w:rsid w:val="00AA4DCC"/>
    <w:rsid w:val="00AB5CA2"/>
    <w:rsid w:val="00AC5ECF"/>
    <w:rsid w:val="00AF5D25"/>
    <w:rsid w:val="00AF6975"/>
    <w:rsid w:val="00B13974"/>
    <w:rsid w:val="00B5321B"/>
    <w:rsid w:val="00B675CE"/>
    <w:rsid w:val="00B76831"/>
    <w:rsid w:val="00BA0818"/>
    <w:rsid w:val="00BB3B74"/>
    <w:rsid w:val="00BC74F1"/>
    <w:rsid w:val="00BF36B0"/>
    <w:rsid w:val="00BF4CCE"/>
    <w:rsid w:val="00C24832"/>
    <w:rsid w:val="00C25596"/>
    <w:rsid w:val="00C55C50"/>
    <w:rsid w:val="00C731D1"/>
    <w:rsid w:val="00C73EE9"/>
    <w:rsid w:val="00C740FC"/>
    <w:rsid w:val="00C76635"/>
    <w:rsid w:val="00C94CBC"/>
    <w:rsid w:val="00CA4224"/>
    <w:rsid w:val="00CB71DF"/>
    <w:rsid w:val="00CD28BA"/>
    <w:rsid w:val="00CE06DD"/>
    <w:rsid w:val="00CF0798"/>
    <w:rsid w:val="00CF1688"/>
    <w:rsid w:val="00D17820"/>
    <w:rsid w:val="00D25EAD"/>
    <w:rsid w:val="00D31D50"/>
    <w:rsid w:val="00DB1BAA"/>
    <w:rsid w:val="00DD7152"/>
    <w:rsid w:val="00DF01C9"/>
    <w:rsid w:val="00E01580"/>
    <w:rsid w:val="00E052F8"/>
    <w:rsid w:val="00E44C34"/>
    <w:rsid w:val="00E45723"/>
    <w:rsid w:val="00E55720"/>
    <w:rsid w:val="00E80BF4"/>
    <w:rsid w:val="00E835D5"/>
    <w:rsid w:val="00E83B88"/>
    <w:rsid w:val="00E95A9C"/>
    <w:rsid w:val="00EA7A87"/>
    <w:rsid w:val="00EE0D32"/>
    <w:rsid w:val="00EF48D1"/>
    <w:rsid w:val="00EF7A14"/>
    <w:rsid w:val="00F47279"/>
    <w:rsid w:val="00F64439"/>
    <w:rsid w:val="00FA6845"/>
    <w:rsid w:val="00FC758D"/>
    <w:rsid w:val="00FD0578"/>
    <w:rsid w:val="00FD3709"/>
    <w:rsid w:val="00FD6138"/>
    <w:rsid w:val="00FE1764"/>
    <w:rsid w:val="025841EF"/>
    <w:rsid w:val="02743F64"/>
    <w:rsid w:val="03083330"/>
    <w:rsid w:val="05EC1AEC"/>
    <w:rsid w:val="07F22D3F"/>
    <w:rsid w:val="095F374D"/>
    <w:rsid w:val="0A860821"/>
    <w:rsid w:val="0A9A3191"/>
    <w:rsid w:val="0B263929"/>
    <w:rsid w:val="0CF46B5D"/>
    <w:rsid w:val="15EF8088"/>
    <w:rsid w:val="179B6F8F"/>
    <w:rsid w:val="1B07298F"/>
    <w:rsid w:val="1B2A2003"/>
    <w:rsid w:val="1D5FAC55"/>
    <w:rsid w:val="1D98C2EA"/>
    <w:rsid w:val="1E0F1E2E"/>
    <w:rsid w:val="1E633D84"/>
    <w:rsid w:val="1F742C6F"/>
    <w:rsid w:val="20957BF6"/>
    <w:rsid w:val="214426BA"/>
    <w:rsid w:val="256627A9"/>
    <w:rsid w:val="261A7522"/>
    <w:rsid w:val="26BA5EBA"/>
    <w:rsid w:val="276A5E9A"/>
    <w:rsid w:val="2B884928"/>
    <w:rsid w:val="2BD50727"/>
    <w:rsid w:val="2C5E2226"/>
    <w:rsid w:val="2C7E3F28"/>
    <w:rsid w:val="2D467A27"/>
    <w:rsid w:val="2FAE14D8"/>
    <w:rsid w:val="31126BC0"/>
    <w:rsid w:val="314549DE"/>
    <w:rsid w:val="335F451A"/>
    <w:rsid w:val="358F2AEF"/>
    <w:rsid w:val="3670781A"/>
    <w:rsid w:val="37EF5D1D"/>
    <w:rsid w:val="3BD30F93"/>
    <w:rsid w:val="3D6055C3"/>
    <w:rsid w:val="3D661F6D"/>
    <w:rsid w:val="3EE50721"/>
    <w:rsid w:val="3FE7B506"/>
    <w:rsid w:val="42FF3F83"/>
    <w:rsid w:val="44CC2AB5"/>
    <w:rsid w:val="453F7C20"/>
    <w:rsid w:val="467A1753"/>
    <w:rsid w:val="493A2D00"/>
    <w:rsid w:val="4A5FF242"/>
    <w:rsid w:val="4A794E0D"/>
    <w:rsid w:val="4CC9201D"/>
    <w:rsid w:val="4D342057"/>
    <w:rsid w:val="4DB2C01E"/>
    <w:rsid w:val="4EED58FD"/>
    <w:rsid w:val="509742F7"/>
    <w:rsid w:val="50C7525F"/>
    <w:rsid w:val="53BB62ED"/>
    <w:rsid w:val="55AF402B"/>
    <w:rsid w:val="55FF5C39"/>
    <w:rsid w:val="56AE41A7"/>
    <w:rsid w:val="57E457D9"/>
    <w:rsid w:val="58023C64"/>
    <w:rsid w:val="59FE2984"/>
    <w:rsid w:val="5D5DB776"/>
    <w:rsid w:val="5D76412B"/>
    <w:rsid w:val="5DC167FB"/>
    <w:rsid w:val="5ED12B43"/>
    <w:rsid w:val="5F4255B4"/>
    <w:rsid w:val="5F5A7454"/>
    <w:rsid w:val="5F756723"/>
    <w:rsid w:val="5F7F43C2"/>
    <w:rsid w:val="5FCDAD53"/>
    <w:rsid w:val="5FDE71E1"/>
    <w:rsid w:val="5FFE0360"/>
    <w:rsid w:val="62FFF5D6"/>
    <w:rsid w:val="63904225"/>
    <w:rsid w:val="63EE17CF"/>
    <w:rsid w:val="6C771AAC"/>
    <w:rsid w:val="6CBC7671"/>
    <w:rsid w:val="6DFF15AE"/>
    <w:rsid w:val="6E5076C1"/>
    <w:rsid w:val="6E554031"/>
    <w:rsid w:val="6EDE2B57"/>
    <w:rsid w:val="6F3BA550"/>
    <w:rsid w:val="6FBE3598"/>
    <w:rsid w:val="6FFF4FF0"/>
    <w:rsid w:val="6FFFD9B1"/>
    <w:rsid w:val="72D63CD9"/>
    <w:rsid w:val="73FF3E05"/>
    <w:rsid w:val="74EF622F"/>
    <w:rsid w:val="777A5B49"/>
    <w:rsid w:val="784F2440"/>
    <w:rsid w:val="79B037F9"/>
    <w:rsid w:val="79CC570B"/>
    <w:rsid w:val="7BE966C2"/>
    <w:rsid w:val="7BEF8EB9"/>
    <w:rsid w:val="7BFF3F85"/>
    <w:rsid w:val="7C3CD1DC"/>
    <w:rsid w:val="7C9576F4"/>
    <w:rsid w:val="7CA2570F"/>
    <w:rsid w:val="7CF353C1"/>
    <w:rsid w:val="7DBE4311"/>
    <w:rsid w:val="7DDCC120"/>
    <w:rsid w:val="7DEDA860"/>
    <w:rsid w:val="7DF9CD66"/>
    <w:rsid w:val="7DFF56C1"/>
    <w:rsid w:val="7E9DDC3E"/>
    <w:rsid w:val="7F3C7477"/>
    <w:rsid w:val="7F7F1341"/>
    <w:rsid w:val="7FB3565D"/>
    <w:rsid w:val="7FBE1642"/>
    <w:rsid w:val="7FBF4128"/>
    <w:rsid w:val="7FC68811"/>
    <w:rsid w:val="7FFF2A06"/>
    <w:rsid w:val="7FFF750E"/>
    <w:rsid w:val="7FFFBC02"/>
    <w:rsid w:val="9FB97F75"/>
    <w:rsid w:val="9FEDA08D"/>
    <w:rsid w:val="A4FD62EC"/>
    <w:rsid w:val="A9D60FC2"/>
    <w:rsid w:val="B3FFF22D"/>
    <w:rsid w:val="B57E577D"/>
    <w:rsid w:val="BBDF4C52"/>
    <w:rsid w:val="BDCFC140"/>
    <w:rsid w:val="BFFF189D"/>
    <w:rsid w:val="BFFFAFB0"/>
    <w:rsid w:val="CFEDF226"/>
    <w:rsid w:val="D7F86132"/>
    <w:rsid w:val="D9F885B4"/>
    <w:rsid w:val="DBF60E22"/>
    <w:rsid w:val="DE55EE70"/>
    <w:rsid w:val="DF4CA288"/>
    <w:rsid w:val="DF7BDB0D"/>
    <w:rsid w:val="DFF9A76F"/>
    <w:rsid w:val="E7DB1EC5"/>
    <w:rsid w:val="ED793A47"/>
    <w:rsid w:val="EE6F88A1"/>
    <w:rsid w:val="EEFB636C"/>
    <w:rsid w:val="F3FFF520"/>
    <w:rsid w:val="F42C6F00"/>
    <w:rsid w:val="F5BCC5F6"/>
    <w:rsid w:val="FA733FDE"/>
    <w:rsid w:val="FAAECB31"/>
    <w:rsid w:val="FAAF473C"/>
    <w:rsid w:val="FCCDEC14"/>
    <w:rsid w:val="FCFB7EB2"/>
    <w:rsid w:val="FDAED264"/>
    <w:rsid w:val="FDF7EEE6"/>
    <w:rsid w:val="FEFFF4A4"/>
    <w:rsid w:val="FF3F634F"/>
    <w:rsid w:val="FF75173D"/>
    <w:rsid w:val="FFA7368B"/>
    <w:rsid w:val="FFFD06CD"/>
    <w:rsid w:val="FFFDC7EF"/>
    <w:rsid w:val="FFFF37C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1" w:semiHidden="0"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黑体"/>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pPr>
    <w:rPr>
      <w:rFonts w:eastAsia="宋体"/>
      <w:sz w:val="21"/>
    </w:rPr>
  </w:style>
  <w:style w:type="paragraph" w:styleId="3">
    <w:name w:val="Body Text"/>
    <w:basedOn w:val="1"/>
    <w:next w:val="2"/>
    <w:unhideWhenUsed/>
    <w:qFormat/>
    <w:uiPriority w:val="99"/>
    <w:pPr>
      <w:spacing w:after="120"/>
    </w:pPr>
  </w:style>
  <w:style w:type="paragraph" w:styleId="4">
    <w:name w:val="Plain Text"/>
    <w:basedOn w:val="1"/>
    <w:next w:val="5"/>
    <w:qFormat/>
    <w:uiPriority w:val="0"/>
    <w:pPr>
      <w:widowControl/>
      <w:spacing w:line="500" w:lineRule="exact"/>
      <w:jc w:val="left"/>
    </w:pPr>
    <w:rPr>
      <w:rFonts w:ascii="仿宋_GB2312" w:hAnsi="宋体"/>
      <w:kern w:val="0"/>
      <w:sz w:val="30"/>
    </w:rPr>
  </w:style>
  <w:style w:type="paragraph" w:styleId="5">
    <w:name w:val="toc 1"/>
    <w:basedOn w:val="1"/>
    <w:next w:val="1"/>
    <w:unhideWhenUsed/>
    <w:qFormat/>
    <w:uiPriority w:val="1"/>
    <w:pPr>
      <w:kinsoku w:val="0"/>
      <w:overflowPunct w:val="0"/>
      <w:autoSpaceDE w:val="0"/>
      <w:autoSpaceDN w:val="0"/>
      <w:adjustRightInd w:val="0"/>
      <w:snapToGrid w:val="0"/>
      <w:ind w:firstLine="640" w:firstLineChars="200"/>
      <w:jc w:val="left"/>
    </w:pPr>
    <w:rPr>
      <w:rFonts w:ascii="仿宋_GB2312" w:hAnsi="仿宋_GB2312" w:eastAsia="仿宋_GB2312" w:cs="仿宋_GB2312"/>
      <w:sz w:val="32"/>
      <w:szCs w:val="32"/>
    </w:rPr>
  </w:style>
  <w:style w:type="paragraph" w:styleId="6">
    <w:name w:val="toc 5"/>
    <w:basedOn w:val="1"/>
    <w:next w:val="1"/>
    <w:qFormat/>
    <w:uiPriority w:val="0"/>
    <w:pPr>
      <w:tabs>
        <w:tab w:val="left" w:pos="7560"/>
      </w:tabs>
    </w:pPr>
    <w:rPr>
      <w:sz w:val="24"/>
    </w:rPr>
  </w:style>
  <w:style w:type="paragraph" w:styleId="7">
    <w:name w:val="footer"/>
    <w:basedOn w:val="1"/>
    <w:link w:val="16"/>
    <w:unhideWhenUsed/>
    <w:qFormat/>
    <w:uiPriority w:val="99"/>
    <w:pPr>
      <w:tabs>
        <w:tab w:val="center" w:pos="4153"/>
        <w:tab w:val="right" w:pos="8306"/>
      </w:tabs>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page number"/>
    <w:basedOn w:val="11"/>
    <w:unhideWhenUsed/>
    <w:qFormat/>
    <w:uiPriority w:val="0"/>
    <w:rPr>
      <w:rFonts w:eastAsia="仿宋_GB2312"/>
      <w:kern w:val="2"/>
      <w:sz w:val="24"/>
      <w:szCs w:val="24"/>
      <w:lang w:val="en-US" w:eastAsia="zh-CN" w:bidi="ar-SA"/>
    </w:rPr>
  </w:style>
  <w:style w:type="character" w:styleId="14">
    <w:name w:val="Hyperlink"/>
    <w:basedOn w:val="11"/>
    <w:unhideWhenUsed/>
    <w:qFormat/>
    <w:uiPriority w:val="99"/>
    <w:rPr>
      <w:color w:val="0000FF"/>
      <w:u w:val="single"/>
    </w:rPr>
  </w:style>
  <w:style w:type="character" w:customStyle="1" w:styleId="15">
    <w:name w:val="页眉 Char"/>
    <w:basedOn w:val="11"/>
    <w:link w:val="8"/>
    <w:semiHidden/>
    <w:qFormat/>
    <w:uiPriority w:val="99"/>
    <w:rPr>
      <w:rFonts w:ascii="Tahoma" w:hAnsi="Tahoma"/>
      <w:sz w:val="18"/>
      <w:szCs w:val="18"/>
    </w:rPr>
  </w:style>
  <w:style w:type="character" w:customStyle="1" w:styleId="16">
    <w:name w:val="页脚 Char"/>
    <w:basedOn w:val="11"/>
    <w:link w:val="7"/>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9</Pages>
  <Words>4240</Words>
  <Characters>5013</Characters>
  <Lines>23</Lines>
  <Paragraphs>6</Paragraphs>
  <TotalTime>30</TotalTime>
  <ScaleCrop>false</ScaleCrop>
  <LinksUpToDate>false</LinksUpToDate>
  <CharactersWithSpaces>5365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2008-09-21T01:20:00Z</dcterms:created>
  <dc:creator>Administrator</dc:creator>
  <cp:lastModifiedBy>jin.</cp:lastModifiedBy>
  <cp:lastPrinted>2023-05-31T22:24:00Z</cp:lastPrinted>
  <dcterms:modified xsi:type="dcterms:W3CDTF">2023-06-02T11:16:48Z</dcterms:modified>
  <dc:title>衢州市人力资源和社会保障局  衢州学院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81089CD462A2444F997CE1CF0862218C_13</vt:lpwstr>
  </property>
</Properties>
</file>