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附件2：</w:t>
      </w:r>
    </w:p>
    <w:p>
      <w:pPr>
        <w:widowControl/>
        <w:spacing w:line="500" w:lineRule="exact"/>
        <w:ind w:firstLine="672" w:firstLineChars="200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年嘉善县教育系统高层次人才招聘报名信息表</w:t>
      </w:r>
    </w:p>
    <w:bookmarkEnd w:id="0"/>
    <w:tbl>
      <w:tblPr>
        <w:tblStyle w:val="2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4"/>
        <w:gridCol w:w="143"/>
        <w:gridCol w:w="338"/>
        <w:gridCol w:w="274"/>
        <w:gridCol w:w="273"/>
        <w:gridCol w:w="274"/>
        <w:gridCol w:w="232"/>
        <w:gridCol w:w="41"/>
        <w:gridCol w:w="109"/>
        <w:gridCol w:w="165"/>
        <w:gridCol w:w="273"/>
        <w:gridCol w:w="274"/>
        <w:gridCol w:w="46"/>
        <w:gridCol w:w="228"/>
        <w:gridCol w:w="139"/>
        <w:gridCol w:w="134"/>
        <w:gridCol w:w="274"/>
        <w:gridCol w:w="8"/>
        <w:gridCol w:w="145"/>
        <w:gridCol w:w="120"/>
        <w:gridCol w:w="274"/>
        <w:gridCol w:w="218"/>
        <w:gridCol w:w="55"/>
        <w:gridCol w:w="15"/>
        <w:gridCol w:w="259"/>
        <w:gridCol w:w="273"/>
        <w:gridCol w:w="182"/>
        <w:gridCol w:w="16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8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38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8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90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报考学校类别</w:t>
            </w:r>
          </w:p>
        </w:tc>
        <w:tc>
          <w:tcPr>
            <w:tcW w:w="15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报考岗位是否形成回避关系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3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65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Times New Roman"/>
                <w:color w:val="FF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国内全日制普通高校硕士研究生及以上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应届毕业生或择业期未就业毕业生，且本科毕业于全日制普通高校第一批录取专业。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2.《嘉善县教育高层次人才目录》（附件3）中D类第三条和E类第一条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应届毕业生或择业期未就业毕业生。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请在相应的符合条件前打勾。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655" w:type="dxa"/>
            <w:gridSpan w:val="31"/>
            <w:noWrap w:val="0"/>
            <w:vAlign w:val="top"/>
          </w:tcPr>
          <w:p>
            <w:pPr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072" w:type="dxa"/>
            <w:gridSpan w:val="33"/>
            <w:noWrap w:val="0"/>
            <w:vAlign w:val="top"/>
          </w:tcPr>
          <w:p>
            <w:pPr>
              <w:ind w:firstLine="3600" w:firstLineChars="150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  <w:sz w:val="24"/>
                <w:szCs w:val="24"/>
              </w:rPr>
              <w:t>其它承诺事项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cs="Times New Roman"/>
                <w:sz w:val="24"/>
                <w:szCs w:val="24"/>
              </w:rPr>
              <w:t xml:space="preserve">                      </w:t>
            </w:r>
          </w:p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考生签名：           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cs="Times New Roman"/>
                <w:sz w:val="24"/>
                <w:szCs w:val="24"/>
              </w:rPr>
              <w:t xml:space="preserve">年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9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初审人签名 ：  </w:t>
            </w:r>
          </w:p>
          <w:p>
            <w:pPr>
              <w:rPr>
                <w:rFonts w:hint="eastAsia"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4"/>
            <w:tcBorders>
              <w:bottom w:val="nil"/>
            </w:tcBorders>
            <w:noWrap w:val="0"/>
            <w:vAlign w:val="top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44" w:type="dxa"/>
            <w:gridSpan w:val="19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2310" w:firstLineChars="1100"/>
              <w:rPr>
                <w:rFonts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2023</w:t>
            </w:r>
            <w:r>
              <w:rPr>
                <w:rFonts w:hint="eastAsia" w:cs="Times New Roman"/>
              </w:rPr>
              <w:t>年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</w:rPr>
              <w:t xml:space="preserve">  月    日</w:t>
            </w:r>
          </w:p>
        </w:tc>
        <w:tc>
          <w:tcPr>
            <w:tcW w:w="4428" w:type="dxa"/>
            <w:gridSpan w:val="1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2310" w:firstLineChars="1100"/>
              <w:rPr>
                <w:rFonts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2023</w:t>
            </w:r>
            <w:r>
              <w:rPr>
                <w:rFonts w:hint="eastAsia" w:cs="Times New Roma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备   注</w:t>
            </w:r>
          </w:p>
        </w:tc>
        <w:tc>
          <w:tcPr>
            <w:tcW w:w="7798" w:type="dxa"/>
            <w:gridSpan w:val="3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line="340" w:lineRule="exact"/>
        <w:ind w:left="332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>
      <w:pPr>
        <w:spacing w:line="200" w:lineRule="exact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54A6"/>
    <w:rsid w:val="0CA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2023-06-08T08:09:00Z</dcterms:created>
  <dc:creator>Administrator</dc:creator>
  <cp:lastModifiedBy>Administrator</cp:lastModifiedBy>
  <dcterms:modified xsi:type="dcterms:W3CDTF">2023-06-08T08:09:24Z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5C29AFFA03A24D5886DEBDC2C81BB37E</vt:lpwstr>
  </property>
</Properties>
</file>