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82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E8E8E8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18"/>
        <w:gridCol w:w="631"/>
        <w:gridCol w:w="642"/>
        <w:gridCol w:w="651"/>
        <w:gridCol w:w="607"/>
        <w:gridCol w:w="874"/>
        <w:gridCol w:w="694"/>
        <w:gridCol w:w="765"/>
        <w:gridCol w:w="1037"/>
        <w:gridCol w:w="675"/>
        <w:gridCol w:w="694"/>
        <w:gridCol w:w="3974"/>
        <w:gridCol w:w="1072"/>
      </w:tblGrid>
      <w:tr w:rsidR="00F77AB7">
        <w:trPr>
          <w:trHeight w:val="9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屏山县202</w:t>
            </w:r>
            <w:r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3</w:t>
            </w: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年公开招用幼儿园合同制教师岗位表</w:t>
            </w:r>
          </w:p>
        </w:tc>
      </w:tr>
      <w:tr w:rsidR="00F77AB7" w:rsidTr="006E3624">
        <w:trPr>
          <w:trHeight w:val="90"/>
        </w:trPr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招用单位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招用岗位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2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招用名额</w:t>
            </w:r>
          </w:p>
        </w:tc>
        <w:tc>
          <w:tcPr>
            <w:tcW w:w="108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条件要求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bookmarkStart w:id="0" w:name="_GoBack"/>
            <w:bookmarkEnd w:id="0"/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开考比例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笔试科目</w:t>
            </w:r>
          </w:p>
        </w:tc>
        <w:tc>
          <w:tcPr>
            <w:tcW w:w="2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面试形式</w:t>
            </w:r>
          </w:p>
        </w:tc>
        <w:tc>
          <w:tcPr>
            <w:tcW w:w="14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约定事项</w:t>
            </w:r>
          </w:p>
        </w:tc>
        <w:tc>
          <w:tcPr>
            <w:tcW w:w="3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F77AB7" w:rsidTr="006E3624">
        <w:trPr>
          <w:trHeight w:val="90"/>
        </w:trPr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F77AB7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F77AB7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F77AB7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专业条件要求</w:t>
            </w: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3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F77AB7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F77AB7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F77AB7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F77AB7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F77AB7">
            <w:pPr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  <w:tr w:rsidR="00F77AB7" w:rsidTr="00341A08">
        <w:trPr>
          <w:trHeight w:val="2881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  <w:rPr>
                <w:rFonts w:eastAsia="新宋体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屏山县乡镇单设幼儿园（班）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 w:rsidP="00D2123E">
            <w:pPr>
              <w:widowControl/>
              <w:spacing w:before="75" w:after="75" w:line="23" w:lineRule="atLeast"/>
              <w:jc w:val="center"/>
              <w:rPr>
                <w:rFonts w:eastAsia="新宋体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幼儿教师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  <w:rPr>
                <w:color w:val="FF0000"/>
              </w:rPr>
            </w:pPr>
            <w:r>
              <w:rPr>
                <w:rFonts w:ascii="新宋体" w:eastAsia="新宋体" w:hAnsi="新宋体" w:cs="新宋体" w:hint="eastAsia"/>
                <w:color w:val="FF0000"/>
                <w:kern w:val="0"/>
                <w:sz w:val="24"/>
                <w:lang w:bidi="ar"/>
              </w:rPr>
              <w:t>20230801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学前教育、幼儿教育、学前教育学专业</w:t>
            </w: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D2123E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1.具有幼儿教师资格证。2.</w:t>
            </w:r>
            <w:r w:rsidR="009F0B08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普通话二级甲等及以上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。3</w:t>
            </w: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限</w:t>
            </w: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男性。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5201AA" w:rsidP="00801519">
            <w:pPr>
              <w:widowControl/>
              <w:spacing w:before="75" w:after="75" w:line="23" w:lineRule="atLeast"/>
              <w:jc w:val="center"/>
              <w:rPr>
                <w:rFonts w:hint="eastAsia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1:</w:t>
            </w:r>
            <w:r w:rsidR="00801519"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教育公共基础</w:t>
            </w: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3113F" w:rsidP="0093113F">
            <w:pPr>
              <w:widowControl/>
              <w:spacing w:before="75" w:after="75" w:line="23" w:lineRule="atLeast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试讲</w:t>
            </w:r>
          </w:p>
        </w:tc>
        <w:tc>
          <w:tcPr>
            <w:tcW w:w="1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.按考试总成绩从高到低依次选岗；</w:t>
            </w:r>
          </w:p>
          <w:p w:rsidR="00F77AB7" w:rsidRDefault="009F0B08">
            <w:pPr>
              <w:widowControl/>
              <w:spacing w:before="75" w:after="75" w:line="23" w:lineRule="atLeast"/>
            </w:pP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.工作地点服从用人单位调配。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 屏山县在岗合同制教师不得报考</w:t>
            </w:r>
          </w:p>
        </w:tc>
      </w:tr>
      <w:tr w:rsidR="00F77AB7" w:rsidTr="006E3624">
        <w:trPr>
          <w:trHeight w:val="121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  <w:rPr>
                <w:rFonts w:eastAsia="新宋体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屏山县</w:t>
            </w:r>
            <w:r>
              <w:rPr>
                <w:rFonts w:ascii="新宋体" w:eastAsia="新宋体" w:hAnsi="新宋体" w:cs="新宋体" w:hint="eastAsia"/>
                <w:color w:val="FF0000"/>
                <w:kern w:val="0"/>
                <w:sz w:val="24"/>
                <w:lang w:bidi="ar"/>
              </w:rPr>
              <w:t>乡镇单设幼儿园（班）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 w:rsidP="00D2123E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幼儿教师二</w:t>
            </w: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  <w:rPr>
                <w:color w:val="FF0000"/>
              </w:rPr>
            </w:pPr>
            <w:r>
              <w:rPr>
                <w:rFonts w:ascii="新宋体" w:eastAsia="新宋体" w:hAnsi="新宋体" w:cs="新宋体" w:hint="eastAsia"/>
                <w:color w:val="FF0000"/>
                <w:kern w:val="0"/>
                <w:sz w:val="24"/>
                <w:lang w:bidi="ar"/>
              </w:rPr>
              <w:t>20230802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D2123E">
            <w:pPr>
              <w:widowControl/>
              <w:spacing w:before="75" w:after="75" w:line="23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学前教育、幼儿教育、学前教育学专业</w:t>
            </w: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D2123E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1.具有幼儿教师资格证。2.</w:t>
            </w:r>
            <w:r w:rsidR="009F0B08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普通话二级甲等及以上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。3</w:t>
            </w: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限</w:t>
            </w: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女性。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5201AA" w:rsidP="00801519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:</w:t>
            </w:r>
            <w:r w:rsidR="00801519"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教育公共基础</w:t>
            </w: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3113F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试讲</w:t>
            </w:r>
          </w:p>
        </w:tc>
        <w:tc>
          <w:tcPr>
            <w:tcW w:w="1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.按考试总成绩从高到低依次选岗；</w:t>
            </w:r>
          </w:p>
          <w:p w:rsidR="00F77AB7" w:rsidRDefault="009F0B08">
            <w:pPr>
              <w:widowControl/>
              <w:spacing w:before="75" w:after="75" w:line="23" w:lineRule="atLeast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2.工作地点服从用人单位调配。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F77AB7" w:rsidRDefault="009F0B08">
            <w:pPr>
              <w:widowControl/>
              <w:spacing w:before="75" w:after="75" w:line="23" w:lineRule="atLeast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 屏山县在岗合同制教师不得报考</w:t>
            </w:r>
          </w:p>
        </w:tc>
      </w:tr>
      <w:tr w:rsidR="006E3624" w:rsidTr="00341A08">
        <w:trPr>
          <w:trHeight w:val="1114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6E3624" w:rsidRPr="006E3624" w:rsidRDefault="006E3624" w:rsidP="006E3624">
            <w:pPr>
              <w:widowControl/>
              <w:spacing w:before="75" w:after="75" w:line="23" w:lineRule="atLeast"/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lastRenderedPageBreak/>
              <w:t>屏山县</w:t>
            </w:r>
            <w:r w:rsidRPr="006E3624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乡镇单设幼儿园（班）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6E3624" w:rsidRPr="006E3624" w:rsidRDefault="006E3624" w:rsidP="00D2123E">
            <w:pPr>
              <w:widowControl/>
              <w:spacing w:before="75" w:after="75" w:line="23" w:lineRule="atLeast"/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幼儿教师三</w:t>
            </w:r>
          </w:p>
        </w:tc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6E3624" w:rsidRPr="006E3624" w:rsidRDefault="006E3624" w:rsidP="00286188">
            <w:pPr>
              <w:widowControl/>
              <w:spacing w:before="75" w:after="75" w:line="23" w:lineRule="atLeast"/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6E3624" w:rsidRPr="006E3624" w:rsidRDefault="006E3624" w:rsidP="00286188">
            <w:pPr>
              <w:widowControl/>
              <w:spacing w:before="75" w:after="75" w:line="23" w:lineRule="atLeast"/>
              <w:jc w:val="center"/>
              <w:rPr>
                <w:rFonts w:ascii="新宋体" w:eastAsia="新宋体" w:hAnsi="新宋体" w:cs="新宋体"/>
                <w:color w:val="FF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FF0000"/>
                <w:kern w:val="0"/>
                <w:sz w:val="24"/>
                <w:lang w:bidi="ar"/>
              </w:rPr>
              <w:t>20230803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6E3624" w:rsidRDefault="00D2123E" w:rsidP="009F0B08">
            <w:pPr>
              <w:widowControl/>
              <w:spacing w:before="75" w:after="75" w:line="23" w:lineRule="atLeast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9F0B08">
              <w:rPr>
                <w:color w:val="FF0000"/>
              </w:rPr>
              <w:t>1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6E3624" w:rsidRPr="006E3624" w:rsidRDefault="006E3624" w:rsidP="00286188">
            <w:pPr>
              <w:widowControl/>
              <w:spacing w:before="75" w:after="75" w:line="23" w:lineRule="atLeast"/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6E3624" w:rsidRPr="006E3624" w:rsidRDefault="006E3624" w:rsidP="00286188">
            <w:pPr>
              <w:widowControl/>
              <w:spacing w:before="75" w:after="75" w:line="23" w:lineRule="atLeast"/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学前教育、幼儿教育、学前教育学专业</w:t>
            </w: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6E3624" w:rsidRPr="006E3624" w:rsidRDefault="006E3624" w:rsidP="00286188">
            <w:pPr>
              <w:widowControl/>
              <w:spacing w:before="75" w:after="75" w:line="23" w:lineRule="atLeast"/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6E3624" w:rsidRPr="006E3624" w:rsidRDefault="00D2123E" w:rsidP="00D2123E">
            <w:pPr>
              <w:widowControl/>
              <w:spacing w:before="75" w:after="75" w:line="23" w:lineRule="atLeast"/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1.具有幼儿教师资格证。2.</w:t>
            </w:r>
            <w:r w:rsidR="006E3624"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普通话二级甲等及以上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。3</w:t>
            </w: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不</w:t>
            </w: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限性别。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6E3624" w:rsidRPr="006E3624" w:rsidRDefault="005201AA" w:rsidP="00286188">
            <w:pPr>
              <w:widowControl/>
              <w:spacing w:before="75" w:after="75" w:line="23" w:lineRule="atLeast"/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:3</w:t>
            </w:r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6E3624" w:rsidRPr="006E3624" w:rsidRDefault="006E3624" w:rsidP="00286188">
            <w:pPr>
              <w:widowControl/>
              <w:spacing w:before="75" w:after="75" w:line="23" w:lineRule="atLeast"/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教育公共基础</w:t>
            </w: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6E3624" w:rsidRPr="006E3624" w:rsidRDefault="006E3624" w:rsidP="00286188">
            <w:pPr>
              <w:widowControl/>
              <w:spacing w:before="75" w:after="75" w:line="23" w:lineRule="atLeast"/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试讲</w:t>
            </w:r>
          </w:p>
        </w:tc>
        <w:tc>
          <w:tcPr>
            <w:tcW w:w="1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6E3624" w:rsidRDefault="006E3624" w:rsidP="00286188">
            <w:pPr>
              <w:widowControl/>
              <w:spacing w:before="75" w:after="75" w:line="23" w:lineRule="atLeast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.按考试总成绩从高到低依次选岗；</w:t>
            </w:r>
          </w:p>
          <w:p w:rsidR="006E3624" w:rsidRPr="006E3624" w:rsidRDefault="006E3624" w:rsidP="00286188">
            <w:pPr>
              <w:widowControl/>
              <w:spacing w:before="75" w:after="75" w:line="23" w:lineRule="atLeast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2.工作地点服从用人单位调配。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:rsidR="006E3624" w:rsidRPr="006E3624" w:rsidRDefault="006E3624" w:rsidP="00286188">
            <w:pPr>
              <w:widowControl/>
              <w:spacing w:before="75" w:after="75" w:line="23" w:lineRule="atLeast"/>
              <w:jc w:val="center"/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 屏山县在岗合同制教师不得报考</w:t>
            </w:r>
          </w:p>
        </w:tc>
      </w:tr>
    </w:tbl>
    <w:p w:rsidR="00F77AB7" w:rsidRPr="006E3624" w:rsidRDefault="00F77AB7"/>
    <w:sectPr w:rsidR="00F77AB7" w:rsidRPr="006E3624">
      <w:pgSz w:w="16838" w:h="11906" w:orient="landscape"/>
      <w:pgMar w:top="1236" w:right="1440" w:bottom="123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YjcyYzMzMjY3NzkxMTc3OGIzMDRmODAzZGY2ZGUifQ=="/>
  </w:docVars>
  <w:rsids>
    <w:rsidRoot w:val="0E1323A2"/>
    <w:rsid w:val="000B31DB"/>
    <w:rsid w:val="00256D5B"/>
    <w:rsid w:val="00341A08"/>
    <w:rsid w:val="004F525E"/>
    <w:rsid w:val="005201AA"/>
    <w:rsid w:val="006E3624"/>
    <w:rsid w:val="00801519"/>
    <w:rsid w:val="0093113F"/>
    <w:rsid w:val="009F0B08"/>
    <w:rsid w:val="00BD55F3"/>
    <w:rsid w:val="00D2123E"/>
    <w:rsid w:val="00DB4248"/>
    <w:rsid w:val="00E36120"/>
    <w:rsid w:val="00F77AB7"/>
    <w:rsid w:val="02F31BFF"/>
    <w:rsid w:val="03004726"/>
    <w:rsid w:val="034877EC"/>
    <w:rsid w:val="04041965"/>
    <w:rsid w:val="0E1323A2"/>
    <w:rsid w:val="141B02A3"/>
    <w:rsid w:val="14942891"/>
    <w:rsid w:val="1546367B"/>
    <w:rsid w:val="1C3C77E4"/>
    <w:rsid w:val="224708B3"/>
    <w:rsid w:val="22E26EBD"/>
    <w:rsid w:val="237A0EA4"/>
    <w:rsid w:val="3F961EB4"/>
    <w:rsid w:val="423D5A66"/>
    <w:rsid w:val="44A973E3"/>
    <w:rsid w:val="4521341D"/>
    <w:rsid w:val="48A00AFD"/>
    <w:rsid w:val="508C2093"/>
    <w:rsid w:val="52E46C9F"/>
    <w:rsid w:val="545D5AF4"/>
    <w:rsid w:val="54B90F7D"/>
    <w:rsid w:val="558D41B7"/>
    <w:rsid w:val="5D212C85"/>
    <w:rsid w:val="5DB42C29"/>
    <w:rsid w:val="64485E79"/>
    <w:rsid w:val="67EA6290"/>
    <w:rsid w:val="7076150E"/>
    <w:rsid w:val="7220031F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89535"/>
  <w15:docId w15:val="{9C9DCA92-0A55-4A7F-859F-7D9544AD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6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201AA"/>
    <w:rPr>
      <w:sz w:val="18"/>
      <w:szCs w:val="18"/>
    </w:rPr>
  </w:style>
  <w:style w:type="character" w:customStyle="1" w:styleId="a4">
    <w:name w:val="批注框文本 字符"/>
    <w:basedOn w:val="a0"/>
    <w:link w:val="a3"/>
    <w:rsid w:val="005201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</Words>
  <Characters>519</Characters>
  <Application>Microsoft Office Word</Application>
  <DocSecurity>0</DocSecurity>
  <Lines>4</Lines>
  <Paragraphs>1</Paragraphs>
  <ScaleCrop>false</ScaleCrop>
  <Company>Organization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cp:lastPrinted>2023-06-16T01:12:00Z</cp:lastPrinted>
  <dcterms:created xsi:type="dcterms:W3CDTF">2023-06-15T10:04:00Z</dcterms:created>
  <dcterms:modified xsi:type="dcterms:W3CDTF">2023-06-16T01:24:00Z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7801A056931447AC912893E2F31A9564</vt:lpwstr>
  </property>
</Properties>
</file>