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  <w:t>成都市双流区九江小学2023年秋期公开招聘教师报名表</w:t>
      </w:r>
    </w:p>
    <w:tbl>
      <w:tblPr>
        <w:tblStyle w:val="6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08"/>
        <w:gridCol w:w="367"/>
        <w:gridCol w:w="778"/>
        <w:gridCol w:w="419"/>
        <w:gridCol w:w="563"/>
        <w:gridCol w:w="709"/>
        <w:gridCol w:w="1276"/>
        <w:gridCol w:w="118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6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语文教师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英语教师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科学教师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1寸彩色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免  冠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参    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工作时间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（应届生不填）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5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职    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应届生不填）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熟悉专业及特长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教师资格证</w:t>
            </w:r>
          </w:p>
          <w:p>
            <w:pPr>
              <w:spacing w:line="52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高级中学教师资格证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初级中学教师资格证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获奖情况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全日制本科毕业院校及专业</w:t>
            </w:r>
          </w:p>
        </w:tc>
        <w:tc>
          <w:tcPr>
            <w:tcW w:w="3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全日制研究生毕业院校及专业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简 历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（应届生不填）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某年某月至某年某月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所在单位（学校）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近三年主要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（应届生不填）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说明的事项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本人承诺保证上述表格中所填写的内容真实、完整，如有虚假愿承担一切责任。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                   日期：   年   月 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8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7E183F03"/>
    <w:rsid w:val="018750B0"/>
    <w:rsid w:val="130F6828"/>
    <w:rsid w:val="21BE2CFB"/>
    <w:rsid w:val="40125C3C"/>
    <w:rsid w:val="5CB630A0"/>
    <w:rsid w:val="65306A37"/>
    <w:rsid w:val="6D3B44E4"/>
    <w:rsid w:val="76DC77A6"/>
    <w:rsid w:val="7E18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方正仿宋简体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msonospaci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348</Characters>
  <Lines>0</Lines>
  <Paragraphs>0</Paragraphs>
  <TotalTime>40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2023-06-29T01:22:00Z</dcterms:created>
  <dc:creator>廖燕飞</dc:creator>
  <cp:lastModifiedBy>流星</cp:lastModifiedBy>
  <dcterms:modified xsi:type="dcterms:W3CDTF">2023-06-30T02:20:36Z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293BFC0B820145088F5ACDFFED2A150F_13</vt:lpwstr>
  </property>
</Properties>
</file>