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74" w:type="dxa"/>
        <w:tblInd w:w="-729" w:type="dxa"/>
        <w:tblLayout w:type="fixed"/>
        <w:tblCellMar>
          <w:top w:w="0" w:type="dxa"/>
          <w:left w:w="108" w:type="dxa"/>
          <w:bottom w:w="0" w:type="dxa"/>
          <w:right w:w="108" w:type="dxa"/>
        </w:tblCellMar>
      </w:tblPr>
      <w:tblGrid>
        <w:gridCol w:w="954"/>
        <w:gridCol w:w="1486"/>
        <w:gridCol w:w="832"/>
        <w:gridCol w:w="1118"/>
        <w:gridCol w:w="1158"/>
        <w:gridCol w:w="776"/>
        <w:gridCol w:w="2132"/>
        <w:gridCol w:w="1884"/>
        <w:gridCol w:w="2116"/>
        <w:gridCol w:w="1158"/>
        <w:gridCol w:w="1560"/>
      </w:tblGrid>
      <w:tr>
        <w:tblPrEx>
          <w:tblCellMar>
            <w:top w:w="0" w:type="dxa"/>
            <w:left w:w="108" w:type="dxa"/>
            <w:bottom w:w="0" w:type="dxa"/>
            <w:right w:w="108" w:type="dxa"/>
          </w:tblCellMar>
        </w:tblPrEx>
        <w:trPr>
          <w:trHeight w:val="405" w:hRule="atLeast"/>
        </w:trPr>
        <w:tc>
          <w:tcPr>
            <w:tcW w:w="15174" w:type="dxa"/>
            <w:gridSpan w:val="11"/>
            <w:tcBorders>
              <w:top w:val="nil"/>
              <w:left w:val="nil"/>
              <w:bottom w:val="nil"/>
              <w:right w:val="nil"/>
            </w:tcBorders>
            <w:vAlign w:val="center"/>
          </w:tcPr>
          <w:p>
            <w:pPr>
              <w:rPr>
                <w:rFonts w:ascii="黑体" w:hAnsi="黑体" w:eastAsia="黑体" w:cs="Times New Roman"/>
                <w:sz w:val="18"/>
                <w:szCs w:val="18"/>
              </w:rPr>
            </w:pPr>
          </w:p>
          <w:p>
            <w:pPr>
              <w:snapToGrid w:val="0"/>
              <w:jc w:val="center"/>
              <w:rPr>
                <w:rFonts w:hint="eastAsia" w:ascii="黑体" w:hAnsi="黑体" w:eastAsia="黑体" w:cs="Times New Roman"/>
                <w:sz w:val="44"/>
                <w:szCs w:val="44"/>
              </w:rPr>
            </w:pPr>
            <w:r>
              <w:rPr>
                <w:rFonts w:hint="eastAsia" w:ascii="黑体" w:hAnsi="黑体" w:eastAsia="黑体" w:cs="Times New Roman"/>
                <w:sz w:val="44"/>
                <w:szCs w:val="44"/>
              </w:rPr>
              <w:t>湘潭市市直学校引进急需紧缺专业人才岗位表</w:t>
            </w:r>
          </w:p>
          <w:p>
            <w:pPr>
              <w:jc w:val="left"/>
              <w:rPr>
                <w:rFonts w:ascii="宋体" w:hAnsi="宋体" w:eastAsia="宋体" w:cs="Times New Roman"/>
                <w:color w:val="000000"/>
                <w:sz w:val="22"/>
              </w:rPr>
            </w:pPr>
          </w:p>
        </w:tc>
      </w:tr>
      <w:tr>
        <w:tblPrEx>
          <w:tblCellMar>
            <w:top w:w="0" w:type="dxa"/>
            <w:left w:w="108" w:type="dxa"/>
            <w:bottom w:w="0" w:type="dxa"/>
            <w:right w:w="108" w:type="dxa"/>
          </w:tblCellMar>
        </w:tblPrEx>
        <w:trPr>
          <w:trHeight w:val="285"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招聘单位</w:t>
            </w:r>
          </w:p>
        </w:tc>
        <w:tc>
          <w:tcPr>
            <w:tcW w:w="1486"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岗位名称</w:t>
            </w:r>
          </w:p>
        </w:tc>
        <w:tc>
          <w:tcPr>
            <w:tcW w:w="832"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岗位数</w:t>
            </w:r>
          </w:p>
        </w:tc>
        <w:tc>
          <w:tcPr>
            <w:tcW w:w="9184" w:type="dxa"/>
            <w:gridSpan w:val="6"/>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资    格    条    件</w:t>
            </w:r>
          </w:p>
        </w:tc>
        <w:tc>
          <w:tcPr>
            <w:tcW w:w="1158"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笔试     科目</w:t>
            </w:r>
          </w:p>
        </w:tc>
        <w:tc>
          <w:tcPr>
            <w:tcW w:w="1560"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面试方式</w:t>
            </w:r>
          </w:p>
        </w:tc>
      </w:tr>
      <w:tr>
        <w:tblPrEx>
          <w:tblCellMar>
            <w:top w:w="0" w:type="dxa"/>
            <w:left w:w="108" w:type="dxa"/>
            <w:bottom w:w="0" w:type="dxa"/>
            <w:right w:w="108" w:type="dxa"/>
          </w:tblCellMar>
        </w:tblPrEx>
        <w:trPr>
          <w:trHeight w:val="855" w:hRule="atLeast"/>
        </w:trPr>
        <w:tc>
          <w:tcPr>
            <w:tcW w:w="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Times New Roman"/>
                <w:b/>
                <w:bCs/>
                <w:color w:val="000000"/>
                <w:sz w:val="24"/>
                <w:szCs w:val="24"/>
              </w:rPr>
            </w:pPr>
          </w:p>
        </w:tc>
        <w:tc>
          <w:tcPr>
            <w:tcW w:w="3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Times New Roman"/>
                <w:b/>
                <w:bCs/>
                <w:color w:val="000000"/>
                <w:sz w:val="24"/>
                <w:szCs w:val="24"/>
              </w:rPr>
            </w:pPr>
          </w:p>
        </w:tc>
        <w:tc>
          <w:tcPr>
            <w:tcW w:w="3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Times New Roman"/>
                <w:b/>
                <w:bCs/>
                <w:color w:val="000000"/>
                <w:sz w:val="24"/>
                <w:szCs w:val="24"/>
              </w:rPr>
            </w:pPr>
          </w:p>
        </w:tc>
        <w:tc>
          <w:tcPr>
            <w:tcW w:w="1118"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最低</w:t>
            </w:r>
          </w:p>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学历</w:t>
            </w:r>
          </w:p>
        </w:tc>
        <w:tc>
          <w:tcPr>
            <w:tcW w:w="1158"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最低</w:t>
            </w:r>
          </w:p>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学位</w:t>
            </w:r>
          </w:p>
        </w:tc>
        <w:tc>
          <w:tcPr>
            <w:tcW w:w="776"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年龄</w:t>
            </w:r>
          </w:p>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(以下)</w:t>
            </w:r>
          </w:p>
        </w:tc>
        <w:tc>
          <w:tcPr>
            <w:tcW w:w="2132"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教师资格</w:t>
            </w:r>
          </w:p>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(及以上)</w:t>
            </w:r>
          </w:p>
        </w:tc>
        <w:tc>
          <w:tcPr>
            <w:tcW w:w="1884"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专业要求</w:t>
            </w:r>
          </w:p>
        </w:tc>
        <w:tc>
          <w:tcPr>
            <w:tcW w:w="2116"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Times New Roman"/>
                <w:b/>
                <w:bCs/>
                <w:color w:val="000000"/>
                <w:sz w:val="24"/>
                <w:szCs w:val="24"/>
              </w:rPr>
            </w:pPr>
            <w:r>
              <w:rPr>
                <w:rFonts w:hint="eastAsia" w:ascii="宋体" w:hAnsi="宋体" w:eastAsia="宋体" w:cs="Times New Roman"/>
                <w:b/>
                <w:bCs/>
                <w:color w:val="000000"/>
                <w:kern w:val="0"/>
                <w:sz w:val="24"/>
                <w:szCs w:val="24"/>
              </w:rPr>
              <w:t>其  他  要  求</w:t>
            </w:r>
          </w:p>
        </w:tc>
        <w:tc>
          <w:tcPr>
            <w:tcW w:w="115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Times New Roman"/>
                <w:b/>
                <w:bCs/>
                <w:color w:val="000000"/>
                <w:sz w:val="24"/>
                <w:szCs w:val="24"/>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Times New Roman"/>
                <w:b/>
                <w:bCs/>
                <w:color w:val="000000"/>
                <w:sz w:val="24"/>
                <w:szCs w:val="24"/>
              </w:rPr>
            </w:pPr>
          </w:p>
        </w:tc>
      </w:tr>
      <w:tr>
        <w:tblPrEx>
          <w:tblCellMar>
            <w:top w:w="0" w:type="dxa"/>
            <w:left w:w="108" w:type="dxa"/>
            <w:bottom w:w="0" w:type="dxa"/>
            <w:right w:w="108" w:type="dxa"/>
          </w:tblCellMar>
        </w:tblPrEx>
        <w:trPr>
          <w:trHeight w:val="270" w:hRule="atLeast"/>
        </w:trPr>
        <w:tc>
          <w:tcPr>
            <w:tcW w:w="95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湘潭市   第一中学（共8个岗位）</w:t>
            </w: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高中语文A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中国语言文学类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语文</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7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高中数学</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2</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数学与统计类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数学</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高中英语</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外国语言文学类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英语</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高中物理</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物理学类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物理</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高中化学A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化学类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化学</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高中政治</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政治学类、哲学类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政治</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高中地理A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地理学类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地理</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810"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湘潭市第三中学（共1个岗位）</w:t>
            </w: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心理健康</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心理学类</w:t>
            </w:r>
          </w:p>
        </w:tc>
        <w:tc>
          <w:tcPr>
            <w:tcW w:w="2116" w:type="dxa"/>
            <w:tcBorders>
              <w:top w:val="single" w:color="000000" w:sz="4" w:space="0"/>
              <w:left w:val="nil"/>
              <w:bottom w:val="single" w:color="000000" w:sz="4" w:space="0"/>
              <w:right w:val="single" w:color="000000" w:sz="4" w:space="0"/>
            </w:tcBorders>
            <w:vAlign w:val="center"/>
          </w:tcPr>
          <w:p>
            <w:pP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心理健康</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70" w:hRule="atLeast"/>
        </w:trPr>
        <w:tc>
          <w:tcPr>
            <w:tcW w:w="95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湘潭电机子弟中学（共4个岗位）</w:t>
            </w: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高中地理</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地理学类</w:t>
            </w:r>
          </w:p>
        </w:tc>
        <w:tc>
          <w:tcPr>
            <w:tcW w:w="2116" w:type="dxa"/>
            <w:tcBorders>
              <w:top w:val="single" w:color="000000" w:sz="4" w:space="0"/>
              <w:left w:val="nil"/>
              <w:bottom w:val="single" w:color="000000" w:sz="4" w:space="0"/>
              <w:right w:val="single" w:color="000000" w:sz="4" w:space="0"/>
            </w:tcBorders>
            <w:vAlign w:val="center"/>
          </w:tcPr>
          <w:p>
            <w:pP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地理</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高中数学</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数学与统计类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Times New Roman"/>
                <w:color w:val="000000"/>
                <w:sz w:val="22"/>
                <w:lang w:eastAsia="zh-CN"/>
              </w:rPr>
            </w:pPr>
            <w:r>
              <w:rPr>
                <w:rFonts w:hint="eastAsia" w:ascii="仿宋" w:hAnsi="仿宋" w:eastAsia="仿宋" w:cs="Times New Roman"/>
                <w:color w:val="000000"/>
                <w:kern w:val="0"/>
                <w:sz w:val="22"/>
                <w:lang w:val="en-US" w:eastAsia="zh-CN"/>
              </w:rPr>
              <w:t>数学</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高中英语</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外国语言文学类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Times New Roman"/>
                <w:color w:val="000000"/>
                <w:sz w:val="22"/>
                <w:lang w:eastAsia="zh-CN"/>
              </w:rPr>
            </w:pPr>
            <w:r>
              <w:rPr>
                <w:rFonts w:hint="eastAsia" w:ascii="仿宋" w:hAnsi="仿宋" w:eastAsia="仿宋" w:cs="Times New Roman"/>
                <w:color w:val="000000"/>
                <w:kern w:val="0"/>
                <w:sz w:val="22"/>
                <w:lang w:val="en-US" w:eastAsia="zh-CN"/>
              </w:rPr>
              <w:t>英语</w:t>
            </w:r>
            <w:bookmarkStart w:id="0" w:name="_GoBack"/>
            <w:bookmarkEnd w:id="0"/>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初中物理</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物理学类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物理</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95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湘潭市益智中学（共7个岗位）</w:t>
            </w: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初中语文A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中国语言文学类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语文</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初中信息技术A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kern w:val="0"/>
                <w:sz w:val="22"/>
              </w:rPr>
            </w:pPr>
            <w:r>
              <w:rPr>
                <w:rFonts w:hint="eastAsia" w:ascii="仿宋" w:hAnsi="仿宋" w:eastAsia="仿宋" w:cs="Times New Roman"/>
                <w:color w:val="000000"/>
                <w:kern w:val="0"/>
                <w:sz w:val="22"/>
              </w:rPr>
              <w:t>计算机类、教育学类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kern w:val="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信息技术</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试教和专业能力展示</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初中历史A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历史学类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历史</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初中地理A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地理学类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地理</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初中生物A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生物学类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生物</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初中物理A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物理学类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物理</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初中体育A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初中教师资格证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体育学类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体育</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试教和专业能力展示</w:t>
            </w:r>
          </w:p>
        </w:tc>
      </w:tr>
      <w:tr>
        <w:tblPrEx>
          <w:tblCellMar>
            <w:top w:w="0" w:type="dxa"/>
            <w:left w:w="108" w:type="dxa"/>
            <w:bottom w:w="0" w:type="dxa"/>
            <w:right w:w="108" w:type="dxa"/>
          </w:tblCellMar>
        </w:tblPrEx>
        <w:trPr>
          <w:trHeight w:val="540" w:hRule="atLeast"/>
        </w:trPr>
        <w:tc>
          <w:tcPr>
            <w:tcW w:w="95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湘潭市工业贸易中等专业学校（共7个岗位）</w:t>
            </w: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语文教学A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2</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高中教师资格证或中职教师资格证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中国语言文学类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语文</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数学教学A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高中教师资格证或中职教师资格证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数学与统计类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数学</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英语教学</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2</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35</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高中教师资格证或中职教师资格证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外国语言文学类</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英语</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思政教学A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高中教师资格证或中职教师资格证</w:t>
            </w: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政治学类、哲学类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政治</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540" w:hRule="atLeast"/>
        </w:trPr>
        <w:tc>
          <w:tcPr>
            <w:tcW w:w="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s="Times New Roman"/>
                <w:color w:val="000000"/>
                <w:sz w:val="22"/>
              </w:rPr>
            </w:pP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会计教学A</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30</w:t>
            </w:r>
          </w:p>
        </w:tc>
        <w:tc>
          <w:tcPr>
            <w:tcW w:w="2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会计学、会计硕士</w:t>
            </w:r>
          </w:p>
        </w:tc>
        <w:tc>
          <w:tcPr>
            <w:tcW w:w="2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r>
              <w:rPr>
                <w:rFonts w:hint="eastAsia" w:ascii="仿宋" w:hAnsi="仿宋" w:eastAsia="仿宋" w:cs="Times New Roman"/>
                <w:color w:val="000000"/>
                <w:kern w:val="0"/>
                <w:sz w:val="22"/>
              </w:rPr>
              <w:t>此岗位仅面向高校毕业生。聘用后两年内应取得相应的教师资格证</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中级财务会计</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b/>
                <w:bCs/>
                <w:color w:val="000000"/>
                <w:sz w:val="22"/>
              </w:rPr>
            </w:pPr>
            <w:r>
              <w:rPr>
                <w:rFonts w:hint="eastAsia" w:ascii="仿宋" w:hAnsi="仿宋" w:eastAsia="仿宋" w:cs="Times New Roman"/>
                <w:color w:val="000000"/>
                <w:kern w:val="0"/>
                <w:sz w:val="22"/>
              </w:rPr>
              <w:t>湘潭生物机电学校（共1个岗位）</w:t>
            </w:r>
          </w:p>
        </w:tc>
        <w:tc>
          <w:tcPr>
            <w:tcW w:w="148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中职园艺、园林教学</w:t>
            </w: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1</w:t>
            </w:r>
          </w:p>
        </w:tc>
        <w:tc>
          <w:tcPr>
            <w:tcW w:w="11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研究生</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硕士</w:t>
            </w:r>
          </w:p>
        </w:tc>
        <w:tc>
          <w:tcPr>
            <w:tcW w:w="77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40</w:t>
            </w:r>
          </w:p>
        </w:tc>
        <w:tc>
          <w:tcPr>
            <w:tcW w:w="2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Times New Roman"/>
                <w:color w:val="000000"/>
                <w:sz w:val="22"/>
              </w:rPr>
            </w:pPr>
          </w:p>
        </w:tc>
        <w:tc>
          <w:tcPr>
            <w:tcW w:w="18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sz w:val="22"/>
              </w:rPr>
              <w:t>林业与园艺学类</w:t>
            </w:r>
          </w:p>
        </w:tc>
        <w:tc>
          <w:tcPr>
            <w:tcW w:w="2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宋体" w:cs="仿宋"/>
                <w:color w:val="000000"/>
                <w:sz w:val="22"/>
              </w:rPr>
            </w:pPr>
            <w:r>
              <w:rPr>
                <w:rFonts w:hint="eastAsia" w:ascii="仿宋" w:hAnsi="仿宋" w:eastAsia="仿宋" w:cs="Times New Roman"/>
                <w:color w:val="000000"/>
                <w:kern w:val="0"/>
                <w:sz w:val="22"/>
              </w:rPr>
              <w:t>需持有风景园林高级工程师证。聘用后两年内应取得相应的教师资格证</w:t>
            </w:r>
          </w:p>
        </w:tc>
        <w:tc>
          <w:tcPr>
            <w:tcW w:w="11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园林植物栽培与养护</w:t>
            </w:r>
          </w:p>
        </w:tc>
        <w:tc>
          <w:tcPr>
            <w:tcW w:w="15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 w:hAnsi="仿宋" w:eastAsia="仿宋" w:cs="Times New Roman"/>
                <w:color w:val="000000"/>
                <w:sz w:val="22"/>
              </w:rPr>
            </w:pPr>
            <w:r>
              <w:rPr>
                <w:rFonts w:hint="eastAsia" w:ascii="仿宋" w:hAnsi="仿宋" w:eastAsia="仿宋" w:cs="Times New Roman"/>
                <w:color w:val="000000"/>
                <w:kern w:val="0"/>
                <w:sz w:val="22"/>
              </w:rPr>
              <w:t>试教</w:t>
            </w:r>
          </w:p>
        </w:tc>
      </w:tr>
      <w:tr>
        <w:tblPrEx>
          <w:tblCellMar>
            <w:top w:w="0" w:type="dxa"/>
            <w:left w:w="108" w:type="dxa"/>
            <w:bottom w:w="0" w:type="dxa"/>
            <w:right w:w="108" w:type="dxa"/>
          </w:tblCellMar>
        </w:tblPrEx>
        <w:trPr>
          <w:trHeight w:val="285" w:hRule="atLeast"/>
        </w:trPr>
        <w:tc>
          <w:tcPr>
            <w:tcW w:w="9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总计</w:t>
            </w:r>
          </w:p>
        </w:tc>
        <w:tc>
          <w:tcPr>
            <w:tcW w:w="1486"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b/>
                <w:bCs/>
                <w:color w:val="000000"/>
                <w:sz w:val="22"/>
              </w:rPr>
            </w:pPr>
          </w:p>
        </w:tc>
        <w:tc>
          <w:tcPr>
            <w:tcW w:w="8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Times New Roman"/>
                <w:b/>
                <w:bCs/>
                <w:color w:val="000000"/>
                <w:sz w:val="22"/>
              </w:rPr>
            </w:pPr>
            <w:r>
              <w:rPr>
                <w:rFonts w:hint="eastAsia" w:ascii="宋体" w:hAnsi="宋体" w:eastAsia="宋体" w:cs="Times New Roman"/>
                <w:b/>
                <w:bCs/>
                <w:color w:val="000000"/>
                <w:kern w:val="0"/>
                <w:sz w:val="22"/>
              </w:rPr>
              <w:t>28</w:t>
            </w:r>
          </w:p>
        </w:tc>
        <w:tc>
          <w:tcPr>
            <w:tcW w:w="1118"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776"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2132"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188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2116"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1158"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c>
          <w:tcPr>
            <w:tcW w:w="1560"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2"/>
              </w:rPr>
            </w:pPr>
          </w:p>
        </w:tc>
      </w:tr>
    </w:tbl>
    <w:p>
      <w:pPr>
        <w:rPr>
          <w:rFonts w:ascii="Calibri" w:hAnsi="Calibri" w:eastAsia="宋体" w:cs="Times New Roman"/>
          <w:szCs w:val="21"/>
        </w:rPr>
      </w:pPr>
      <w:r>
        <w:rPr>
          <w:rFonts w:hint="eastAsia" w:ascii="仿宋" w:hAnsi="仿宋" w:eastAsia="仿宋" w:cs="Times New Roman"/>
          <w:color w:val="333333"/>
          <w:sz w:val="32"/>
          <w:szCs w:val="32"/>
          <w:shd w:val="clear" w:color="auto" w:fill="FFFFFF"/>
        </w:rPr>
        <w:t>备注：报考人员所学专业或教师资格证书学科应与报考岗位名称或专业要求相符。</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NTA5YzYzOTI4NTlmZTA4YmYwYmI5NmZhODBjNTIifQ=="/>
  </w:docVars>
  <w:rsids>
    <w:rsidRoot w:val="00470962"/>
    <w:rsid w:val="002155F8"/>
    <w:rsid w:val="003145E6"/>
    <w:rsid w:val="003A22FE"/>
    <w:rsid w:val="00470962"/>
    <w:rsid w:val="005814D0"/>
    <w:rsid w:val="005B4C36"/>
    <w:rsid w:val="005B5F47"/>
    <w:rsid w:val="00633B44"/>
    <w:rsid w:val="006A3C27"/>
    <w:rsid w:val="006D2F63"/>
    <w:rsid w:val="008C0B18"/>
    <w:rsid w:val="008C19C5"/>
    <w:rsid w:val="00A02A27"/>
    <w:rsid w:val="00A52E4E"/>
    <w:rsid w:val="00A7096D"/>
    <w:rsid w:val="00C14377"/>
    <w:rsid w:val="00C56655"/>
    <w:rsid w:val="00F32B65"/>
    <w:rsid w:val="36B6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1169</Words>
  <Characters>1195</Characters>
  <Lines>11</Lines>
  <Paragraphs>3</Paragraphs>
  <TotalTime>1</TotalTime>
  <ScaleCrop>false</ScaleCrop>
  <LinksUpToDate>false</LinksUpToDate>
  <CharactersWithSpaces>1221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2023-07-13T08:59:00Z</dcterms:created>
  <dc:creator>xb21cn</dc:creator>
  <cp:lastModifiedBy>王苗</cp:lastModifiedBy>
  <dcterms:modified xsi:type="dcterms:W3CDTF">2023-07-13T09:41:17Z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5603E647B7154370A9753865AD38EBBF_12</vt:lpwstr>
  </property>
</Properties>
</file>