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D05" w:rsidRDefault="00730A52">
      <w:pPr>
        <w:spacing w:line="560" w:lineRule="exac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附件2</w:t>
      </w:r>
    </w:p>
    <w:p w:rsidR="007F5D05" w:rsidRDefault="007F5D05">
      <w:pPr>
        <w:spacing w:line="560" w:lineRule="exact"/>
        <w:rPr>
          <w:rFonts w:ascii="宋体" w:hAnsi="宋体" w:cs="仿宋_GB2312"/>
          <w:b/>
          <w:kern w:val="0"/>
          <w:sz w:val="32"/>
          <w:szCs w:val="32"/>
        </w:rPr>
      </w:pPr>
    </w:p>
    <w:p w:rsidR="00602623" w:rsidRDefault="00730A52" w:rsidP="007F100A">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2023年</w:t>
      </w:r>
      <w:r w:rsidR="00CC2774">
        <w:rPr>
          <w:rFonts w:ascii="方正小标宋简体" w:eastAsia="方正小标宋简体" w:hAnsi="方正小标宋简体" w:cs="方正小标宋简体" w:hint="eastAsia"/>
          <w:bCs/>
          <w:kern w:val="0"/>
          <w:sz w:val="44"/>
          <w:szCs w:val="44"/>
        </w:rPr>
        <w:t>莱阳</w:t>
      </w:r>
      <w:r>
        <w:rPr>
          <w:rFonts w:ascii="方正小标宋简体" w:eastAsia="方正小标宋简体" w:hAnsi="方正小标宋简体" w:cs="方正小标宋简体" w:hint="eastAsia"/>
          <w:bCs/>
          <w:kern w:val="0"/>
          <w:sz w:val="44"/>
          <w:szCs w:val="44"/>
        </w:rPr>
        <w:t>市</w:t>
      </w:r>
      <w:r w:rsidR="00D8422B">
        <w:rPr>
          <w:rFonts w:ascii="方正小标宋简体" w:eastAsia="方正小标宋简体" w:hAnsi="方正小标宋简体" w:cs="方正小标宋简体" w:hint="eastAsia"/>
          <w:bCs/>
          <w:kern w:val="0"/>
          <w:sz w:val="44"/>
          <w:szCs w:val="44"/>
        </w:rPr>
        <w:t>职业中等专业学校</w:t>
      </w:r>
      <w:r>
        <w:rPr>
          <w:rFonts w:ascii="方正小标宋简体" w:eastAsia="方正小标宋简体" w:hAnsi="方正小标宋简体" w:cs="方正小标宋简体" w:hint="eastAsia"/>
          <w:bCs/>
          <w:kern w:val="0"/>
          <w:sz w:val="44"/>
          <w:szCs w:val="44"/>
        </w:rPr>
        <w:t>公开招聘</w:t>
      </w:r>
    </w:p>
    <w:p w:rsidR="007F5D05" w:rsidRDefault="00D8422B" w:rsidP="007F100A">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高层次人才</w:t>
      </w:r>
      <w:r w:rsidR="00730A52">
        <w:rPr>
          <w:rFonts w:ascii="方正小标宋简体" w:eastAsia="方正小标宋简体" w:hAnsi="方正小标宋简体" w:cs="方正小标宋简体" w:hint="eastAsia"/>
          <w:bCs/>
          <w:kern w:val="0"/>
          <w:sz w:val="44"/>
          <w:szCs w:val="44"/>
        </w:rPr>
        <w:t>应聘须知</w:t>
      </w:r>
    </w:p>
    <w:p w:rsidR="007F5D05" w:rsidRDefault="007F5D05">
      <w:pPr>
        <w:spacing w:line="560" w:lineRule="exact"/>
        <w:jc w:val="center"/>
        <w:rPr>
          <w:rFonts w:ascii="方正小标宋简体" w:eastAsia="方正小标宋简体" w:hAnsi="仿宋_GB2312" w:cs="仿宋_GB2312"/>
          <w:kern w:val="0"/>
          <w:sz w:val="24"/>
        </w:rPr>
      </w:pP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7F5D05" w:rsidRDefault="00730A52">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按照事业单位公开招聘的相关规定，凡符合《2023年</w:t>
      </w:r>
      <w:r w:rsidR="009B30E1">
        <w:rPr>
          <w:rFonts w:ascii="仿宋_GB2312" w:eastAsia="仿宋_GB2312" w:hAnsi="仿宋" w:hint="eastAsia"/>
          <w:sz w:val="32"/>
          <w:szCs w:val="32"/>
        </w:rPr>
        <w:t>莱阳</w:t>
      </w:r>
      <w:r>
        <w:rPr>
          <w:rFonts w:ascii="仿宋_GB2312" w:eastAsia="仿宋_GB2312" w:hAnsi="仿宋" w:hint="eastAsia"/>
          <w:sz w:val="32"/>
          <w:szCs w:val="32"/>
        </w:rPr>
        <w:t>市</w:t>
      </w:r>
      <w:r w:rsidR="00D8422B">
        <w:rPr>
          <w:rFonts w:ascii="仿宋_GB2312" w:eastAsia="仿宋_GB2312" w:hAnsi="仿宋" w:hint="eastAsia"/>
          <w:sz w:val="32"/>
          <w:szCs w:val="32"/>
        </w:rPr>
        <w:t>职业中等专业学校</w:t>
      </w:r>
      <w:r>
        <w:rPr>
          <w:rFonts w:ascii="仿宋_GB2312" w:eastAsia="仿宋_GB2312" w:hAnsi="仿宋" w:hint="eastAsia"/>
          <w:sz w:val="32"/>
          <w:szCs w:val="32"/>
        </w:rPr>
        <w:t>公开招聘</w:t>
      </w:r>
      <w:r w:rsidR="00D8422B">
        <w:rPr>
          <w:rFonts w:ascii="仿宋_GB2312" w:eastAsia="仿宋_GB2312" w:hAnsi="仿宋" w:hint="eastAsia"/>
          <w:sz w:val="32"/>
          <w:szCs w:val="32"/>
        </w:rPr>
        <w:t>高层次人才</w:t>
      </w:r>
      <w:r w:rsidR="00B83B10">
        <w:rPr>
          <w:rFonts w:ascii="仿宋_GB2312" w:eastAsia="仿宋_GB2312" w:hAnsi="仿宋" w:hint="eastAsia"/>
          <w:sz w:val="32"/>
          <w:szCs w:val="32"/>
        </w:rPr>
        <w:t>（第二批）</w:t>
      </w:r>
      <w:r>
        <w:rPr>
          <w:rFonts w:ascii="仿宋_GB2312" w:eastAsia="仿宋_GB2312" w:hAnsi="仿宋" w:hint="eastAsia"/>
          <w:sz w:val="32"/>
          <w:szCs w:val="32"/>
        </w:rPr>
        <w:t>简章》（以下简称《简章》）规定的条件及招聘岗位资格条件者，均可应聘。</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rsidR="007F5D05" w:rsidRDefault="00730A52">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应聘人员须为19</w:t>
      </w:r>
      <w:r>
        <w:rPr>
          <w:rFonts w:ascii="仿宋_GB2312" w:eastAsia="仿宋_GB2312" w:hAnsi="仿宋"/>
          <w:sz w:val="32"/>
          <w:szCs w:val="32"/>
        </w:rPr>
        <w:t>8</w:t>
      </w:r>
      <w:r>
        <w:rPr>
          <w:rFonts w:ascii="仿宋_GB2312" w:eastAsia="仿宋_GB2312" w:hAnsi="仿宋" w:hint="eastAsia"/>
          <w:sz w:val="32"/>
          <w:szCs w:val="32"/>
        </w:rPr>
        <w:t>2</w:t>
      </w:r>
      <w:r w:rsidRPr="00D8422B">
        <w:rPr>
          <w:rFonts w:ascii="仿宋_GB2312" w:eastAsia="仿宋_GB2312" w:hAnsi="仿宋" w:hint="eastAsia"/>
          <w:sz w:val="32"/>
          <w:szCs w:val="32"/>
        </w:rPr>
        <w:t>年</w:t>
      </w:r>
      <w:r w:rsidR="00B83B10">
        <w:rPr>
          <w:rFonts w:ascii="仿宋_GB2312" w:eastAsia="仿宋_GB2312" w:hAnsi="仿宋"/>
          <w:sz w:val="32"/>
          <w:szCs w:val="32"/>
        </w:rPr>
        <w:t>8</w:t>
      </w:r>
      <w:r w:rsidRPr="00D8422B">
        <w:rPr>
          <w:rFonts w:ascii="仿宋_GB2312" w:eastAsia="仿宋_GB2312" w:hAnsi="仿宋" w:hint="eastAsia"/>
          <w:sz w:val="32"/>
          <w:szCs w:val="32"/>
        </w:rPr>
        <w:t>月</w:t>
      </w:r>
      <w:r w:rsidR="006D6241">
        <w:rPr>
          <w:rFonts w:ascii="仿宋_GB2312" w:eastAsia="仿宋_GB2312" w:hAnsi="仿宋"/>
          <w:sz w:val="32"/>
          <w:szCs w:val="32"/>
        </w:rPr>
        <w:t>6</w:t>
      </w:r>
      <w:r w:rsidRPr="00D8422B">
        <w:rPr>
          <w:rFonts w:ascii="仿宋_GB2312" w:eastAsia="仿宋_GB2312" w:hAnsi="仿宋" w:hint="eastAsia"/>
          <w:sz w:val="32"/>
          <w:szCs w:val="32"/>
        </w:rPr>
        <w:t>日</w:t>
      </w:r>
      <w:r>
        <w:rPr>
          <w:rFonts w:ascii="仿宋_GB2312" w:eastAsia="仿宋_GB2312" w:hAnsi="仿宋" w:hint="eastAsia"/>
          <w:sz w:val="32"/>
          <w:szCs w:val="32"/>
        </w:rPr>
        <w:t>（含）以后出生；岗位另有要求的，以岗位要求为准。</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3.具有多个学历层次的应聘人员以其低层次学历报考的，其应聘条件如何审核？</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4.对报考所需的资格资质证书取得时间、时效有何要求？专业工作经历等相关工作经历时间如何认定？</w:t>
      </w:r>
    </w:p>
    <w:p w:rsidR="007F5D05" w:rsidRDefault="00730A52">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招聘岗位要求的包括学历证书、</w:t>
      </w:r>
      <w:r>
        <w:rPr>
          <w:rFonts w:ascii="仿宋_GB2312" w:eastAsia="仿宋_GB2312" w:hAnsi="仿宋" w:hint="eastAsia"/>
          <w:color w:val="000000" w:themeColor="text1"/>
          <w:sz w:val="32"/>
          <w:szCs w:val="32"/>
        </w:rPr>
        <w:t>相应</w:t>
      </w:r>
      <w:r>
        <w:rPr>
          <w:rFonts w:ascii="仿宋_GB2312" w:eastAsia="仿宋_GB2312" w:hAnsi="仿宋" w:hint="eastAsia"/>
          <w:sz w:val="32"/>
          <w:szCs w:val="32"/>
        </w:rPr>
        <w:t>学位证书</w:t>
      </w:r>
      <w:r w:rsidR="00250CDF" w:rsidRPr="00D8422B">
        <w:rPr>
          <w:rFonts w:ascii="仿宋_GB2312" w:eastAsia="仿宋_GB2312" w:hAnsi="仿宋" w:hint="eastAsia"/>
          <w:sz w:val="32"/>
          <w:szCs w:val="32"/>
        </w:rPr>
        <w:t>、</w:t>
      </w:r>
      <w:r w:rsidR="005E2F6A" w:rsidRPr="00D8422B">
        <w:rPr>
          <w:rFonts w:ascii="仿宋_GB2312" w:eastAsia="仿宋_GB2312" w:hAnsi="仿宋_GB2312" w:cs="仿宋_GB2312" w:hint="eastAsia"/>
          <w:kern w:val="0"/>
          <w:sz w:val="32"/>
          <w:szCs w:val="32"/>
        </w:rPr>
        <w:t>教师资格证书、普通话证书</w:t>
      </w:r>
      <w:r w:rsidR="00250CDF" w:rsidRPr="00D8422B">
        <w:rPr>
          <w:rFonts w:ascii="仿宋_GB2312" w:eastAsia="仿宋_GB2312" w:hAnsi="仿宋_GB2312" w:cs="仿宋_GB2312" w:hint="eastAsia"/>
          <w:kern w:val="0"/>
          <w:sz w:val="32"/>
          <w:szCs w:val="32"/>
        </w:rPr>
        <w:t>等</w:t>
      </w:r>
      <w:r w:rsidRPr="00D8422B">
        <w:rPr>
          <w:rFonts w:ascii="仿宋_GB2312" w:eastAsia="仿宋_GB2312" w:hAnsi="仿宋" w:hint="eastAsia"/>
          <w:sz w:val="32"/>
          <w:szCs w:val="32"/>
        </w:rPr>
        <w:t>所有资格、资质及</w:t>
      </w:r>
      <w:r>
        <w:rPr>
          <w:rFonts w:ascii="仿宋_GB2312" w:eastAsia="仿宋_GB2312" w:hAnsi="仿宋" w:hint="eastAsia"/>
          <w:sz w:val="32"/>
          <w:szCs w:val="32"/>
        </w:rPr>
        <w:t>证书〔含2</w:t>
      </w:r>
      <w:r>
        <w:rPr>
          <w:rFonts w:ascii="仿宋_GB2312" w:eastAsia="仿宋_GB2312" w:hAnsi="仿宋"/>
          <w:sz w:val="32"/>
          <w:szCs w:val="32"/>
        </w:rPr>
        <w:t>02</w:t>
      </w:r>
      <w:r>
        <w:rPr>
          <w:rFonts w:ascii="仿宋_GB2312" w:eastAsia="仿宋_GB2312" w:hAnsi="仿宋" w:hint="eastAsia"/>
          <w:sz w:val="32"/>
          <w:szCs w:val="32"/>
        </w:rPr>
        <w:t>3</w:t>
      </w:r>
      <w:r>
        <w:rPr>
          <w:rFonts w:ascii="仿宋_GB2312" w:eastAsia="仿宋_GB2312" w:hAnsi="仿宋"/>
          <w:sz w:val="32"/>
          <w:szCs w:val="32"/>
        </w:rPr>
        <w:t>年毕业</w:t>
      </w:r>
      <w:r>
        <w:rPr>
          <w:rFonts w:ascii="仿宋_GB2312" w:eastAsia="仿宋_GB2312" w:hAnsi="仿宋" w:hint="eastAsia"/>
          <w:sz w:val="32"/>
          <w:szCs w:val="32"/>
        </w:rPr>
        <w:t>海归留学人员的学历学位证书和</w:t>
      </w:r>
      <w:r>
        <w:rPr>
          <w:rFonts w:ascii="仿宋_GB2312" w:eastAsia="仿宋_GB2312" w:hint="eastAsia"/>
          <w:sz w:val="32"/>
          <w:szCs w:val="32"/>
          <w:shd w:val="clear" w:color="auto" w:fill="FFFFFF"/>
        </w:rPr>
        <w:t>20</w:t>
      </w:r>
      <w:r>
        <w:rPr>
          <w:rFonts w:ascii="仿宋_GB2312" w:eastAsia="仿宋_GB2312"/>
          <w:sz w:val="32"/>
          <w:szCs w:val="32"/>
          <w:shd w:val="clear" w:color="auto" w:fill="FFFFFF"/>
        </w:rPr>
        <w:t>2</w:t>
      </w:r>
      <w:r>
        <w:rPr>
          <w:rFonts w:ascii="仿宋_GB2312" w:eastAsia="仿宋_GB2312" w:hint="eastAsia"/>
          <w:sz w:val="32"/>
          <w:szCs w:val="32"/>
          <w:shd w:val="clear" w:color="auto" w:fill="FFFFFF"/>
        </w:rPr>
        <w:t>2年及20</w:t>
      </w:r>
      <w:r>
        <w:rPr>
          <w:rFonts w:ascii="仿宋_GB2312" w:eastAsia="仿宋_GB2312"/>
          <w:sz w:val="32"/>
          <w:szCs w:val="32"/>
          <w:shd w:val="clear" w:color="auto" w:fill="FFFFFF"/>
        </w:rPr>
        <w:t>2</w:t>
      </w:r>
      <w:r>
        <w:rPr>
          <w:rFonts w:ascii="仿宋_GB2312" w:eastAsia="仿宋_GB2312" w:hint="eastAsia"/>
          <w:sz w:val="32"/>
          <w:szCs w:val="32"/>
          <w:shd w:val="clear" w:color="auto" w:fill="FFFFFF"/>
        </w:rPr>
        <w:t>2年以前毕业</w:t>
      </w:r>
      <w:r>
        <w:rPr>
          <w:rFonts w:ascii="仿宋_GB2312" w:eastAsia="仿宋_GB2312" w:hAnsi="仿宋_GB2312" w:cs="仿宋_GB2312" w:hint="eastAsia"/>
          <w:kern w:val="0"/>
          <w:sz w:val="32"/>
          <w:szCs w:val="32"/>
        </w:rPr>
        <w:t>海归留学人员</w:t>
      </w:r>
      <w:r>
        <w:rPr>
          <w:rFonts w:ascii="仿宋_GB2312" w:eastAsia="仿宋_GB2312" w:hAnsi="仿宋" w:hint="eastAsia"/>
          <w:sz w:val="32"/>
          <w:szCs w:val="32"/>
        </w:rPr>
        <w:t>的国（境）外学历学位认证书〕，应聘人员均须于2023年</w:t>
      </w:r>
      <w:r w:rsidR="00B83B10">
        <w:rPr>
          <w:rFonts w:ascii="仿宋_GB2312" w:eastAsia="仿宋_GB2312" w:hAnsi="仿宋"/>
          <w:sz w:val="32"/>
          <w:szCs w:val="32"/>
        </w:rPr>
        <w:t>8</w:t>
      </w:r>
      <w:r>
        <w:rPr>
          <w:rFonts w:ascii="仿宋_GB2312" w:eastAsia="仿宋_GB2312" w:hAnsi="仿宋" w:hint="eastAsia"/>
          <w:sz w:val="32"/>
          <w:szCs w:val="32"/>
        </w:rPr>
        <w:t>月</w:t>
      </w:r>
      <w:r w:rsidR="006D6241">
        <w:rPr>
          <w:rFonts w:ascii="仿宋_GB2312" w:eastAsia="仿宋_GB2312" w:hAnsi="仿宋"/>
          <w:sz w:val="32"/>
          <w:szCs w:val="32"/>
        </w:rPr>
        <w:t>6</w:t>
      </w:r>
      <w:r>
        <w:rPr>
          <w:rFonts w:ascii="仿宋_GB2312" w:eastAsia="仿宋_GB2312" w:hAnsi="仿宋" w:hint="eastAsia"/>
          <w:sz w:val="32"/>
          <w:szCs w:val="32"/>
        </w:rPr>
        <w:t>日（含）之前取得，且在现场资格审查、考察、办理</w:t>
      </w:r>
      <w:r>
        <w:rPr>
          <w:rFonts w:ascii="仿宋_GB2312" w:eastAsia="仿宋_GB2312" w:hAnsi="仿宋" w:hint="eastAsia"/>
          <w:sz w:val="32"/>
          <w:szCs w:val="32"/>
        </w:rPr>
        <w:lastRenderedPageBreak/>
        <w:t>聘用手续等期间该证件均有效。</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5．网上报名信息表中的“现工作单位”栏如何填写？</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7F5D05" w:rsidRDefault="00730A52">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6.在全国各军队院校取得学历证书的人员可否报考？</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7F5D05" w:rsidRDefault="00730A52">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7.应聘人员在报名时符合应聘条件，但在招聘过程中，自身的资格条件发生变化，不再符合应聘条件，应如何处理？</w:t>
      </w:r>
    </w:p>
    <w:p w:rsidR="007F5D05" w:rsidRDefault="00730A52">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应聘人员一旦发生成为在读的非应届毕业生、被取消学历学位及</w:t>
      </w:r>
      <w:r w:rsidR="009B67A8">
        <w:rPr>
          <w:rFonts w:ascii="仿宋_GB2312" w:eastAsia="仿宋_GB2312" w:hAnsi="仿宋_GB2312" w:cs="仿宋_GB2312" w:hint="eastAsia"/>
          <w:sz w:val="32"/>
          <w:szCs w:val="32"/>
        </w:rPr>
        <w:t>其他失去应聘资格条件等情形，应如实报告情况，并停止应聘行为，</w:t>
      </w:r>
      <w:r>
        <w:rPr>
          <w:rFonts w:ascii="仿宋_GB2312" w:eastAsia="仿宋_GB2312" w:hAnsi="仿宋_GB2312" w:cs="仿宋_GB2312" w:hint="eastAsia"/>
          <w:sz w:val="32"/>
          <w:szCs w:val="32"/>
        </w:rPr>
        <w:t>招聘</w:t>
      </w:r>
      <w:r w:rsidR="009B67A8" w:rsidRPr="00D8422B">
        <w:rPr>
          <w:rFonts w:ascii="仿宋_GB2312" w:eastAsia="仿宋_GB2312" w:hAnsi="仿宋_GB2312" w:cs="仿宋_GB2312" w:hint="eastAsia"/>
          <w:sz w:val="32"/>
          <w:szCs w:val="32"/>
        </w:rPr>
        <w:t>单位</w:t>
      </w:r>
      <w:r w:rsidRPr="00D8422B">
        <w:rPr>
          <w:rFonts w:ascii="仿宋_GB2312" w:eastAsia="仿宋_GB2312" w:hAnsi="仿宋_GB2312" w:cs="仿宋_GB2312" w:hint="eastAsia"/>
          <w:sz w:val="32"/>
          <w:szCs w:val="32"/>
        </w:rPr>
        <w:t>不再将其列为</w:t>
      </w:r>
      <w:r w:rsidR="009B67A8" w:rsidRPr="00D8422B">
        <w:rPr>
          <w:rFonts w:ascii="仿宋_GB2312" w:eastAsia="仿宋_GB2312" w:hAnsi="仿宋_GB2312" w:cs="仿宋_GB2312" w:hint="eastAsia"/>
          <w:sz w:val="32"/>
          <w:szCs w:val="32"/>
        </w:rPr>
        <w:t>考试</w:t>
      </w:r>
      <w:r w:rsidRPr="00D8422B">
        <w:rPr>
          <w:rFonts w:ascii="仿宋_GB2312" w:eastAsia="仿宋_GB2312" w:hAnsi="仿宋_GB2312" w:cs="仿宋_GB2312" w:hint="eastAsia"/>
          <w:sz w:val="32"/>
          <w:szCs w:val="32"/>
        </w:rPr>
        <w:t>、体检</w:t>
      </w:r>
      <w:r>
        <w:rPr>
          <w:rFonts w:ascii="仿宋_GB2312" w:eastAsia="仿宋_GB2312" w:hAnsi="仿宋_GB2312" w:cs="仿宋_GB2312" w:hint="eastAsia"/>
          <w:sz w:val="32"/>
          <w:szCs w:val="32"/>
        </w:rPr>
        <w:t>、考察和拟聘</w:t>
      </w:r>
      <w:r>
        <w:rPr>
          <w:rFonts w:ascii="仿宋_GB2312" w:eastAsia="仿宋_GB2312" w:hAnsi="仿宋_GB2312" w:cs="仿宋_GB2312" w:hint="eastAsia"/>
          <w:sz w:val="32"/>
          <w:szCs w:val="32"/>
        </w:rPr>
        <w:lastRenderedPageBreak/>
        <w:t>用人选。</w:t>
      </w:r>
    </w:p>
    <w:p w:rsidR="007F5D05" w:rsidRPr="00D8422B" w:rsidRDefault="00730A52">
      <w:pPr>
        <w:spacing w:line="560" w:lineRule="exact"/>
        <w:ind w:firstLineChars="200" w:firstLine="640"/>
        <w:rPr>
          <w:rFonts w:ascii="黑体" w:eastAsia="黑体" w:hAnsi="黑体" w:cs="黑体"/>
          <w:kern w:val="0"/>
          <w:sz w:val="32"/>
          <w:szCs w:val="32"/>
        </w:rPr>
      </w:pPr>
      <w:r w:rsidRPr="00D8422B">
        <w:rPr>
          <w:rFonts w:ascii="黑体" w:eastAsia="黑体" w:hAnsi="黑体" w:cs="黑体" w:hint="eastAsia"/>
          <w:kern w:val="0"/>
          <w:sz w:val="32"/>
          <w:szCs w:val="32"/>
        </w:rPr>
        <w:t>8.符合定向招聘岗位报考条件的人员是否可以报考非定向招聘岗位？</w:t>
      </w:r>
    </w:p>
    <w:p w:rsidR="007F5D05" w:rsidRDefault="00730A52">
      <w:pPr>
        <w:spacing w:line="560" w:lineRule="exact"/>
        <w:ind w:firstLineChars="200" w:firstLine="640"/>
        <w:rPr>
          <w:rFonts w:ascii="仿宋_GB2312" w:eastAsia="仿宋_GB2312" w:hAnsi="仿宋_GB2312" w:cs="仿宋_GB2312"/>
          <w:kern w:val="0"/>
          <w:sz w:val="32"/>
          <w:szCs w:val="32"/>
        </w:rPr>
      </w:pPr>
      <w:r w:rsidRPr="00D8422B">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9.海归留学取得的研究生学历、学位证书已经教育部认证，其海归留学取得的本科学历、学位是否也需要认证？</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如招聘岗位对本科学段没有特别要求的，本科学历、学位不需认证即可报名应聘。如招聘岗位对本科学段有特别要求的，本科学历、学位应经教育部留学服务中心认证并出具认证书。</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10.海归留学人员如何填报所学专业？</w:t>
      </w:r>
    </w:p>
    <w:p w:rsidR="007F5D05" w:rsidRDefault="00730A52">
      <w:pPr>
        <w:spacing w:line="560" w:lineRule="exact"/>
        <w:ind w:firstLineChars="200" w:firstLine="640"/>
      </w:pPr>
      <w:r>
        <w:rPr>
          <w:rFonts w:ascii="仿宋_GB2312" w:eastAsia="仿宋_GB2312" w:hAnsi="仿宋" w:hint="eastAsia"/>
          <w:sz w:val="32"/>
          <w:szCs w:val="32"/>
        </w:rPr>
        <w:t>海归留学人员</w:t>
      </w:r>
      <w:r>
        <w:rPr>
          <w:rFonts w:ascii="仿宋_GB2312" w:eastAsia="仿宋_GB2312" w:hAnsi="仿宋_GB2312" w:cs="仿宋_GB2312" w:hint="eastAsia"/>
          <w:kern w:val="0"/>
          <w:sz w:val="32"/>
          <w:szCs w:val="32"/>
        </w:rPr>
        <w:t>报考，提交的专业名称须与教育部留学服务中心</w:t>
      </w:r>
      <w:r>
        <w:rPr>
          <w:rFonts w:ascii="仿宋_GB2312" w:eastAsia="仿宋_GB2312" w:hAnsi="仿宋_GB2312" w:cs="仿宋_GB2312" w:hint="eastAsia"/>
          <w:sz w:val="32"/>
          <w:szCs w:val="32"/>
        </w:rPr>
        <w:t>出具的国（境）外学历学位认证书所载专业</w:t>
      </w:r>
      <w:r>
        <w:rPr>
          <w:rFonts w:ascii="仿宋_GB2312" w:eastAsia="仿宋_GB2312" w:hAnsi="仿宋_GB2312" w:cs="仿宋_GB2312" w:hint="eastAsia"/>
          <w:kern w:val="0"/>
          <w:sz w:val="32"/>
          <w:szCs w:val="32"/>
        </w:rPr>
        <w:t>名称相一致</w:t>
      </w:r>
      <w:r>
        <w:rPr>
          <w:rFonts w:ascii="仿宋_GB2312" w:eastAsia="仿宋_GB2312" w:hAnsi="仿宋_GB2312" w:cs="仿宋_GB2312" w:hint="eastAsia"/>
          <w:sz w:val="32"/>
          <w:szCs w:val="32"/>
        </w:rPr>
        <w:t>。</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11.应聘人员报名时间是如何确定的？</w:t>
      </w:r>
    </w:p>
    <w:p w:rsidR="007F5D05" w:rsidRDefault="00730A52">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应聘人员报名时间以最后一次登录报名系统、点击“保存”的时间为准。初审通过后要及时缴费，逾期未缴费，视为无效报名。</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12.报名对浏览器有何要求？报名时提示“保存错误”如何处理？</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为保证报名顺畅，</w:t>
      </w:r>
      <w:r>
        <w:rPr>
          <w:rFonts w:ascii="黑体" w:eastAsia="黑体" w:hAnsi="黑体" w:cs="黑体" w:hint="eastAsia"/>
          <w:b/>
          <w:bCs/>
          <w:sz w:val="32"/>
          <w:szCs w:val="32"/>
        </w:rPr>
        <w:t>建议使用360浏览器极速模式</w:t>
      </w:r>
      <w:r>
        <w:rPr>
          <w:rFonts w:ascii="仿宋_GB2312" w:eastAsia="仿宋_GB2312" w:hAnsi="仿宋_GB2312" w:cs="仿宋_GB2312" w:hint="eastAsia"/>
          <w:kern w:val="0"/>
          <w:sz w:val="32"/>
          <w:szCs w:val="32"/>
        </w:rPr>
        <w:t>，报名结束点击“保存”时，若系统提示“保存错误”，原因有两个：（1）所填内容超出限定长度，需修改字数后重新保存；（2）填报时间过长，需退出系统后重新填写。</w:t>
      </w:r>
    </w:p>
    <w:p w:rsidR="007F5D05" w:rsidRDefault="00730A52">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13.填报相关表格、信息时需注意什么？</w:t>
      </w:r>
    </w:p>
    <w:p w:rsidR="007F5D05" w:rsidRDefault="00730A52">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w:t>
      </w:r>
      <w:r>
        <w:rPr>
          <w:rFonts w:ascii="仿宋_GB2312" w:eastAsia="仿宋_GB2312" w:hAnsi="仿宋" w:hint="eastAsia"/>
          <w:sz w:val="32"/>
          <w:szCs w:val="32"/>
        </w:rPr>
        <w:lastRenderedPageBreak/>
        <w:t>表格、信息等必须真实、全面、准确，主要信息填报不实的，按弄虚作假处理。</w:t>
      </w:r>
      <w:r>
        <w:rPr>
          <w:rFonts w:ascii="仿宋_GB2312" w:eastAsia="仿宋_GB2312" w:hAnsi="仿宋" w:hint="eastAsia"/>
          <w:b/>
          <w:sz w:val="32"/>
          <w:szCs w:val="32"/>
        </w:rPr>
        <w:t>因信息填报不全、错误等导致未通过资格审查的，责任由应聘人员自负。</w:t>
      </w:r>
    </w:p>
    <w:p w:rsidR="007F5D05" w:rsidRDefault="00730A52">
      <w:pPr>
        <w:spacing w:line="580" w:lineRule="exact"/>
        <w:ind w:firstLineChars="200" w:firstLine="640"/>
        <w:rPr>
          <w:rFonts w:ascii="仿宋_GB2312" w:eastAsia="仿宋_GB2312" w:hAnsi="仿宋"/>
          <w:b/>
          <w:sz w:val="32"/>
          <w:szCs w:val="32"/>
        </w:rPr>
      </w:pPr>
      <w:r>
        <w:rPr>
          <w:rFonts w:eastAsia="仿宋_GB2312"/>
          <w:sz w:val="32"/>
          <w:szCs w:val="32"/>
        </w:rPr>
        <w:t>网上报名系统的表项中未能涵盖报考岗位所要求资格条件的，务必在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中如实填写。家庭成员及其主要社会关系，必须填写姓名、工作单位及职务。学习和工作经历，必须从高中阶段开始填写。</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14.</w:t>
      </w:r>
      <w:r>
        <w:rPr>
          <w:rFonts w:ascii="黑体" w:eastAsia="黑体" w:hAnsi="黑体" w:cs="黑体" w:hint="eastAsia"/>
          <w:kern w:val="0"/>
          <w:sz w:val="32"/>
          <w:szCs w:val="32"/>
        </w:rPr>
        <w:t>应聘人员是否可以报考多个岗位？</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15.应聘人员是否可以更改报考岗位？</w:t>
      </w:r>
    </w:p>
    <w:p w:rsidR="007F5D05" w:rsidRDefault="00730A52">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报名时间截止后，报名系统自动禁止应聘人员更改报考岗位等报考信息。</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16.为什么应聘人员在提交报名信息3小时后报名信息仍为“未审核”状态？</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rsidR="007F5D05" w:rsidRDefault="00730A52">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系统将自动从应聘人员登录报名系统、点击“保存”的时间起推迟3小时进入审核状态。因此应聘人员如果只是上网查看审</w:t>
      </w:r>
      <w:r>
        <w:rPr>
          <w:rFonts w:ascii="仿宋_GB2312" w:eastAsia="仿宋_GB2312" w:hAnsi="仿宋_GB2312" w:cs="仿宋_GB2312" w:hint="eastAsia"/>
          <w:b/>
          <w:kern w:val="0"/>
          <w:sz w:val="32"/>
          <w:szCs w:val="32"/>
        </w:rPr>
        <w:lastRenderedPageBreak/>
        <w:t>核状态而不修改报名信息，退出系统时一定不要点击“保存”键，否则系统自动认定应聘人员修改了报名信息。</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（2）应聘人员较多，审核人员不能在短时间内审核完所有可以审核的报名信息。</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（3）应聘人员提交报名信息3小时后的时间不在工作时间内（如张三报名信息在下午16时提交成功，审核人员只有在当天19时后才可审核）。</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17.大学专科毕业之后直接考取研究生并取得研究生学历、学位，是否可以报考只招聘具有研究生学历人员的岗位？</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如招聘岗位没有对本科学段学历、专业做出要求，可以报考该岗位。如果招聘岗位对本科学段学历、专业等做出要求，不能报考该岗位。</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18.已经签订就业协议书的2023年普通高等院校毕业生，报考时应注意什么？</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已经签订就业协议书的2023年普通高等院校毕业生，在登录报名系统填写报名信息时，应在“现工作单位”栏填写签约单位名称。在现场资格审查时还需要签约单位出具单位同意报考证明（采用《简章》附件</w:t>
      </w:r>
      <w:r w:rsidR="00D8422B">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 xml:space="preserve">样式）或解约函。 </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19.考试费用是如何收取的？ </w:t>
      </w:r>
    </w:p>
    <w:p w:rsidR="007F5D05" w:rsidRDefault="00730A52">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r>
        <w:rPr>
          <w:rFonts w:ascii="仿宋_GB2312" w:eastAsia="仿宋_GB2312" w:hAnsi="仿宋" w:hint="eastAsia"/>
          <w:sz w:val="32"/>
          <w:szCs w:val="32"/>
        </w:rPr>
        <w:t>鲁发改成本〔20</w:t>
      </w:r>
      <w:r w:rsidR="00D8422B">
        <w:rPr>
          <w:rFonts w:ascii="仿宋_GB2312" w:eastAsia="仿宋_GB2312" w:hAnsi="仿宋"/>
          <w:sz w:val="32"/>
          <w:szCs w:val="32"/>
        </w:rPr>
        <w:t>22</w:t>
      </w:r>
      <w:r>
        <w:rPr>
          <w:rFonts w:ascii="仿宋_GB2312" w:eastAsia="仿宋_GB2312" w:hAnsi="仿宋" w:hint="eastAsia"/>
          <w:sz w:val="32"/>
          <w:szCs w:val="32"/>
        </w:rPr>
        <w:t>〕</w:t>
      </w:r>
      <w:r w:rsidR="00D8422B">
        <w:rPr>
          <w:rFonts w:ascii="仿宋_GB2312" w:eastAsia="仿宋_GB2312" w:hAnsi="仿宋"/>
          <w:sz w:val="32"/>
          <w:szCs w:val="32"/>
        </w:rPr>
        <w:t>55</w:t>
      </w:r>
      <w:r>
        <w:rPr>
          <w:rFonts w:ascii="仿宋_GB2312" w:eastAsia="仿宋_GB2312" w:hAnsi="仿宋" w:hint="eastAsia"/>
          <w:sz w:val="32"/>
          <w:szCs w:val="32"/>
        </w:rPr>
        <w:t>号</w:t>
      </w:r>
      <w:r>
        <w:rPr>
          <w:rFonts w:ascii="仿宋_GB2312" w:eastAsia="仿宋_GB2312" w:hAnsi="仿宋_GB2312" w:cs="仿宋_GB2312" w:hint="eastAsia"/>
          <w:kern w:val="0"/>
          <w:sz w:val="32"/>
          <w:szCs w:val="32"/>
        </w:rPr>
        <w:t>文件的规定，面试费用每人70元。享受减免考务费用的</w:t>
      </w:r>
      <w:r w:rsidR="00D8422B" w:rsidRPr="00D8422B">
        <w:rPr>
          <w:rFonts w:ascii="仿宋_GB2312" w:eastAsia="仿宋_GB2312" w:hAnsi="仿宋_GB2312" w:cs="仿宋_GB2312"/>
          <w:kern w:val="0"/>
          <w:sz w:val="32"/>
          <w:szCs w:val="32"/>
        </w:rPr>
        <w:t>最低生活保障家庭人员、脱贫享受政策人口和防返贫监测帮扶对象</w:t>
      </w:r>
      <w:r>
        <w:rPr>
          <w:rFonts w:ascii="仿宋_GB2312" w:eastAsia="仿宋_GB2312" w:hAnsi="仿宋_GB2312" w:cs="仿宋_GB2312" w:hint="eastAsia"/>
          <w:kern w:val="0"/>
          <w:sz w:val="32"/>
          <w:szCs w:val="32"/>
        </w:rPr>
        <w:t>，先在规定时间内完成</w:t>
      </w:r>
      <w:r w:rsidR="00D8422B">
        <w:rPr>
          <w:rFonts w:ascii="仿宋_GB2312" w:eastAsia="仿宋_GB2312" w:hAnsi="仿宋_GB2312" w:cs="仿宋_GB2312" w:hint="eastAsia"/>
          <w:kern w:val="0"/>
          <w:sz w:val="32"/>
          <w:szCs w:val="32"/>
        </w:rPr>
        <w:t>面</w:t>
      </w:r>
      <w:r>
        <w:rPr>
          <w:rFonts w:ascii="仿宋_GB2312" w:eastAsia="仿宋_GB2312" w:hAnsi="仿宋_GB2312" w:cs="仿宋_GB2312" w:hint="eastAsia"/>
          <w:kern w:val="0"/>
          <w:sz w:val="32"/>
          <w:szCs w:val="32"/>
        </w:rPr>
        <w:t>试缴费，办理考务费减免手续后，退回</w:t>
      </w:r>
      <w:r w:rsidR="00D8422B">
        <w:rPr>
          <w:rFonts w:ascii="仿宋_GB2312" w:eastAsia="仿宋_GB2312" w:hAnsi="仿宋_GB2312" w:cs="仿宋_GB2312" w:hint="eastAsia"/>
          <w:kern w:val="0"/>
          <w:sz w:val="32"/>
          <w:szCs w:val="32"/>
        </w:rPr>
        <w:t>面</w:t>
      </w:r>
      <w:r>
        <w:rPr>
          <w:rFonts w:ascii="仿宋_GB2312" w:eastAsia="仿宋_GB2312" w:hAnsi="仿宋_GB2312" w:cs="仿宋_GB2312" w:hint="eastAsia"/>
          <w:kern w:val="0"/>
          <w:sz w:val="32"/>
          <w:szCs w:val="32"/>
        </w:rPr>
        <w:t>试考务费用。</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20.享受减免考务费用的应聘人员如何办理减免考务费手</w:t>
      </w:r>
      <w:r>
        <w:rPr>
          <w:rFonts w:ascii="黑体" w:eastAsia="黑体" w:hAnsi="黑体" w:cs="黑体" w:hint="eastAsia"/>
          <w:kern w:val="0"/>
          <w:sz w:val="32"/>
          <w:szCs w:val="32"/>
        </w:rPr>
        <w:lastRenderedPageBreak/>
        <w:t>续？</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符合享受减免考务费用的人员，须将相应材料拍照后，将照片以电子邮件附件形式发送至邮箱：</w:t>
      </w:r>
      <w:r w:rsidR="00461335" w:rsidRPr="00D8422B">
        <w:rPr>
          <w:rFonts w:ascii="仿宋_GB2312" w:eastAsia="仿宋_GB2312" w:hAnsi="仿宋_GB2312" w:cs="仿宋_GB2312"/>
          <w:kern w:val="0"/>
          <w:sz w:val="32"/>
          <w:szCs w:val="32"/>
        </w:rPr>
        <w:t>lyjtj</w:t>
      </w:r>
      <w:r w:rsidR="00B83B10">
        <w:rPr>
          <w:rFonts w:ascii="仿宋_GB2312" w:eastAsia="仿宋_GB2312" w:hAnsi="仿宋_GB2312" w:cs="仿宋_GB2312"/>
          <w:kern w:val="0"/>
          <w:sz w:val="32"/>
          <w:szCs w:val="32"/>
        </w:rPr>
        <w:t>tw</w:t>
      </w:r>
      <w:r w:rsidR="00461335" w:rsidRPr="00D8422B">
        <w:rPr>
          <w:rFonts w:ascii="仿宋_GB2312" w:eastAsia="仿宋_GB2312" w:hAnsi="仿宋_GB2312" w:cs="仿宋_GB2312"/>
          <w:kern w:val="0"/>
          <w:sz w:val="32"/>
          <w:szCs w:val="32"/>
        </w:rPr>
        <w:t>@yt.shandong.cn</w:t>
      </w:r>
      <w:r w:rsidRPr="00D8422B">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邮件主题须为：“</w:t>
      </w:r>
      <w:r w:rsidR="0079357A">
        <w:rPr>
          <w:rFonts w:ascii="仿宋_GB2312" w:eastAsia="仿宋_GB2312" w:hAnsi="仿宋_GB2312" w:cs="仿宋_GB2312" w:hint="eastAsia"/>
          <w:kern w:val="0"/>
          <w:sz w:val="32"/>
          <w:szCs w:val="32"/>
        </w:rPr>
        <w:t>面</w:t>
      </w:r>
      <w:r>
        <w:rPr>
          <w:rFonts w:ascii="仿宋_GB2312" w:eastAsia="仿宋_GB2312" w:hAnsi="仿宋_GB2312" w:cs="仿宋_GB2312" w:hint="eastAsia"/>
          <w:kern w:val="0"/>
          <w:sz w:val="32"/>
          <w:szCs w:val="32"/>
        </w:rPr>
        <w:t>试费用减免+考生姓名+身份证号”。发送材料包括：</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kern w:val="0"/>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kern w:val="0"/>
          <w:sz w:val="32"/>
          <w:szCs w:val="32"/>
        </w:rPr>
        <w:t>（2）本人身份证</w:t>
      </w:r>
      <w:r w:rsidRPr="00A6237B">
        <w:rPr>
          <w:rFonts w:ascii="仿宋_GB2312" w:eastAsia="仿宋_GB2312" w:hAnsi="仿宋_GB2312" w:cs="仿宋_GB2312" w:hint="eastAsia"/>
          <w:kern w:val="0"/>
          <w:sz w:val="32"/>
          <w:szCs w:val="32"/>
        </w:rPr>
        <w:t>（正反面）</w:t>
      </w:r>
      <w:r w:rsidRPr="00A6237B">
        <w:rPr>
          <w:rFonts w:ascii="仿宋_GB2312" w:eastAsia="仿宋_GB2312" w:hAnsi="仿宋_GB2312" w:cs="仿宋_GB2312"/>
          <w:kern w:val="0"/>
          <w:sz w:val="32"/>
          <w:szCs w:val="32"/>
        </w:rPr>
        <w:t>。</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电子邮件须在</w:t>
      </w:r>
      <w:r w:rsidR="00B83B10">
        <w:rPr>
          <w:rFonts w:ascii="仿宋_GB2312" w:eastAsia="仿宋_GB2312" w:hAnsi="仿宋_GB2312" w:cs="仿宋_GB2312"/>
          <w:kern w:val="0"/>
          <w:sz w:val="32"/>
          <w:szCs w:val="32"/>
        </w:rPr>
        <w:t>8</w:t>
      </w:r>
      <w:r w:rsidRPr="00A6237B">
        <w:rPr>
          <w:rFonts w:ascii="仿宋_GB2312" w:eastAsia="仿宋_GB2312" w:hAnsi="仿宋_GB2312" w:cs="仿宋_GB2312" w:hint="eastAsia"/>
          <w:kern w:val="0"/>
          <w:sz w:val="32"/>
          <w:szCs w:val="32"/>
        </w:rPr>
        <w:t>月</w:t>
      </w:r>
      <w:r w:rsidR="006D6241">
        <w:rPr>
          <w:rFonts w:ascii="仿宋_GB2312" w:eastAsia="仿宋_GB2312" w:hAnsi="仿宋_GB2312" w:cs="仿宋_GB2312"/>
          <w:kern w:val="0"/>
          <w:sz w:val="32"/>
          <w:szCs w:val="32"/>
        </w:rPr>
        <w:t>11</w:t>
      </w:r>
      <w:bookmarkStart w:id="0" w:name="_GoBack"/>
      <w:bookmarkEnd w:id="0"/>
      <w:r w:rsidRPr="00A6237B">
        <w:rPr>
          <w:rFonts w:ascii="仿宋_GB2312" w:eastAsia="仿宋_GB2312" w:hAnsi="仿宋_GB2312" w:cs="仿宋_GB2312" w:hint="eastAsia"/>
          <w:kern w:val="0"/>
          <w:sz w:val="32"/>
          <w:szCs w:val="32"/>
        </w:rPr>
        <w:t>日16:00前发送，以邮箱显示接收时间为准。邮件发送成功后，请尽快于工作时间内致电0535-</w:t>
      </w:r>
      <w:r>
        <w:rPr>
          <w:rFonts w:ascii="仿宋_GB2312" w:eastAsia="仿宋_GB2312" w:hAnsi="仿宋_GB2312" w:cs="仿宋_GB2312"/>
          <w:kern w:val="0"/>
          <w:sz w:val="32"/>
          <w:szCs w:val="32"/>
        </w:rPr>
        <w:t>3341025</w:t>
      </w:r>
      <w:r w:rsidRPr="00A6237B">
        <w:rPr>
          <w:rFonts w:ascii="仿宋_GB2312" w:eastAsia="仿宋_GB2312" w:hAnsi="仿宋_GB2312" w:cs="仿宋_GB2312" w:hint="eastAsia"/>
          <w:kern w:val="0"/>
          <w:sz w:val="32"/>
          <w:szCs w:val="32"/>
        </w:rPr>
        <w:t>确认邮件收到情况。免面试考务费认定结果以电子邮件反馈。</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21.如果银行端支付成功，查询报名网站缴费状态仍然是“未缴费”怎么办？</w:t>
      </w:r>
    </w:p>
    <w:p w:rsidR="007F5D05" w:rsidRPr="00A6237B"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w:t>
      </w:r>
      <w:r w:rsidRPr="00A6237B">
        <w:rPr>
          <w:rFonts w:ascii="仿宋_GB2312" w:eastAsia="仿宋_GB2312" w:hAnsi="仿宋_GB2312" w:cs="仿宋_GB2312" w:hint="eastAsia"/>
          <w:kern w:val="0"/>
          <w:sz w:val="32"/>
          <w:szCs w:val="32"/>
        </w:rPr>
        <w:t>系</w:t>
      </w:r>
      <w:r w:rsidR="00461335" w:rsidRPr="00A6237B">
        <w:rPr>
          <w:rFonts w:ascii="仿宋_GB2312" w:eastAsia="仿宋_GB2312" w:hAnsi="仿宋_GB2312" w:cs="仿宋_GB2312" w:hint="eastAsia"/>
          <w:kern w:val="0"/>
          <w:sz w:val="32"/>
          <w:szCs w:val="32"/>
        </w:rPr>
        <w:t>莱阳市</w:t>
      </w:r>
      <w:r w:rsidR="00A6237B" w:rsidRPr="00A6237B">
        <w:rPr>
          <w:rFonts w:ascii="仿宋_GB2312" w:eastAsia="仿宋_GB2312" w:hAnsi="仿宋_GB2312" w:cs="仿宋_GB2312" w:hint="eastAsia"/>
          <w:kern w:val="0"/>
          <w:sz w:val="32"/>
          <w:szCs w:val="32"/>
        </w:rPr>
        <w:t>职业中等专业学校</w:t>
      </w:r>
      <w:r w:rsidRPr="00A6237B">
        <w:rPr>
          <w:rFonts w:ascii="仿宋_GB2312" w:eastAsia="仿宋_GB2312" w:hAnsi="仿宋_GB2312" w:cs="仿宋_GB2312" w:hint="eastAsia"/>
          <w:kern w:val="0"/>
          <w:sz w:val="32"/>
          <w:szCs w:val="32"/>
        </w:rPr>
        <w:t>（电话0535-</w:t>
      </w:r>
      <w:r w:rsidR="00A6237B" w:rsidRPr="00A6237B">
        <w:rPr>
          <w:rFonts w:ascii="仿宋_GB2312" w:eastAsia="仿宋_GB2312" w:hAnsi="仿宋_GB2312" w:cs="仿宋_GB2312"/>
          <w:kern w:val="0"/>
          <w:sz w:val="32"/>
          <w:szCs w:val="32"/>
        </w:rPr>
        <w:t>3341025</w:t>
      </w:r>
      <w:r w:rsidRPr="00A6237B">
        <w:rPr>
          <w:rFonts w:ascii="仿宋_GB2312" w:eastAsia="仿宋_GB2312" w:hAnsi="仿宋_GB2312" w:cs="仿宋_GB2312" w:hint="eastAsia"/>
          <w:kern w:val="0"/>
          <w:sz w:val="32"/>
          <w:szCs w:val="32"/>
        </w:rPr>
        <w:t>）。</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22.现场资格审查是否必须本人到场？</w:t>
      </w:r>
    </w:p>
    <w:p w:rsidR="007F5D05" w:rsidRDefault="00730A52">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23.现场资格审查需要携带什么材料？</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lastRenderedPageBreak/>
        <w:t>现场资格审查需要提交下列材料原件及复印件，考生须提前按下列顺序装订好复印件，原件核对后归还：</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1.报名表(为上交材料封面)。</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2.诚信承诺书。</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3.身份证。</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4.学位、学历证书。2023年应届高校毕业生未取得学位、学历证书的须提交学校核发的就业推荐表(或学校相关部门出具的学历学位证明或教育部学籍在线验证报告)。</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海归留学人员提交国(境)外学历学位认证书〔未取得国(境)外学历学位认证书的须提交国(境)外学历学位证书、有资质的翻译机构出具的翻译资料和能够按时取得国(境)外学历学位认证的个人书面承诺〕。</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5.2023年高校毕业生提供就业协议书；非个人原因无法提供就业协议书的，提供相关证明材料。无业人员需提交就业创业证或处于无业状态的个人书面承诺书（见《简章》附件3）；</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6.已就业或签订就业协议的毕业生须具有人事管理权限部门或单位出具的单位同意报考证明信（见《简章》附件4）或解除合同（协议）证明。</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7.招聘岗位有“研究方向”要求的（《简章》附件1“专业要求”中的专业后面有括号的，括号内的内容即为专业研究方向要求），还须提供学习成绩表复印件、专业研究方向证明以及《专业研究方向承诺表》（采用《简章》附件5式样），专业研究方向证明，应由高校教务部门或研究生处（院）出具并加盖公章；2023年高校毕业生《就业推荐表》标明专业研究方向的，可作为专业研究方向证明。海归留学人员须分别将所学</w:t>
      </w:r>
      <w:r w:rsidRPr="00A6237B">
        <w:rPr>
          <w:rFonts w:ascii="仿宋_GB2312" w:eastAsia="仿宋_GB2312" w:hAnsi="仿宋_GB2312" w:cs="仿宋_GB2312" w:hint="eastAsia"/>
          <w:kern w:val="0"/>
          <w:sz w:val="32"/>
          <w:szCs w:val="32"/>
        </w:rPr>
        <w:lastRenderedPageBreak/>
        <w:t>课程、毕业论文、专业介绍或能够证明专业研究方向的有关外文资料翻译成中文并加盖印章后，作为“专业研究方向证明”参加现场资格审查。</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8.教师资格证书。</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9.普通话证书。</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10.本人近期彩色正面免冠2寸照片</w:t>
      </w:r>
      <w:r w:rsidR="00B83B10">
        <w:rPr>
          <w:rFonts w:ascii="仿宋_GB2312" w:eastAsia="仿宋_GB2312" w:hAnsi="仿宋_GB2312" w:cs="仿宋_GB2312"/>
          <w:kern w:val="0"/>
          <w:sz w:val="32"/>
          <w:szCs w:val="32"/>
        </w:rPr>
        <w:t>1</w:t>
      </w:r>
      <w:r w:rsidRPr="00A6237B">
        <w:rPr>
          <w:rFonts w:ascii="仿宋_GB2312" w:eastAsia="仿宋_GB2312" w:hAnsi="仿宋_GB2312" w:cs="仿宋_GB2312" w:hint="eastAsia"/>
          <w:kern w:val="0"/>
          <w:sz w:val="32"/>
          <w:szCs w:val="32"/>
        </w:rPr>
        <w:t>张。</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24.哪些岗位对应聘人员的专业研究方向有要求？岗位对专业研究方向有要求的，应聘人员现场资格审查时需要注意什么？</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《招聘岗位需求表》“专业要求”栏中专业后面有括号的，括号内的内容即为专业研究方向要求，如旅游管理科员岗位，专业要求“艺术设计（展示设计）”,“展示设计”即为该岗位的专业研究方向要求。</w:t>
      </w:r>
    </w:p>
    <w:p w:rsidR="007F5D05" w:rsidRDefault="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应聘具有专业研究方向要求岗位的人员，在现场资格审查时须提供学习成绩表复印件和专业研究方向证明（专业研究方向证明，应由高校教务部门或研究生处（院）出具并加盖公章；2023年毕业生《就业推荐表》标明专业研究方向的，可作为专业研究方向证明。</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25.专业研究方向证明由何单位（部门）出具？</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专业研究方向证明，应由高校教务部门或研究生处（院）出具；2023年普通高校毕业生《就业推荐表》标明专业研究方向的，可作为专业研究方向证明。</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26.海归留学人员如何提供专业研究方向证明？</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海归留学人员须委托有资质的翻译机构，分别将所学课程、毕业论文、专业介绍或能够证明专业研究方向的有关外文资料</w:t>
      </w:r>
      <w:r>
        <w:rPr>
          <w:rFonts w:ascii="仿宋_GB2312" w:eastAsia="仿宋_GB2312" w:hAnsi="仿宋_GB2312" w:cs="仿宋_GB2312" w:hint="eastAsia"/>
          <w:kern w:val="0"/>
          <w:sz w:val="32"/>
          <w:szCs w:val="32"/>
        </w:rPr>
        <w:lastRenderedPageBreak/>
        <w:t>翻译成中文并加盖印章后，作为“专业研究方向证明”参加现场资格审查。</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27.招聘岗位有其他要求（职业资格、专业工作经历等），应聘人员需要注意什么问题？</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招聘岗位有其他要求的，必须满足《2023年</w:t>
      </w:r>
      <w:r w:rsidR="00F95428">
        <w:rPr>
          <w:rFonts w:ascii="仿宋_GB2312" w:eastAsia="仿宋_GB2312" w:hAnsi="仿宋_GB2312" w:cs="仿宋_GB2312" w:hint="eastAsia"/>
          <w:kern w:val="0"/>
          <w:sz w:val="32"/>
          <w:szCs w:val="32"/>
        </w:rPr>
        <w:t>莱阳市职业中等专业学校</w:t>
      </w:r>
      <w:r>
        <w:rPr>
          <w:rFonts w:ascii="仿宋_GB2312" w:eastAsia="仿宋_GB2312" w:hAnsi="仿宋" w:hint="eastAsia"/>
          <w:sz w:val="32"/>
          <w:szCs w:val="32"/>
        </w:rPr>
        <w:t>公开招聘</w:t>
      </w:r>
      <w:r w:rsidR="00A6237B">
        <w:rPr>
          <w:rFonts w:ascii="仿宋_GB2312" w:eastAsia="仿宋_GB2312" w:hAnsi="仿宋" w:hint="eastAsia"/>
          <w:sz w:val="32"/>
          <w:szCs w:val="32"/>
        </w:rPr>
        <w:t>高层次人才</w:t>
      </w:r>
      <w:r w:rsidR="00B83B10">
        <w:rPr>
          <w:rFonts w:ascii="仿宋_GB2312" w:eastAsia="仿宋_GB2312" w:hAnsi="仿宋" w:hint="eastAsia"/>
          <w:sz w:val="32"/>
          <w:szCs w:val="32"/>
        </w:rPr>
        <w:t>（第二批）</w:t>
      </w:r>
      <w:r>
        <w:rPr>
          <w:rFonts w:ascii="仿宋_GB2312" w:eastAsia="仿宋_GB2312" w:hAnsi="仿宋" w:hint="eastAsia"/>
          <w:sz w:val="32"/>
          <w:szCs w:val="32"/>
        </w:rPr>
        <w:t>岗位需求表</w:t>
      </w:r>
      <w:r>
        <w:rPr>
          <w:rFonts w:ascii="仿宋_GB2312" w:eastAsia="仿宋_GB2312" w:hAnsi="仿宋_GB2312" w:cs="仿宋_GB2312" w:hint="eastAsia"/>
          <w:kern w:val="0"/>
          <w:sz w:val="32"/>
          <w:szCs w:val="32"/>
        </w:rPr>
        <w:t>》中的所有条件才能报考。现场资格审查时，在《</w:t>
      </w:r>
      <w:r w:rsidR="00F95428">
        <w:rPr>
          <w:rFonts w:ascii="仿宋_GB2312" w:eastAsia="仿宋_GB2312" w:hAnsi="仿宋_GB2312" w:cs="仿宋_GB2312" w:hint="eastAsia"/>
          <w:kern w:val="0"/>
          <w:sz w:val="32"/>
          <w:szCs w:val="32"/>
        </w:rPr>
        <w:t>莱阳市职业中等专业学校</w:t>
      </w:r>
      <w:r>
        <w:rPr>
          <w:rFonts w:ascii="仿宋_GB2312" w:eastAsia="仿宋_GB2312" w:hAnsi="仿宋_GB2312" w:cs="仿宋_GB2312" w:hint="eastAsia"/>
          <w:kern w:val="0"/>
          <w:sz w:val="32"/>
          <w:szCs w:val="32"/>
        </w:rPr>
        <w:t>公开招聘</w:t>
      </w:r>
      <w:r w:rsidR="00A6237B">
        <w:rPr>
          <w:rFonts w:ascii="仿宋_GB2312" w:eastAsia="仿宋_GB2312" w:hAnsi="仿宋_GB2312" w:cs="仿宋_GB2312" w:hint="eastAsia"/>
          <w:kern w:val="0"/>
          <w:sz w:val="32"/>
          <w:szCs w:val="32"/>
        </w:rPr>
        <w:t>高层次人才</w:t>
      </w:r>
      <w:r w:rsidR="00B83B10">
        <w:rPr>
          <w:rFonts w:ascii="仿宋_GB2312" w:eastAsia="仿宋_GB2312" w:hAnsi="仿宋_GB2312" w:cs="仿宋_GB2312" w:hint="eastAsia"/>
          <w:kern w:val="0"/>
          <w:sz w:val="32"/>
          <w:szCs w:val="32"/>
        </w:rPr>
        <w:t>（第二批）</w:t>
      </w:r>
      <w:r>
        <w:rPr>
          <w:rFonts w:ascii="仿宋_GB2312" w:eastAsia="仿宋_GB2312" w:hAnsi="仿宋_GB2312" w:cs="仿宋_GB2312" w:hint="eastAsia"/>
          <w:kern w:val="0"/>
          <w:sz w:val="32"/>
          <w:szCs w:val="32"/>
        </w:rPr>
        <w:t>报名登记表》相应空栏中，如实填写自己的有关情况，并出具证明材料原件和复印件。</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28.招聘岗位没有对本科学段学历、专业等提出要求，现场资格审查时，应聘人员是否必须提交本科学历、学位证书？</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招聘岗位没有对本科学段学历、专业等提出要求的，应聘人员在现场资格审查时可以不提交本科学历、学位证书。</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29.现场资格审查时，未能在规定时间内提交齐全指定材料，可否延期补交有关材料？ </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sz w:val="32"/>
          <w:szCs w:val="32"/>
        </w:rPr>
        <w:t>现场资格审查提交材料不全的，须在现场资格审查日次日17:00前提交。</w:t>
      </w:r>
      <w:r>
        <w:rPr>
          <w:rFonts w:ascii="仿宋_GB2312" w:eastAsia="仿宋_GB2312" w:hAnsi="仿宋"/>
          <w:sz w:val="32"/>
          <w:szCs w:val="32"/>
        </w:rPr>
        <w:t>单位</w:t>
      </w:r>
      <w:r>
        <w:rPr>
          <w:rFonts w:ascii="仿宋_GB2312" w:eastAsia="仿宋_GB2312" w:hAnsi="仿宋" w:hint="eastAsia"/>
          <w:sz w:val="32"/>
          <w:szCs w:val="32"/>
        </w:rPr>
        <w:t>同意报考证明</w:t>
      </w:r>
      <w:r>
        <w:rPr>
          <w:rFonts w:ascii="仿宋_GB2312" w:eastAsia="仿宋_GB2312" w:hAnsi="仿宋"/>
          <w:sz w:val="32"/>
          <w:szCs w:val="32"/>
        </w:rPr>
        <w:t>信</w:t>
      </w:r>
      <w:r>
        <w:rPr>
          <w:rFonts w:ascii="仿宋_GB2312" w:eastAsia="仿宋_GB2312" w:hAnsi="仿宋" w:hint="eastAsia"/>
          <w:sz w:val="32"/>
          <w:szCs w:val="32"/>
        </w:rPr>
        <w:t>因故不能在现场资格审查时提供的，也可在面试后第</w:t>
      </w:r>
      <w:r w:rsidR="00A6237B">
        <w:rPr>
          <w:rFonts w:ascii="仿宋_GB2312" w:eastAsia="仿宋_GB2312" w:hAnsi="仿宋" w:hint="eastAsia"/>
          <w:sz w:val="32"/>
          <w:szCs w:val="32"/>
        </w:rPr>
        <w:t>5</w:t>
      </w:r>
      <w:r>
        <w:rPr>
          <w:rFonts w:ascii="仿宋_GB2312" w:eastAsia="仿宋_GB2312" w:hAnsi="仿宋" w:hint="eastAsia"/>
          <w:sz w:val="32"/>
          <w:szCs w:val="32"/>
        </w:rPr>
        <w:t>个工作日17:00前提供。未</w:t>
      </w:r>
      <w:r>
        <w:rPr>
          <w:rFonts w:ascii="仿宋_GB2312" w:eastAsia="仿宋_GB2312" w:hAnsi="仿宋"/>
          <w:sz w:val="32"/>
          <w:szCs w:val="32"/>
        </w:rPr>
        <w:t>在</w:t>
      </w:r>
      <w:r>
        <w:rPr>
          <w:rFonts w:ascii="仿宋_GB2312" w:eastAsia="仿宋_GB2312" w:hAnsi="仿宋" w:hint="eastAsia"/>
          <w:sz w:val="32"/>
          <w:szCs w:val="32"/>
        </w:rPr>
        <w:t>规定时间内</w:t>
      </w:r>
      <w:r>
        <w:rPr>
          <w:rFonts w:ascii="仿宋_GB2312" w:eastAsia="仿宋_GB2312" w:hAnsi="仿宋"/>
          <w:sz w:val="32"/>
          <w:szCs w:val="32"/>
        </w:rPr>
        <w:t>提交有关材料</w:t>
      </w:r>
      <w:r>
        <w:rPr>
          <w:rFonts w:ascii="仿宋_GB2312" w:eastAsia="仿宋_GB2312" w:hAnsi="仿宋" w:hint="eastAsia"/>
          <w:sz w:val="32"/>
          <w:szCs w:val="32"/>
        </w:rPr>
        <w:t>、证明</w:t>
      </w:r>
      <w:r>
        <w:rPr>
          <w:rFonts w:ascii="仿宋_GB2312" w:eastAsia="仿宋_GB2312" w:hAnsi="仿宋"/>
          <w:sz w:val="32"/>
          <w:szCs w:val="32"/>
        </w:rPr>
        <w:t>的，视为弃权。经审查不具备报考条件的，取消其</w:t>
      </w:r>
      <w:r>
        <w:rPr>
          <w:rFonts w:ascii="仿宋_GB2312" w:eastAsia="仿宋_GB2312" w:hAnsi="仿宋" w:hint="eastAsia"/>
          <w:sz w:val="32"/>
          <w:szCs w:val="32"/>
        </w:rPr>
        <w:t>考</w:t>
      </w:r>
      <w:r>
        <w:rPr>
          <w:rFonts w:ascii="仿宋_GB2312" w:eastAsia="仿宋_GB2312" w:hAnsi="仿宋"/>
          <w:sz w:val="32"/>
          <w:szCs w:val="32"/>
        </w:rPr>
        <w:t>试资格。</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30.如何查询是否进入面试范围？</w:t>
      </w:r>
    </w:p>
    <w:p w:rsidR="007F5D05" w:rsidRPr="00A6237B" w:rsidRDefault="00730A52">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进入现场资格审查范围人员名单和包含递补情况的面试人员名单均在</w:t>
      </w:r>
      <w:r w:rsidR="00CB61B5" w:rsidRPr="00A6237B">
        <w:rPr>
          <w:rFonts w:ascii="仿宋_GB2312" w:eastAsia="仿宋_GB2312" w:hAnsi="仿宋" w:hint="eastAsia"/>
          <w:sz w:val="32"/>
          <w:szCs w:val="32"/>
        </w:rPr>
        <w:t>莱阳市政府</w:t>
      </w:r>
      <w:r w:rsidRPr="00A6237B">
        <w:rPr>
          <w:rFonts w:ascii="仿宋_GB2312" w:eastAsia="仿宋_GB2312" w:hAnsi="仿宋" w:hint="eastAsia"/>
          <w:sz w:val="32"/>
          <w:szCs w:val="32"/>
        </w:rPr>
        <w:t>网站公布。</w:t>
      </w:r>
    </w:p>
    <w:p w:rsidR="007F5D05" w:rsidRPr="00A6237B" w:rsidRDefault="00730A52">
      <w:pPr>
        <w:spacing w:line="560" w:lineRule="exact"/>
        <w:ind w:firstLineChars="200" w:firstLine="640"/>
        <w:rPr>
          <w:rFonts w:ascii="黑体" w:eastAsia="黑体" w:hAnsi="黑体" w:cs="黑体"/>
          <w:kern w:val="0"/>
          <w:sz w:val="32"/>
          <w:szCs w:val="32"/>
        </w:rPr>
      </w:pPr>
      <w:r w:rsidRPr="00A6237B">
        <w:rPr>
          <w:rFonts w:ascii="黑体" w:eastAsia="黑体" w:hAnsi="黑体" w:cs="黑体" w:hint="eastAsia"/>
          <w:kern w:val="0"/>
          <w:sz w:val="32"/>
          <w:szCs w:val="32"/>
        </w:rPr>
        <w:t>31.违纪违规应聘人员如何处理？</w:t>
      </w:r>
    </w:p>
    <w:p w:rsidR="007F5D05" w:rsidRPr="00A6237B" w:rsidRDefault="00730A52">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应聘人员在应聘过程中存在违纪违规行为的，招聘单位、</w:t>
      </w:r>
      <w:r w:rsidRPr="00A6237B">
        <w:rPr>
          <w:rFonts w:ascii="仿宋_GB2312" w:eastAsia="仿宋_GB2312" w:hAnsi="仿宋_GB2312" w:cs="仿宋_GB2312" w:hint="eastAsia"/>
          <w:kern w:val="0"/>
          <w:sz w:val="32"/>
          <w:szCs w:val="32"/>
        </w:rPr>
        <w:lastRenderedPageBreak/>
        <w:t>主管部门及招聘主管机关将按照《事业单位公开招聘违纪违规行为处理规定》（人力资源和社会保障部令第35号）有关规定处理。</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A6237B">
        <w:rPr>
          <w:rFonts w:ascii="黑体" w:eastAsia="黑体" w:hAnsi="黑体" w:cs="黑体"/>
          <w:kern w:val="0"/>
          <w:sz w:val="32"/>
          <w:szCs w:val="32"/>
        </w:rPr>
        <w:t>2</w:t>
      </w:r>
      <w:r>
        <w:rPr>
          <w:rFonts w:ascii="黑体" w:eastAsia="黑体" w:hAnsi="黑体" w:cs="黑体" w:hint="eastAsia"/>
          <w:kern w:val="0"/>
          <w:sz w:val="32"/>
          <w:szCs w:val="32"/>
        </w:rPr>
        <w:t>.本次招聘是否指定辅导用书？</w:t>
      </w:r>
    </w:p>
    <w:p w:rsidR="007F5D05"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本次招聘不指定考试辅导用书，不授权或委托任何机构举办考试辅导培训班。社会上出现任何名义举办的辅导班、辅导网站或出版物、上网卡等，均与公开招聘主管机关无关。</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A6237B">
        <w:rPr>
          <w:rFonts w:ascii="黑体" w:eastAsia="黑体" w:hAnsi="黑体" w:cs="黑体"/>
          <w:kern w:val="0"/>
          <w:sz w:val="32"/>
          <w:szCs w:val="32"/>
        </w:rPr>
        <w:t>3</w:t>
      </w:r>
      <w:r>
        <w:rPr>
          <w:rFonts w:ascii="黑体" w:eastAsia="黑体" w:hAnsi="黑体" w:cs="黑体" w:hint="eastAsia"/>
          <w:kern w:val="0"/>
          <w:sz w:val="32"/>
          <w:szCs w:val="32"/>
        </w:rPr>
        <w:t>.公开招聘期间有哪些联系方式？</w:t>
      </w:r>
    </w:p>
    <w:p w:rsidR="007F5D05" w:rsidRPr="00A6237B" w:rsidRDefault="00730A5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咨询招聘简章、报考岗位有关问题，请联系电话：0535</w:t>
      </w:r>
      <w:r w:rsidRPr="00A6237B">
        <w:rPr>
          <w:rFonts w:ascii="仿宋_GB2312" w:eastAsia="仿宋_GB2312" w:hAnsi="仿宋_GB2312" w:cs="仿宋_GB2312" w:hint="eastAsia"/>
          <w:kern w:val="0"/>
          <w:sz w:val="32"/>
          <w:szCs w:val="32"/>
        </w:rPr>
        <w:t>-</w:t>
      </w:r>
      <w:r w:rsidR="00A6237B" w:rsidRPr="00A6237B">
        <w:rPr>
          <w:rFonts w:ascii="仿宋_GB2312" w:eastAsia="仿宋_GB2312" w:hAnsi="仿宋_GB2312" w:cs="仿宋_GB2312"/>
          <w:kern w:val="0"/>
          <w:sz w:val="32"/>
          <w:szCs w:val="32"/>
        </w:rPr>
        <w:t>3341025</w:t>
      </w:r>
      <w:r w:rsidRPr="00A6237B">
        <w:rPr>
          <w:rFonts w:ascii="仿宋_GB2312" w:eastAsia="仿宋_GB2312" w:hAnsi="仿宋_GB2312" w:cs="仿宋_GB2312" w:hint="eastAsia"/>
          <w:kern w:val="0"/>
          <w:sz w:val="32"/>
          <w:szCs w:val="32"/>
        </w:rPr>
        <w:t>。</w:t>
      </w:r>
    </w:p>
    <w:p w:rsidR="00A6237B" w:rsidRPr="00A6237B" w:rsidRDefault="00A6237B" w:rsidP="00A6237B">
      <w:pPr>
        <w:spacing w:line="560" w:lineRule="exact"/>
        <w:ind w:firstLineChars="200" w:firstLine="640"/>
        <w:rPr>
          <w:rFonts w:ascii="仿宋_GB2312" w:eastAsia="仿宋_GB2312" w:hAnsi="仿宋_GB2312" w:cs="仿宋_GB2312"/>
          <w:kern w:val="0"/>
          <w:sz w:val="32"/>
          <w:szCs w:val="32"/>
        </w:rPr>
      </w:pPr>
      <w:r w:rsidRPr="00A6237B">
        <w:rPr>
          <w:rFonts w:ascii="仿宋_GB2312" w:eastAsia="仿宋_GB2312" w:hAnsi="仿宋_GB2312" w:cs="仿宋_GB2312" w:hint="eastAsia"/>
          <w:kern w:val="0"/>
          <w:sz w:val="32"/>
          <w:szCs w:val="32"/>
        </w:rPr>
        <w:t>咨询报名系统技术问题，请联系杨老师：18363816318 ；王老师：18363816518。监督电话：0535-</w:t>
      </w:r>
      <w:r w:rsidRPr="00A6237B">
        <w:rPr>
          <w:rFonts w:ascii="仿宋_GB2312" w:eastAsia="仿宋_GB2312" w:hAnsi="仿宋_GB2312" w:cs="仿宋_GB2312"/>
          <w:kern w:val="0"/>
          <w:sz w:val="32"/>
          <w:szCs w:val="32"/>
        </w:rPr>
        <w:t>72699</w:t>
      </w:r>
      <w:r>
        <w:rPr>
          <w:rFonts w:ascii="仿宋_GB2312" w:eastAsia="仿宋_GB2312" w:hAnsi="仿宋_GB2312" w:cs="仿宋_GB2312"/>
          <w:kern w:val="0"/>
          <w:sz w:val="32"/>
          <w:szCs w:val="32"/>
        </w:rPr>
        <w:t>73</w:t>
      </w:r>
      <w:r w:rsidRPr="00A6237B">
        <w:rPr>
          <w:rFonts w:ascii="仿宋_GB2312" w:eastAsia="仿宋_GB2312" w:hAnsi="仿宋_GB2312" w:cs="仿宋_GB2312" w:hint="eastAsia"/>
          <w:kern w:val="0"/>
          <w:sz w:val="32"/>
          <w:szCs w:val="32"/>
        </w:rPr>
        <w:t>。</w:t>
      </w:r>
    </w:p>
    <w:p w:rsidR="007F5D05" w:rsidRDefault="00730A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A6237B">
        <w:rPr>
          <w:rFonts w:ascii="黑体" w:eastAsia="黑体" w:hAnsi="黑体" w:cs="黑体"/>
          <w:kern w:val="0"/>
          <w:sz w:val="32"/>
          <w:szCs w:val="32"/>
        </w:rPr>
        <w:t>4</w:t>
      </w:r>
      <w:r>
        <w:rPr>
          <w:rFonts w:ascii="黑体" w:eastAsia="黑体" w:hAnsi="黑体" w:cs="黑体" w:hint="eastAsia"/>
          <w:kern w:val="0"/>
          <w:sz w:val="32"/>
          <w:szCs w:val="32"/>
        </w:rPr>
        <w:t>.应聘人员还需注意哪些问题？</w:t>
      </w:r>
    </w:p>
    <w:p w:rsidR="007F5D05" w:rsidRDefault="00730A52">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《简章》附件与《简章》具备同等效力，凡在网上报名的应聘人员均视为同意《简章》及附件的相应规定。</w:t>
      </w:r>
      <w:r>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rsidR="007F5D05">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4D3" w:rsidRDefault="00FD54D3">
      <w:r>
        <w:separator/>
      </w:r>
    </w:p>
  </w:endnote>
  <w:endnote w:type="continuationSeparator" w:id="0">
    <w:p w:rsidR="00FD54D3" w:rsidRDefault="00FD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altName w:val="Liberation Sans Narrow"/>
    <w:panose1 w:val="020B0609020204030204"/>
    <w:charset w:val="00"/>
    <w:family w:val="modern"/>
    <w:pitch w:val="fixed"/>
    <w:sig w:usb0="E10002FF" w:usb1="4000F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D05" w:rsidRDefault="00730A52">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rsidR="007F5D05" w:rsidRDefault="007F5D0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D05" w:rsidRDefault="00730A52">
    <w:pPr>
      <w:pStyle w:val="a5"/>
      <w:framePr w:wrap="around" w:vAnchor="text" w:hAnchor="margin" w:xAlign="center" w:y="1"/>
      <w:rPr>
        <w:rStyle w:val="a9"/>
      </w:rPr>
    </w:pPr>
    <w:r>
      <w:fldChar w:fldCharType="begin"/>
    </w:r>
    <w:r>
      <w:rPr>
        <w:rStyle w:val="a9"/>
      </w:rPr>
      <w:instrText xml:space="preserve">PAGE  </w:instrText>
    </w:r>
    <w:r>
      <w:fldChar w:fldCharType="separate"/>
    </w:r>
    <w:r w:rsidR="00994F9E">
      <w:rPr>
        <w:rStyle w:val="a9"/>
        <w:noProof/>
      </w:rPr>
      <w:t>1</w:t>
    </w:r>
    <w:r>
      <w:fldChar w:fldCharType="end"/>
    </w:r>
  </w:p>
  <w:p w:rsidR="007F5D05" w:rsidRDefault="007F5D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4D3" w:rsidRDefault="00FD54D3">
      <w:r>
        <w:separator/>
      </w:r>
    </w:p>
  </w:footnote>
  <w:footnote w:type="continuationSeparator" w:id="0">
    <w:p w:rsidR="00FD54D3" w:rsidRDefault="00FD5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D05" w:rsidRDefault="007F5D05">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AB9"/>
    <w:multiLevelType w:val="multilevel"/>
    <w:tmpl w:val="E36EAE40"/>
    <w:lvl w:ilvl="0">
      <w:start w:val="1"/>
      <w:numFmt w:val="decimal"/>
      <w:suff w:val="nothing"/>
      <w:lvlText w:val="（%1）"/>
      <w:lvlJc w:val="left"/>
      <w:pPr>
        <w:ind w:left="0" w:firstLine="0"/>
      </w:pPr>
      <w:rPr>
        <w:rFonts w:hint="default"/>
        <w:lang w:val="en-US"/>
      </w:r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75D"/>
    <w:rsid w:val="C9DA0E56"/>
    <w:rsid w:val="D9FF8F5D"/>
    <w:rsid w:val="DBFF54B6"/>
    <w:rsid w:val="DF7E7E41"/>
    <w:rsid w:val="FF7B9D3D"/>
    <w:rsid w:val="FFCF29E5"/>
    <w:rsid w:val="00003466"/>
    <w:rsid w:val="00003576"/>
    <w:rsid w:val="00010188"/>
    <w:rsid w:val="0006071D"/>
    <w:rsid w:val="00066952"/>
    <w:rsid w:val="000B28A9"/>
    <w:rsid w:val="000B2BF5"/>
    <w:rsid w:val="000F0587"/>
    <w:rsid w:val="000F5624"/>
    <w:rsid w:val="0013075D"/>
    <w:rsid w:val="00157C9C"/>
    <w:rsid w:val="00177656"/>
    <w:rsid w:val="0018673C"/>
    <w:rsid w:val="002040AE"/>
    <w:rsid w:val="0022237C"/>
    <w:rsid w:val="002436CB"/>
    <w:rsid w:val="00250CDF"/>
    <w:rsid w:val="00271EE4"/>
    <w:rsid w:val="002A6C3A"/>
    <w:rsid w:val="002B7CAC"/>
    <w:rsid w:val="002C0622"/>
    <w:rsid w:val="002C2F51"/>
    <w:rsid w:val="002E4831"/>
    <w:rsid w:val="002E5ED8"/>
    <w:rsid w:val="003051B2"/>
    <w:rsid w:val="00310A13"/>
    <w:rsid w:val="00322E78"/>
    <w:rsid w:val="00335096"/>
    <w:rsid w:val="00374399"/>
    <w:rsid w:val="00390A18"/>
    <w:rsid w:val="003C4174"/>
    <w:rsid w:val="003D6CAB"/>
    <w:rsid w:val="003F3A2D"/>
    <w:rsid w:val="0041051D"/>
    <w:rsid w:val="00430BBB"/>
    <w:rsid w:val="004436B6"/>
    <w:rsid w:val="00461335"/>
    <w:rsid w:val="00470176"/>
    <w:rsid w:val="0049208A"/>
    <w:rsid w:val="004A1278"/>
    <w:rsid w:val="004A7358"/>
    <w:rsid w:val="004B458B"/>
    <w:rsid w:val="004D5793"/>
    <w:rsid w:val="0050451F"/>
    <w:rsid w:val="00505FB8"/>
    <w:rsid w:val="00507B53"/>
    <w:rsid w:val="0052171D"/>
    <w:rsid w:val="005331C5"/>
    <w:rsid w:val="0053649F"/>
    <w:rsid w:val="0054251C"/>
    <w:rsid w:val="005579B8"/>
    <w:rsid w:val="005606CE"/>
    <w:rsid w:val="005923A8"/>
    <w:rsid w:val="005B0FBE"/>
    <w:rsid w:val="005E2F6A"/>
    <w:rsid w:val="005E6C06"/>
    <w:rsid w:val="00602623"/>
    <w:rsid w:val="00603671"/>
    <w:rsid w:val="00605BD6"/>
    <w:rsid w:val="00617330"/>
    <w:rsid w:val="00620A20"/>
    <w:rsid w:val="00622656"/>
    <w:rsid w:val="00647E5A"/>
    <w:rsid w:val="0069241D"/>
    <w:rsid w:val="006A0298"/>
    <w:rsid w:val="006A3F81"/>
    <w:rsid w:val="006B3979"/>
    <w:rsid w:val="006D07D1"/>
    <w:rsid w:val="006D6241"/>
    <w:rsid w:val="006F7301"/>
    <w:rsid w:val="007007B1"/>
    <w:rsid w:val="00705D53"/>
    <w:rsid w:val="00720431"/>
    <w:rsid w:val="00730A52"/>
    <w:rsid w:val="00731637"/>
    <w:rsid w:val="0074160D"/>
    <w:rsid w:val="007866F0"/>
    <w:rsid w:val="0079357A"/>
    <w:rsid w:val="007B63D7"/>
    <w:rsid w:val="007F100A"/>
    <w:rsid w:val="007F5D05"/>
    <w:rsid w:val="00802BC3"/>
    <w:rsid w:val="008214EA"/>
    <w:rsid w:val="00834B90"/>
    <w:rsid w:val="00837127"/>
    <w:rsid w:val="008661A1"/>
    <w:rsid w:val="00885DEE"/>
    <w:rsid w:val="00894859"/>
    <w:rsid w:val="008B3138"/>
    <w:rsid w:val="008C1588"/>
    <w:rsid w:val="008E3A84"/>
    <w:rsid w:val="0090178E"/>
    <w:rsid w:val="00901DC3"/>
    <w:rsid w:val="00914DA1"/>
    <w:rsid w:val="009203E9"/>
    <w:rsid w:val="0094146E"/>
    <w:rsid w:val="00944186"/>
    <w:rsid w:val="00944BED"/>
    <w:rsid w:val="009461A7"/>
    <w:rsid w:val="009715B9"/>
    <w:rsid w:val="00980643"/>
    <w:rsid w:val="00992604"/>
    <w:rsid w:val="00994F9E"/>
    <w:rsid w:val="009B30E1"/>
    <w:rsid w:val="009B67A8"/>
    <w:rsid w:val="009C195F"/>
    <w:rsid w:val="009D1187"/>
    <w:rsid w:val="009D6525"/>
    <w:rsid w:val="00A1701A"/>
    <w:rsid w:val="00A6237B"/>
    <w:rsid w:val="00A708FB"/>
    <w:rsid w:val="00AA1A19"/>
    <w:rsid w:val="00AA27D1"/>
    <w:rsid w:val="00AE0B81"/>
    <w:rsid w:val="00AE41FE"/>
    <w:rsid w:val="00B04976"/>
    <w:rsid w:val="00B07ED5"/>
    <w:rsid w:val="00B13C2B"/>
    <w:rsid w:val="00B3075D"/>
    <w:rsid w:val="00B36D02"/>
    <w:rsid w:val="00B61218"/>
    <w:rsid w:val="00B63FC3"/>
    <w:rsid w:val="00B66379"/>
    <w:rsid w:val="00B83B10"/>
    <w:rsid w:val="00B97DD5"/>
    <w:rsid w:val="00BB7651"/>
    <w:rsid w:val="00C41E4B"/>
    <w:rsid w:val="00C42959"/>
    <w:rsid w:val="00C522AF"/>
    <w:rsid w:val="00C538EA"/>
    <w:rsid w:val="00CB61B5"/>
    <w:rsid w:val="00CC2774"/>
    <w:rsid w:val="00CE2F8F"/>
    <w:rsid w:val="00CE441C"/>
    <w:rsid w:val="00D1258E"/>
    <w:rsid w:val="00D435F2"/>
    <w:rsid w:val="00D61099"/>
    <w:rsid w:val="00D63C51"/>
    <w:rsid w:val="00D66A0C"/>
    <w:rsid w:val="00D70274"/>
    <w:rsid w:val="00D71F26"/>
    <w:rsid w:val="00D75492"/>
    <w:rsid w:val="00D8422B"/>
    <w:rsid w:val="00D90333"/>
    <w:rsid w:val="00DE20B8"/>
    <w:rsid w:val="00DE3584"/>
    <w:rsid w:val="00E042C3"/>
    <w:rsid w:val="00E051ED"/>
    <w:rsid w:val="00E26241"/>
    <w:rsid w:val="00E319D2"/>
    <w:rsid w:val="00E404D1"/>
    <w:rsid w:val="00E43C31"/>
    <w:rsid w:val="00E45B24"/>
    <w:rsid w:val="00E61AFE"/>
    <w:rsid w:val="00E80022"/>
    <w:rsid w:val="00E937D5"/>
    <w:rsid w:val="00EB3349"/>
    <w:rsid w:val="00EB7755"/>
    <w:rsid w:val="00EF1AB2"/>
    <w:rsid w:val="00F16C2F"/>
    <w:rsid w:val="00F2793A"/>
    <w:rsid w:val="00F4636A"/>
    <w:rsid w:val="00F91EB9"/>
    <w:rsid w:val="00F934B8"/>
    <w:rsid w:val="00F95428"/>
    <w:rsid w:val="00FA34F7"/>
    <w:rsid w:val="00FB0DC3"/>
    <w:rsid w:val="00FB596D"/>
    <w:rsid w:val="00FD54D3"/>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6B514BB"/>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19DF17"/>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82DA50"/>
  <w15:docId w15:val="{A233BA70-DD07-4C1B-BE29-FF99862F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semiHidden="1" w:unhideWhenUsed="1" w:qFormat="1"/>
    <w:lsdException w:name="HTML Sample"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10</Pages>
  <Words>815</Words>
  <Characters>4651</Characters>
  <Application>Microsoft Office Word</Application>
  <DocSecurity>0</DocSecurity>
  <Lines>38</Lines>
  <Paragraphs>10</Paragraphs>
  <ScaleCrop>false</ScaleCrop>
  <Company>微软中国</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User</cp:lastModifiedBy>
  <cp:revision>103</cp:revision>
  <cp:lastPrinted>2023-07-26T03:26:00Z</cp:lastPrinted>
  <dcterms:created xsi:type="dcterms:W3CDTF">2017-01-01T06:53:00Z</dcterms:created>
  <dcterms:modified xsi:type="dcterms:W3CDTF">2023-07-27T09:17:00Z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31FEDBA09A224934A33A74D7B12A1115</vt:lpwstr>
  </property>
</Properties>
</file>