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仿宋_GB2312" w:hAnsi="Calibri" w:eastAsia="仿宋_GB2312"/>
          <w:b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仿宋_GB2312" w:hAnsi="Calibri" w:eastAsia="仿宋_GB2312"/>
          <w:b/>
          <w:sz w:val="30"/>
          <w:szCs w:val="30"/>
          <w:highlight w:val="none"/>
        </w:rPr>
        <w:t>202</w:t>
      </w:r>
      <w:r>
        <w:rPr>
          <w:rFonts w:ascii="仿宋_GB2312" w:hAnsi="Calibri" w:eastAsia="仿宋_GB2312"/>
          <w:b/>
          <w:sz w:val="30"/>
          <w:szCs w:val="30"/>
          <w:highlight w:val="none"/>
        </w:rPr>
        <w:t>3</w:t>
      </w:r>
      <w:r>
        <w:rPr>
          <w:rFonts w:hint="eastAsia" w:ascii="仿宋_GB2312" w:hAnsi="Calibri" w:eastAsia="仿宋_GB2312"/>
          <w:b/>
          <w:sz w:val="30"/>
          <w:szCs w:val="30"/>
          <w:highlight w:val="none"/>
        </w:rPr>
        <w:t>年嘉善县教育局招聘</w:t>
      </w:r>
      <w:r>
        <w:rPr>
          <w:rFonts w:hint="eastAsia" w:ascii="仿宋_GB2312" w:hAnsi="Calibri" w:eastAsia="仿宋_GB2312"/>
          <w:b/>
          <w:sz w:val="30"/>
          <w:szCs w:val="30"/>
          <w:highlight w:val="none"/>
          <w:lang w:eastAsia="zh-CN"/>
        </w:rPr>
        <w:t>劳动合同制教职工</w:t>
      </w:r>
      <w:r>
        <w:rPr>
          <w:rFonts w:hint="eastAsia" w:ascii="仿宋_GB2312" w:hAnsi="Calibri" w:eastAsia="仿宋_GB2312"/>
          <w:b/>
          <w:sz w:val="30"/>
          <w:szCs w:val="30"/>
          <w:highlight w:val="none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仿宋_GB2312" w:hAnsi="Calibri" w:eastAsia="仿宋_GB2312"/>
          <w:b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rPr>
          <w:rFonts w:hint="eastAsia" w:ascii="仿宋_GB2312" w:hAnsi="Calibri" w:eastAsia="仿宋_GB2312"/>
          <w:b/>
          <w:sz w:val="30"/>
          <w:szCs w:val="30"/>
          <w:highlight w:val="none"/>
          <w:lang w:eastAsia="zh-CN"/>
        </w:rPr>
      </w:pPr>
      <w:r>
        <w:rPr>
          <w:rFonts w:hint="eastAsia" w:ascii="仿宋_GB2312" w:hAnsi="Calibri" w:eastAsia="仿宋_GB2312"/>
          <w:b/>
          <w:sz w:val="30"/>
          <w:szCs w:val="30"/>
          <w:highlight w:val="none"/>
          <w:lang w:eastAsia="zh-CN"/>
        </w:rPr>
        <w:t>报考岗位：</w:t>
      </w:r>
    </w:p>
    <w:tbl>
      <w:tblPr>
        <w:tblStyle w:val="4"/>
        <w:tblW w:w="9671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132"/>
        <w:gridCol w:w="143"/>
        <w:gridCol w:w="851"/>
        <w:gridCol w:w="161"/>
        <w:gridCol w:w="264"/>
        <w:gridCol w:w="1036"/>
        <w:gridCol w:w="240"/>
        <w:gridCol w:w="1228"/>
        <w:gridCol w:w="189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姓  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性  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2寸免冠彩色照片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民　族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籍　贯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时间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政治面貌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入党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  <w:lang w:eastAsia="zh-CN"/>
              </w:rPr>
              <w:t>（团）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职称或职业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资格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</w:trPr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现工作单位及职务</w:t>
            </w:r>
          </w:p>
        </w:tc>
        <w:tc>
          <w:tcPr>
            <w:tcW w:w="382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户籍所在地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学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学　位</w:t>
            </w:r>
          </w:p>
        </w:tc>
        <w:tc>
          <w:tcPr>
            <w:tcW w:w="127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全日制教育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学历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毕业院校系及专业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学位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在职教育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学历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毕业院校系及专业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学位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通信地址</w:t>
            </w:r>
          </w:p>
        </w:tc>
        <w:tc>
          <w:tcPr>
            <w:tcW w:w="382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联系电话</w:t>
            </w:r>
          </w:p>
        </w:tc>
        <w:tc>
          <w:tcPr>
            <w:tcW w:w="382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电子邮箱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  <w:lang w:eastAsia="zh-CN"/>
              </w:rPr>
              <w:t>资格证</w:t>
            </w:r>
          </w:p>
        </w:tc>
        <w:tc>
          <w:tcPr>
            <w:tcW w:w="382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  <w:lang w:eastAsia="zh-CN"/>
              </w:rPr>
              <w:t>证书编号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4" w:hRule="exact"/>
        </w:trPr>
        <w:tc>
          <w:tcPr>
            <w:tcW w:w="13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历</w:t>
            </w:r>
          </w:p>
        </w:tc>
        <w:tc>
          <w:tcPr>
            <w:tcW w:w="836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（从初中开始填写）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13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况</w:t>
            </w:r>
          </w:p>
        </w:tc>
        <w:tc>
          <w:tcPr>
            <w:tcW w:w="8363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both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奖惩情况如实填写，如无请填写“无奖励和处分”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</w:trPr>
        <w:tc>
          <w:tcPr>
            <w:tcW w:w="13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绍</w:t>
            </w:r>
          </w:p>
        </w:tc>
        <w:tc>
          <w:tcPr>
            <w:tcW w:w="8363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</w:rPr>
              <w:t>包括但不限于：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性格能力自评；个人优缺点；考虑从原单位离职原因；选择应聘本岗位的动机。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30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家庭成员及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主要社会关系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称谓</w:t>
            </w: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姓名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出生年月</w:t>
            </w: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政治面貌</w:t>
            </w:r>
          </w:p>
        </w:tc>
        <w:tc>
          <w:tcPr>
            <w:tcW w:w="33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工作单位及职位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30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30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30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30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30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30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30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30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30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3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5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3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967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2" w:firstLineChars="200"/>
              <w:jc w:val="center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</w:rPr>
              <w:t>我保证上述表格中所填写的内容真实、完整，如有虚假愿承担一切责任。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2" w:firstLineChars="200"/>
              <w:jc w:val="center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签名：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0"/>
        <w:rPr>
          <w:rFonts w:ascii="宋体" w:hAnsi="宋体" w:cs="宋体"/>
          <w:color w:val="000000"/>
          <w:kern w:val="0"/>
          <w:sz w:val="26"/>
          <w:szCs w:val="26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0"/>
        <w:rPr>
          <w:rFonts w:ascii="宋体" w:hAnsi="宋体" w:cs="宋体"/>
          <w:color w:val="000000"/>
          <w:kern w:val="0"/>
          <w:sz w:val="26"/>
          <w:szCs w:val="26"/>
          <w:highlight w:val="none"/>
        </w:rPr>
      </w:pPr>
    </w:p>
    <w:p/>
    <w:sectPr>
      <w:pgSz w:w="11906" w:h="16838"/>
      <w:pgMar w:top="1531" w:right="1474" w:bottom="1418" w:left="1588" w:header="851" w:footer="992" w:gutter="0"/>
      <w:pgNumType w:fmt="numberInDash"/>
      <w:cols w:space="425" w:num="1"/>
      <w:docGrid w:type="lines" w:linePitch="318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F27B7"/>
    <w:rsid w:val="011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2023-07-28T01:02:00Z</dcterms:created>
  <dc:creator>Administrator</dc:creator>
  <cp:lastModifiedBy>Administrator</cp:lastModifiedBy>
  <dcterms:modified xsi:type="dcterms:W3CDTF">2023-07-28T01:03:14Z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A2C9331CEFFC42919E2C58DAAF827BC6</vt:lpwstr>
  </property>
</Properties>
</file>