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武定思源实验学校2023年教师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招考流动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武定县教育体育局2023年城区学校教师招考流动公告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》，现将武定思源实验学校2023年教师招考有关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公告如下：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一、教师招考岗位设置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  <w:t>面向全县中小学在职在编教师招考语文教师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  <w:t>人、数学教师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  <w:t>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  <w:t>物理教师1人。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zh-CN"/>
        </w:rPr>
        <w:t>共计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11人。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二、报名条件（必须同时具备以下条件）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必须符合《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武定县教育体育局关于修订&lt;教师岗位招考流动考核办法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&gt;的通知》（武教通〔2023〕12号）文件规定的相关条件。</w:t>
      </w:r>
    </w:p>
    <w:p>
      <w:pPr>
        <w:spacing w:line="560" w:lineRule="exact"/>
        <w:ind w:firstLine="64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（二）师德符合《新时代中小学教师职业道德十项准则》规范要求，凡受党纪、政纪处分且处分期未满的，不得参与本次教师招考流动。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（三）具有小学或初级中学、高级中学教师资格证。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具有本科及其以上学历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报考语文教师岗位的需具有二级甲等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及其以上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普通话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水平测试等级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证书，其它人员具有二级乙等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及其以上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普通话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水平测试等级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证书。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（六）报考语文、数学教师岗位的，必须具有所报考岗位学科近三年教学成绩。其中：中学教师近三年成绩中必须有一年毕业班教学成绩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小学教师近六年成绩中必须有一年毕业班教学成绩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报考物理教师岗位的，本科专业必须是物理专业，且具有近三年县级及以上的统考科目的教学成绩。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zh-CN"/>
        </w:rPr>
        <w:t>三、招考流程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（一）报名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1.报名时间：2023年8月4日8:30—17:30、5日8:30-12:00。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2.报名地点：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武定思源实验学校报告厅。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3.报名时提交以下材料一式三份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（1）《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武定县教育体育局2023年城区学校教师招考流动报名表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》，表中所填项目均要真实，经审核人签字并加盖学校印章，报考教师应对材料的真实性负责。若在审核中发现情况不实，即取消招考资格。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（2）身份证复印件。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（3）最高学历毕业证复印件。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（4）教师资格证复印件。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（5）普通话等级证书复印件。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）表彰奖励证书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复印件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（二）资格审核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确定第一轮量化考核及进入教学技能考评人员并公示。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2023年8月5日下午对报名人员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进行资格审查，第一轮量化考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核（师德、近三年教学实绩、教龄、岗位任务表扬得分），并公示第一轮量化考核得分，报考教师根据量化得分从高到低按1：3的比例确定进入教学技能测评。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若报考人数达不到开考比例的，按实际报名人数进入教学技能考评。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（三）教学技能考评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2023年8月6日8:00-17:30在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武定思源实验学校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进行教学技能测评（第二轮考核）。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（四）总成绩公示</w:t>
      </w:r>
    </w:p>
    <w:p>
      <w:pPr>
        <w:widowControl/>
        <w:autoSpaceDE w:val="0"/>
        <w:autoSpaceDN w:val="0"/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2023年8月6日17:30在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武定思源实验学校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公示栏公示教学技能考评（第二轮量化考核）成绩及总成绩。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四、招考考核办法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（一）教师岗位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招考流动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主要对其师德、教学实绩、教龄、教学能力、岗位任务表扬情况等方面进行量化考核，总分100分。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二）第一轮考核量化70分（含师德8分，近三年教学实绩51分，教龄6分，岗位任务表扬情况5分），按照《武定县教育体育局关于修订&lt;武定县教师岗位招考流动考核办法&gt;的通知》（武教通[2023]12号）文件执行。其中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报考语文、数学教师岗位的，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考核所报考岗位学科教学成绩，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报考物理教师岗位的，考核近三年的统考科目的教学成绩（初中教师近三年中至少有一年毕业班成绩，小学如近三年无毕业班成绩的，取近两年成绩和招考当年倒推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6年内最近一年的毕业班成绩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（三）教学技能考核30分</w:t>
      </w:r>
    </w:p>
    <w:p>
      <w:pPr>
        <w:spacing w:line="560" w:lineRule="exact"/>
        <w:ind w:firstLine="64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1.考查专业素质与能力20分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2.现代教育技术运用能力10分。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zh-CN"/>
        </w:rPr>
        <w:t>五、招考管理和聘用注意事项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（一）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教师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招考流动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工作在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县纪委县监察委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派驻县教育体育局纪检监察组、县人社局</w:t>
      </w:r>
      <w:r>
        <w:rPr>
          <w:rFonts w:hint="eastAsia" w:ascii="方正仿宋简体" w:hAnsi="Times New Roman" w:eastAsia="方正仿宋简体" w:cs="Times New Roman"/>
          <w:sz w:val="32"/>
          <w:szCs w:val="32"/>
          <w:lang w:eastAsia="zh-CN"/>
        </w:rPr>
        <w:t>、县教体局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全程监督和指导下进行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（二）参加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招考流动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教师每人限报1个岗位。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（三）根据招考岗位，按第一轮考核量化分和第二轮教学能力测试分的合计总成绩，从高到低确定聘用对象并办理聘用手续，若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成绩出现并列，依次以教龄、边远山区程度、教学能力测试成绩的顺序优先聘用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（四）因受岗位限制，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zh-CN"/>
        </w:rPr>
        <w:t>新聘用到本校的教师存在高评低聘情况。</w:t>
      </w:r>
    </w:p>
    <w:p>
      <w:pPr>
        <w:autoSpaceDE w:val="0"/>
        <w:autoSpaceDN w:val="0"/>
        <w:adjustRightInd w:val="0"/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</w:p>
    <w:p>
      <w:pPr>
        <w:spacing w:line="560" w:lineRule="exact"/>
        <w:ind w:firstLine="64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武定思源实验学校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zh-CN"/>
        </w:rPr>
        <w:t>日</w:t>
      </w:r>
    </w:p>
    <w:p>
      <w:pPr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39735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OTNhZGMyMDU5N2M4YmEzMmY1N2RmZmZjNzk2MGQifQ=="/>
  </w:docVars>
  <w:rsids>
    <w:rsidRoot w:val="005D0D7D"/>
    <w:rsid w:val="001403E3"/>
    <w:rsid w:val="004D7382"/>
    <w:rsid w:val="00531848"/>
    <w:rsid w:val="005D0D7D"/>
    <w:rsid w:val="005E2677"/>
    <w:rsid w:val="00695006"/>
    <w:rsid w:val="006A2A96"/>
    <w:rsid w:val="00716B1D"/>
    <w:rsid w:val="00733F1B"/>
    <w:rsid w:val="009E012D"/>
    <w:rsid w:val="00A459AA"/>
    <w:rsid w:val="00A514E8"/>
    <w:rsid w:val="00A70BEF"/>
    <w:rsid w:val="0AD338AF"/>
    <w:rsid w:val="0F645E1F"/>
    <w:rsid w:val="1BD93891"/>
    <w:rsid w:val="2A882032"/>
    <w:rsid w:val="2CD73FDC"/>
    <w:rsid w:val="2F5F55CD"/>
    <w:rsid w:val="36520C28"/>
    <w:rsid w:val="38F75EA5"/>
    <w:rsid w:val="3F36689B"/>
    <w:rsid w:val="41375EBF"/>
    <w:rsid w:val="44F80F56"/>
    <w:rsid w:val="4CFC4DFB"/>
    <w:rsid w:val="4FE44199"/>
    <w:rsid w:val="523968F9"/>
    <w:rsid w:val="56D304FA"/>
    <w:rsid w:val="5A6E6D56"/>
    <w:rsid w:val="6DDE682F"/>
    <w:rsid w:val="73652818"/>
    <w:rsid w:val="7B8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1832</Words>
  <Characters>10443</Characters>
  <Lines>87</Lines>
  <Paragraphs>24</Paragraphs>
  <TotalTime>0</TotalTime>
  <ScaleCrop>false</ScaleCrop>
  <LinksUpToDate>false</LinksUpToDate>
  <CharactersWithSpaces>12251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2023-07-29T05:51:00Z</dcterms:created>
  <dc:creator>O365</dc:creator>
  <cp:lastModifiedBy>Administrator</cp:lastModifiedBy>
  <cp:lastPrinted>2023-07-30T02:10:00Z</cp:lastPrinted>
  <dcterms:modified xsi:type="dcterms:W3CDTF">2023-07-31T15:19:38Z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FBA2C41D61F54CD6A50F2A4FCE66A331_12</vt:lpwstr>
  </property>
</Properties>
</file>