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武定县香水小学2023年教师招考</w:t>
      </w:r>
      <w:r>
        <w:rPr>
          <w:rFonts w:hint="eastAsia" w:ascii="Times New Roman" w:hAnsi="Times New Roman" w:eastAsia="方正小标宋简体" w:cs="Times New Roman"/>
          <w:sz w:val="44"/>
          <w:szCs w:val="44"/>
          <w:lang w:eastAsia="zh-CN"/>
        </w:rPr>
        <w:t>流动</w:t>
      </w:r>
      <w:r>
        <w:rPr>
          <w:rFonts w:hint="default" w:ascii="Times New Roman" w:hAnsi="Times New Roman" w:eastAsia="方正小标宋简体" w:cs="Times New Roman"/>
          <w:sz w:val="44"/>
          <w:szCs w:val="44"/>
        </w:rPr>
        <w:t>公告</w:t>
      </w:r>
    </w:p>
    <w:p>
      <w:pPr>
        <w:keepNext w:val="0"/>
        <w:keepLines w:val="0"/>
        <w:pageBreakBefore w:val="0"/>
        <w:widowControl w:val="0"/>
        <w:kinsoku/>
        <w:wordWrap/>
        <w:overflowPunct/>
        <w:topLinePunct w:val="0"/>
        <w:bidi w:val="0"/>
        <w:snapToGrid/>
        <w:spacing w:line="540" w:lineRule="exact"/>
        <w:ind w:firstLine="64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bidi w:val="0"/>
        <w:snapToGrid/>
        <w:spacing w:line="540" w:lineRule="exact"/>
        <w:ind w:firstLine="640"/>
        <w:textAlignment w:val="auto"/>
        <w:rPr>
          <w:rFonts w:hint="default" w:ascii="Times New Roman" w:hAnsi="Times New Roman" w:eastAsia="方正仿宋简体" w:cs="Times New Roman"/>
          <w:sz w:val="32"/>
          <w:szCs w:val="32"/>
        </w:rPr>
      </w:pPr>
      <w:bookmarkStart w:id="0" w:name="_GoBack"/>
      <w:bookmarkEnd w:id="0"/>
      <w:r>
        <w:rPr>
          <w:rFonts w:hint="default"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武定县教育体育局2023年城区学校教师招考流动公告</w:t>
      </w:r>
      <w:r>
        <w:rPr>
          <w:rFonts w:hint="default" w:ascii="Times New Roman" w:hAnsi="Times New Roman" w:eastAsia="方正仿宋简体" w:cs="Times New Roman"/>
          <w:sz w:val="32"/>
          <w:szCs w:val="32"/>
        </w:rPr>
        <w:t>》，现将香水小学2023年教师招考有关</w:t>
      </w:r>
      <w:r>
        <w:rPr>
          <w:rFonts w:hint="eastAsia" w:ascii="Times New Roman" w:hAnsi="Times New Roman" w:eastAsia="方正仿宋简体" w:cs="Times New Roman"/>
          <w:sz w:val="32"/>
          <w:szCs w:val="32"/>
          <w:lang w:eastAsia="zh-CN"/>
        </w:rPr>
        <w:t>事项</w:t>
      </w:r>
      <w:r>
        <w:rPr>
          <w:rFonts w:hint="default" w:ascii="Times New Roman" w:hAnsi="Times New Roman" w:eastAsia="方正仿宋简体" w:cs="Times New Roman"/>
          <w:sz w:val="32"/>
          <w:szCs w:val="32"/>
        </w:rPr>
        <w:t>公告如下：</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一、教师招考岗位设置</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zh-CN"/>
        </w:rPr>
        <w:t>面向全县小学在职在编教师招考语文教师</w:t>
      </w:r>
      <w:r>
        <w:rPr>
          <w:rFonts w:hint="default" w:ascii="Times New Roman" w:hAnsi="Times New Roman" w:eastAsia="方正仿宋简体" w:cs="Times New Roman"/>
          <w:sz w:val="32"/>
          <w:szCs w:val="32"/>
        </w:rPr>
        <w:t>8</w:t>
      </w:r>
      <w:r>
        <w:rPr>
          <w:rFonts w:hint="default" w:ascii="Times New Roman" w:hAnsi="Times New Roman" w:eastAsia="方正仿宋简体" w:cs="Times New Roman"/>
          <w:sz w:val="32"/>
          <w:szCs w:val="32"/>
          <w:lang w:val="zh-CN"/>
        </w:rPr>
        <w:t>人</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数学教师</w:t>
      </w:r>
      <w:r>
        <w:rPr>
          <w:rFonts w:hint="default" w:ascii="Times New Roman" w:hAnsi="Times New Roman" w:eastAsia="方正仿宋简体" w:cs="Times New Roman"/>
          <w:sz w:val="32"/>
          <w:szCs w:val="32"/>
        </w:rPr>
        <w:t>8</w:t>
      </w:r>
      <w:r>
        <w:rPr>
          <w:rFonts w:hint="default" w:ascii="Times New Roman" w:hAnsi="Times New Roman" w:eastAsia="方正仿宋简体" w:cs="Times New Roman"/>
          <w:sz w:val="32"/>
          <w:szCs w:val="32"/>
          <w:lang w:val="zh-CN"/>
        </w:rPr>
        <w:t>人；面向全县</w:t>
      </w:r>
      <w:r>
        <w:rPr>
          <w:rFonts w:hint="default" w:ascii="Times New Roman" w:hAnsi="Times New Roman" w:eastAsia="方正仿宋简体" w:cs="Times New Roman"/>
          <w:sz w:val="32"/>
          <w:szCs w:val="32"/>
        </w:rPr>
        <w:t>中</w:t>
      </w:r>
      <w:r>
        <w:rPr>
          <w:rFonts w:hint="default" w:ascii="Times New Roman" w:hAnsi="Times New Roman" w:eastAsia="方正仿宋简体" w:cs="Times New Roman"/>
          <w:sz w:val="32"/>
          <w:szCs w:val="32"/>
          <w:lang w:val="zh-CN"/>
        </w:rPr>
        <w:t>小学在职在编教师公开招考</w:t>
      </w:r>
      <w:r>
        <w:rPr>
          <w:rFonts w:hint="default" w:ascii="Times New Roman" w:hAnsi="Times New Roman" w:eastAsia="方正仿宋简体" w:cs="Times New Roman"/>
          <w:sz w:val="32"/>
          <w:szCs w:val="32"/>
        </w:rPr>
        <w:t>体育教师1人</w:t>
      </w:r>
      <w:r>
        <w:rPr>
          <w:rFonts w:hint="eastAsia" w:ascii="Times New Roman" w:hAnsi="Times New Roman" w:eastAsia="方正仿宋简体" w:cs="Times New Roman"/>
          <w:sz w:val="32"/>
          <w:szCs w:val="32"/>
          <w:lang w:eastAsia="zh-CN"/>
        </w:rPr>
        <w:t>。共计</w:t>
      </w:r>
      <w:r>
        <w:rPr>
          <w:rFonts w:hint="eastAsia" w:ascii="Times New Roman" w:hAnsi="Times New Roman" w:eastAsia="方正仿宋简体" w:cs="Times New Roman"/>
          <w:sz w:val="32"/>
          <w:szCs w:val="32"/>
          <w:lang w:val="en-US" w:eastAsia="zh-CN"/>
        </w:rPr>
        <w:t>17人。</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二、报名条件（必须同时具备以下条件）</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（一）师德符合《新时代中小学教师职业道德十项准则》规范要求，凡受党纪、政纪处分且处分期未满的不得报名。</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（二）具有小学或初级中学、高级中学教师资格证。</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（三）具有本科及</w:t>
      </w:r>
      <w:r>
        <w:rPr>
          <w:rFonts w:hint="eastAsia" w:ascii="Times New Roman" w:hAnsi="Times New Roman" w:eastAsia="方正仿宋简体" w:cs="Times New Roman"/>
          <w:sz w:val="32"/>
          <w:szCs w:val="32"/>
          <w:lang w:val="zh-CN"/>
        </w:rPr>
        <w:t>其</w:t>
      </w:r>
      <w:r>
        <w:rPr>
          <w:rFonts w:hint="default" w:ascii="Times New Roman" w:hAnsi="Times New Roman" w:eastAsia="方正仿宋简体" w:cs="Times New Roman"/>
          <w:sz w:val="32"/>
          <w:szCs w:val="32"/>
          <w:lang w:val="zh-CN"/>
        </w:rPr>
        <w:t>以上学历</w:t>
      </w:r>
      <w:r>
        <w:rPr>
          <w:rFonts w:hint="eastAsia" w:ascii="Times New Roman" w:hAnsi="Times New Roman" w:eastAsia="方正仿宋简体" w:cs="Times New Roman"/>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（四）报考语文教师岗位的需具有二级甲等及其以上普通话水平测试等级证书，其它人员具有二级乙等及其以上普通话水平测试等级证书。</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rPr>
        <w:t>五</w:t>
      </w:r>
      <w:r>
        <w:rPr>
          <w:rFonts w:hint="default" w:ascii="Times New Roman" w:hAnsi="Times New Roman" w:eastAsia="方正仿宋简体" w:cs="Times New Roman"/>
          <w:sz w:val="32"/>
          <w:szCs w:val="32"/>
          <w:lang w:val="zh-CN"/>
        </w:rPr>
        <w:t>）报考</w:t>
      </w:r>
      <w:r>
        <w:rPr>
          <w:rFonts w:hint="default" w:ascii="Times New Roman" w:hAnsi="Times New Roman" w:eastAsia="方正仿宋简体" w:cs="Times New Roman"/>
          <w:sz w:val="32"/>
          <w:szCs w:val="32"/>
        </w:rPr>
        <w:t>体育</w:t>
      </w:r>
      <w:r>
        <w:rPr>
          <w:rFonts w:hint="default" w:ascii="Times New Roman" w:hAnsi="Times New Roman" w:eastAsia="方正仿宋简体" w:cs="Times New Roman"/>
          <w:sz w:val="32"/>
          <w:szCs w:val="32"/>
          <w:lang w:val="zh-CN"/>
        </w:rPr>
        <w:t>教师岗位的</w:t>
      </w:r>
      <w:r>
        <w:rPr>
          <w:rFonts w:hint="eastAsia" w:ascii="Times New Roman" w:hAnsi="Times New Roman" w:eastAsia="方正仿宋简体" w:cs="Times New Roman"/>
          <w:sz w:val="32"/>
          <w:szCs w:val="32"/>
          <w:lang w:val="zh-CN"/>
        </w:rPr>
        <w:t>还需</w:t>
      </w:r>
      <w:r>
        <w:rPr>
          <w:rFonts w:hint="default" w:ascii="Times New Roman" w:hAnsi="Times New Roman" w:eastAsia="方正仿宋简体" w:cs="Times New Roman"/>
          <w:sz w:val="32"/>
          <w:szCs w:val="32"/>
          <w:lang w:val="zh-CN"/>
        </w:rPr>
        <w:t>具有全日制专科及以上体育专业毕业证书。</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三、招考流程</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（一）报名</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1.报名时间：2023年8月4日8:30—17:30、5日8:30-12:00。</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2.报名地点：武定县</w:t>
      </w:r>
      <w:r>
        <w:rPr>
          <w:rFonts w:hint="default" w:ascii="Times New Roman" w:hAnsi="Times New Roman" w:eastAsia="方正仿宋简体" w:cs="Times New Roman"/>
          <w:sz w:val="32"/>
          <w:szCs w:val="32"/>
        </w:rPr>
        <w:t>香水小学办公区</w:t>
      </w:r>
      <w:r>
        <w:rPr>
          <w:rFonts w:hint="default" w:ascii="Times New Roman" w:hAnsi="Times New Roman" w:eastAsia="方正仿宋简体" w:cs="Times New Roman"/>
          <w:sz w:val="32"/>
          <w:szCs w:val="32"/>
          <w:lang w:val="zh-CN"/>
        </w:rPr>
        <w:t>教导处办公室。</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3.报名时提交以下材料一式三份</w:t>
      </w:r>
      <w:r>
        <w:rPr>
          <w:rFonts w:hint="eastAsia" w:ascii="Times New Roman" w:hAnsi="Times New Roman" w:eastAsia="方正仿宋简体" w:cs="Times New Roman"/>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w:t>
      </w:r>
      <w:r>
        <w:rPr>
          <w:rFonts w:hint="eastAsia" w:ascii="Times New Roman" w:hAnsi="Times New Roman" w:eastAsia="方正仿宋简体" w:cs="Times New Roman"/>
          <w:sz w:val="32"/>
          <w:szCs w:val="32"/>
          <w:lang w:val="zh-CN"/>
        </w:rPr>
        <w:t>武定县教育体育局2023年城区学校教师招考流动报名表</w:t>
      </w:r>
      <w:r>
        <w:rPr>
          <w:rFonts w:hint="default" w:ascii="Times New Roman" w:hAnsi="Times New Roman" w:eastAsia="方正仿宋简体" w:cs="Times New Roman"/>
          <w:sz w:val="32"/>
          <w:szCs w:val="32"/>
          <w:lang w:val="zh-CN"/>
        </w:rPr>
        <w:t>》，表中所填项目均要真实，经审核人签字并加盖学校印章，报考教师应对材料的真实性负责。若在审核中发现情况不实，即取消招考资格。</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（2）身份证复印件。</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zh-CN"/>
        </w:rPr>
        <w:t>（3）最高学历毕业证复印件</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（4）教师资格证复印件。</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（5）普通话等级证书复印件。</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rPr>
        <w:t>6</w:t>
      </w:r>
      <w:r>
        <w:rPr>
          <w:rFonts w:hint="default"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rPr>
        <w:t>表彰奖励证书复印件</w:t>
      </w:r>
      <w:r>
        <w:rPr>
          <w:rFonts w:hint="eastAsia"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（二）资格审核</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确定第一轮量化考核及进入教学技能考评人员并公示。</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2023年8月5日下午对报名人员</w:t>
      </w:r>
      <w:r>
        <w:rPr>
          <w:rFonts w:hint="eastAsia" w:ascii="Times New Roman" w:hAnsi="Times New Roman" w:eastAsia="方正仿宋简体" w:cs="Times New Roman"/>
          <w:sz w:val="32"/>
          <w:szCs w:val="32"/>
          <w:lang w:val="zh-CN"/>
        </w:rPr>
        <w:t>进行资格审查，第一轮量化考</w:t>
      </w:r>
      <w:r>
        <w:rPr>
          <w:rFonts w:hint="default" w:ascii="Times New Roman" w:hAnsi="Times New Roman" w:eastAsia="方正仿宋简体" w:cs="Times New Roman"/>
          <w:sz w:val="32"/>
          <w:szCs w:val="32"/>
          <w:lang w:val="zh-CN"/>
        </w:rPr>
        <w:t>核（师德、近三年教学实绩、教龄、岗位任务表扬得分），并公示第一轮量化考核得分，报考教师根据量化得分从高到低按1：3的比例确定进入教学技能测评。</w:t>
      </w:r>
      <w:r>
        <w:rPr>
          <w:rFonts w:hint="default" w:ascii="Times New Roman" w:hAnsi="Times New Roman" w:eastAsia="方正仿宋简体" w:cs="Times New Roman"/>
          <w:color w:val="000000"/>
          <w:sz w:val="32"/>
          <w:szCs w:val="32"/>
          <w:lang w:val="zh-CN"/>
        </w:rPr>
        <w:t>若报考人数达不到开考比例的，按实际报名人数进入教学技能考评。</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（三）教学技能考评</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2023年8月6日8:00-17:30在武定县</w:t>
      </w:r>
      <w:r>
        <w:rPr>
          <w:rFonts w:hint="default" w:ascii="Times New Roman" w:hAnsi="Times New Roman" w:eastAsia="方正仿宋简体" w:cs="Times New Roman"/>
          <w:sz w:val="32"/>
          <w:szCs w:val="32"/>
        </w:rPr>
        <w:t>大坝山</w:t>
      </w:r>
      <w:r>
        <w:rPr>
          <w:rFonts w:hint="default" w:ascii="Times New Roman" w:hAnsi="Times New Roman" w:eastAsia="方正仿宋简体" w:cs="Times New Roman"/>
          <w:sz w:val="32"/>
          <w:szCs w:val="32"/>
          <w:lang w:val="zh-CN"/>
        </w:rPr>
        <w:t>小学进行教学技能测评（第二轮考核）。</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（四）总成绩公示</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2023年8月6日17:30在武定县</w:t>
      </w:r>
      <w:r>
        <w:rPr>
          <w:rFonts w:hint="default" w:ascii="Times New Roman" w:hAnsi="Times New Roman" w:eastAsia="方正仿宋简体" w:cs="Times New Roman"/>
          <w:sz w:val="32"/>
          <w:szCs w:val="32"/>
        </w:rPr>
        <w:t>大坝山</w:t>
      </w:r>
      <w:r>
        <w:rPr>
          <w:rFonts w:hint="default" w:ascii="Times New Roman" w:hAnsi="Times New Roman" w:eastAsia="方正仿宋简体" w:cs="Times New Roman"/>
          <w:sz w:val="32"/>
          <w:szCs w:val="32"/>
          <w:lang w:val="zh-CN"/>
        </w:rPr>
        <w:t>小学公示栏公示教学技能考评（第二轮量化考核）成绩及总成绩。</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四、招考考核办法</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（一）教师岗位</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主要对其师德、教学实绩、教龄、教学能力、岗位任务表扬情况等方面进行量化考核，总分100分。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第一轮考核量化70分（含师德8分，近三年教学实绩51分，教龄6分，岗位任务表扬情况5分），按照《武定县教育体育局关于修订&lt;武定县教师岗位招考流动考核办法&gt;的通知》（武教通[2023]12号）文件执行。</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（三）教学技能考核30分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1.教学案设计10分。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2.说课10分。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3.结构化测试10分。</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五、招考管理和聘用注意事项</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eastAsia" w:ascii="方正仿宋简体" w:hAnsi="Times New Roman" w:eastAsia="方正仿宋简体" w:cs="Times New Roman"/>
          <w:sz w:val="32"/>
          <w:szCs w:val="32"/>
        </w:rPr>
        <w:t>工作在</w:t>
      </w:r>
      <w:r>
        <w:rPr>
          <w:rFonts w:hint="eastAsia" w:ascii="方正仿宋简体" w:hAnsi="Times New Roman" w:eastAsia="方正仿宋简体" w:cs="Times New Roman"/>
          <w:sz w:val="32"/>
          <w:szCs w:val="32"/>
          <w:lang w:eastAsia="zh-CN"/>
        </w:rPr>
        <w:t>县纪委县监察委</w:t>
      </w:r>
      <w:r>
        <w:rPr>
          <w:rFonts w:hint="eastAsia" w:ascii="方正仿宋简体" w:hAnsi="Times New Roman" w:eastAsia="方正仿宋简体" w:cs="Times New Roman"/>
          <w:sz w:val="32"/>
          <w:szCs w:val="32"/>
        </w:rPr>
        <w:t>派驻县教育体育局纪检监察组、县人社局</w:t>
      </w:r>
      <w:r>
        <w:rPr>
          <w:rFonts w:hint="eastAsia" w:ascii="方正仿宋简体" w:hAnsi="Times New Roman" w:eastAsia="方正仿宋简体" w:cs="Times New Roman"/>
          <w:sz w:val="32"/>
          <w:szCs w:val="32"/>
          <w:lang w:eastAsia="zh-CN"/>
        </w:rPr>
        <w:t>、县教体局</w:t>
      </w:r>
      <w:r>
        <w:rPr>
          <w:rFonts w:hint="eastAsia" w:ascii="方正仿宋简体" w:hAnsi="Times New Roman" w:eastAsia="方正仿宋简体" w:cs="Times New Roman"/>
          <w:sz w:val="32"/>
          <w:szCs w:val="32"/>
        </w:rPr>
        <w:t>全程监督和指导下进行</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（二）参加</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教师每人限报1个岗位。</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（三）根据招考岗位，按第一轮考核量化分和第二轮教学能力测试分合计总成绩从高到低确定聘用对象并办理聘用手续，若成绩出现并列，依次以教龄、边远山区程度、教学能力测试成绩的顺序优先聘用。</w:t>
      </w:r>
      <w:r>
        <w:rPr>
          <w:rFonts w:hint="default" w:ascii="Times New Roman" w:hAnsi="Times New Roman" w:eastAsia="方正仿宋简体" w:cs="Times New Roman"/>
          <w:sz w:val="32"/>
          <w:szCs w:val="32"/>
        </w:rPr>
        <w:t>若</w:t>
      </w:r>
      <w:r>
        <w:rPr>
          <w:rFonts w:hint="eastAsia" w:ascii="Times New Roman" w:hAnsi="Times New Roman" w:eastAsia="方正仿宋简体" w:cs="Times New Roman"/>
          <w:sz w:val="32"/>
          <w:szCs w:val="32"/>
          <w:lang w:val="zh-CN"/>
        </w:rPr>
        <w:t>拟</w:t>
      </w:r>
      <w:r>
        <w:rPr>
          <w:rFonts w:hint="default" w:ascii="Times New Roman" w:hAnsi="Times New Roman" w:eastAsia="方正仿宋简体" w:cs="Times New Roman"/>
          <w:sz w:val="32"/>
          <w:szCs w:val="32"/>
          <w:lang w:val="zh-CN"/>
        </w:rPr>
        <w:t>聘人员</w:t>
      </w:r>
      <w:r>
        <w:rPr>
          <w:rFonts w:hint="default" w:ascii="Times New Roman" w:hAnsi="Times New Roman" w:eastAsia="方正仿宋简体" w:cs="Times New Roman"/>
          <w:sz w:val="32"/>
          <w:szCs w:val="32"/>
        </w:rPr>
        <w:t>放弃</w:t>
      </w:r>
      <w:r>
        <w:rPr>
          <w:rFonts w:hint="default" w:ascii="Times New Roman" w:hAnsi="Times New Roman" w:eastAsia="方正仿宋简体" w:cs="Times New Roman"/>
          <w:sz w:val="32"/>
          <w:szCs w:val="32"/>
          <w:lang w:val="zh-CN"/>
        </w:rPr>
        <w:t>聘用，按照</w:t>
      </w:r>
      <w:r>
        <w:rPr>
          <w:rFonts w:hint="default" w:ascii="Times New Roman" w:hAnsi="Times New Roman" w:eastAsia="方正仿宋简体" w:cs="Times New Roman"/>
          <w:sz w:val="32"/>
          <w:szCs w:val="32"/>
        </w:rPr>
        <w:t>量化</w:t>
      </w:r>
      <w:r>
        <w:rPr>
          <w:rFonts w:hint="default" w:ascii="Times New Roman" w:hAnsi="Times New Roman" w:eastAsia="方正仿宋简体" w:cs="Times New Roman"/>
          <w:sz w:val="32"/>
          <w:szCs w:val="32"/>
          <w:lang w:val="zh-CN"/>
        </w:rPr>
        <w:t>考核</w:t>
      </w:r>
      <w:r>
        <w:rPr>
          <w:rFonts w:hint="default" w:ascii="Times New Roman" w:hAnsi="Times New Roman" w:eastAsia="方正仿宋简体" w:cs="Times New Roman"/>
          <w:sz w:val="32"/>
          <w:szCs w:val="32"/>
        </w:rPr>
        <w:t>总</w:t>
      </w:r>
      <w:r>
        <w:rPr>
          <w:rFonts w:hint="default" w:ascii="Times New Roman" w:hAnsi="Times New Roman" w:eastAsia="方正仿宋简体" w:cs="Times New Roman"/>
          <w:sz w:val="32"/>
          <w:szCs w:val="32"/>
          <w:lang w:val="zh-CN"/>
        </w:rPr>
        <w:t>成绩从高到低</w:t>
      </w:r>
      <w:r>
        <w:rPr>
          <w:rFonts w:hint="eastAsia" w:ascii="Times New Roman" w:hAnsi="Times New Roman" w:eastAsia="方正仿宋简体" w:cs="Times New Roman"/>
          <w:sz w:val="32"/>
          <w:szCs w:val="32"/>
          <w:lang w:val="zh-CN"/>
        </w:rPr>
        <w:t>依次</w:t>
      </w:r>
      <w:r>
        <w:rPr>
          <w:rFonts w:hint="default" w:ascii="Times New Roman" w:hAnsi="Times New Roman" w:eastAsia="方正仿宋简体" w:cs="Times New Roman"/>
          <w:sz w:val="32"/>
          <w:szCs w:val="32"/>
          <w:lang w:val="zh-CN"/>
        </w:rPr>
        <w:t>递补。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120" w:firstLineChars="1600"/>
        <w:textAlignment w:val="auto"/>
        <w:rPr>
          <w:rFonts w:hint="default" w:ascii="Times New Roman" w:hAnsi="Times New Roman" w:eastAsia="方正仿宋简体"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5120" w:firstLineChars="1600"/>
        <w:textAlignment w:val="auto"/>
        <w:rPr>
          <w:rFonts w:hint="default" w:ascii="Times New Roman" w:hAnsi="Times New Roman" w:eastAsia="方正仿宋简体"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5120" w:firstLineChars="1600"/>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武定县</w:t>
      </w:r>
      <w:r>
        <w:rPr>
          <w:rFonts w:hint="default" w:ascii="Times New Roman" w:hAnsi="Times New Roman" w:eastAsia="方正仿宋简体" w:cs="Times New Roman"/>
          <w:sz w:val="32"/>
          <w:szCs w:val="32"/>
        </w:rPr>
        <w:t>香水</w:t>
      </w:r>
      <w:r>
        <w:rPr>
          <w:rFonts w:hint="default" w:ascii="Times New Roman" w:hAnsi="Times New Roman" w:eastAsia="方正仿宋简体" w:cs="Times New Roman"/>
          <w:sz w:val="32"/>
          <w:szCs w:val="32"/>
          <w:lang w:val="zh-CN"/>
        </w:rPr>
        <w:t>小学</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5257" w:firstLineChars="1643"/>
        <w:textAlignment w:val="auto"/>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2023年7月</w:t>
      </w:r>
      <w:r>
        <w:rPr>
          <w:rFonts w:hint="eastAsia" w:ascii="Times New Roman" w:hAnsi="Times New Roman" w:eastAsia="方正仿宋简体" w:cs="Times New Roman"/>
          <w:sz w:val="32"/>
          <w:szCs w:val="32"/>
          <w:lang w:val="en-US" w:eastAsia="zh-CN"/>
        </w:rPr>
        <w:t>31</w:t>
      </w:r>
      <w:r>
        <w:rPr>
          <w:rFonts w:hint="default" w:ascii="Times New Roman" w:hAnsi="Times New Roman" w:eastAsia="方正仿宋简体" w:cs="Times New Roman"/>
          <w:sz w:val="32"/>
          <w:szCs w:val="32"/>
          <w:lang w:val="zh-CN"/>
        </w:rPr>
        <w:t>日</w:t>
      </w:r>
    </w:p>
    <w:p>
      <w:pPr>
        <w:rPr>
          <w:rFonts w:hint="default"/>
          <w:lang w:val="zh-CN"/>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9735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OTNhZGMyMDU5N2M4YmEzMmY1N2RmZmZjNzk2MGQifQ=="/>
  </w:docVars>
  <w:rsids>
    <w:rsidRoot w:val="005D0D7D"/>
    <w:rsid w:val="001403E3"/>
    <w:rsid w:val="004D7382"/>
    <w:rsid w:val="00531848"/>
    <w:rsid w:val="005D0D7D"/>
    <w:rsid w:val="005E2677"/>
    <w:rsid w:val="00695006"/>
    <w:rsid w:val="006A2A96"/>
    <w:rsid w:val="00716B1D"/>
    <w:rsid w:val="00733F1B"/>
    <w:rsid w:val="009E012D"/>
    <w:rsid w:val="00A459AA"/>
    <w:rsid w:val="00A514E8"/>
    <w:rsid w:val="00A70BEF"/>
    <w:rsid w:val="0F645E1F"/>
    <w:rsid w:val="0FE304F4"/>
    <w:rsid w:val="137D39B9"/>
    <w:rsid w:val="17005B57"/>
    <w:rsid w:val="2A882032"/>
    <w:rsid w:val="3F36689B"/>
    <w:rsid w:val="4828108E"/>
    <w:rsid w:val="4CFC4DFB"/>
    <w:rsid w:val="5AA13FC2"/>
    <w:rsid w:val="608771FA"/>
    <w:rsid w:val="639F6D64"/>
    <w:rsid w:val="6B50268C"/>
    <w:rsid w:val="75B8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4"/>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24"/>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1832</Words>
  <Characters>10443</Characters>
  <Lines>87</Lines>
  <Paragraphs>24</Paragraphs>
  <TotalTime>0</TotalTime>
  <ScaleCrop>false</ScaleCrop>
  <LinksUpToDate>false</LinksUpToDate>
  <CharactersWithSpaces>12251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2023-07-29T05:51:00Z</dcterms:created>
  <dc:creator>O365</dc:creator>
  <cp:lastModifiedBy>Administrator</cp:lastModifiedBy>
  <cp:lastPrinted>2023-07-30T02:10:00Z</cp:lastPrinted>
  <dcterms:modified xsi:type="dcterms:W3CDTF">2023-07-31T15:22:39Z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FBA2C41D61F54CD6A50F2A4FCE66A331_12</vt:lpwstr>
  </property>
</Properties>
</file>