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武定县九厂小学2023年教师招考</w:t>
      </w:r>
      <w:r>
        <w:rPr>
          <w:rFonts w:hint="eastAsia" w:ascii="Times New Roman" w:hAnsi="Times New Roman" w:eastAsia="方正小标宋简体" w:cs="Times New Roman"/>
          <w:sz w:val="44"/>
          <w:szCs w:val="44"/>
          <w:lang w:eastAsia="zh-CN"/>
        </w:rPr>
        <w:t>流动</w:t>
      </w:r>
      <w:r>
        <w:rPr>
          <w:rFonts w:hint="default" w:ascii="Times New Roman" w:hAnsi="Times New Roman" w:eastAsia="方正小标宋简体" w:cs="Times New Roman"/>
          <w:sz w:val="44"/>
          <w:szCs w:val="44"/>
        </w:rPr>
        <w:t>公告</w:t>
      </w:r>
    </w:p>
    <w:p>
      <w:pPr>
        <w:spacing w:line="560" w:lineRule="exact"/>
        <w:ind w:firstLine="640"/>
        <w:rPr>
          <w:rFonts w:hint="default" w:ascii="Times New Roman" w:hAnsi="Times New Roman" w:eastAsia="方正仿宋简体" w:cs="Times New Roman"/>
          <w:sz w:val="32"/>
          <w:szCs w:val="32"/>
          <w:lang w:val="zh-CN"/>
        </w:rPr>
      </w:pPr>
    </w:p>
    <w:p>
      <w:pPr>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武定县教育体育局2023年城区学校教师招考流动公告</w:t>
      </w:r>
      <w:r>
        <w:rPr>
          <w:rFonts w:hint="default" w:ascii="Times New Roman" w:hAnsi="Times New Roman" w:eastAsia="方正仿宋简体" w:cs="Times New Roman"/>
          <w:sz w:val="32"/>
          <w:szCs w:val="32"/>
        </w:rPr>
        <w:t>》，现将九厂小学2023年教师招考有关</w:t>
      </w:r>
      <w:r>
        <w:rPr>
          <w:rFonts w:hint="eastAsia" w:ascii="Times New Roman" w:hAnsi="Times New Roman" w:eastAsia="方正仿宋简体" w:cs="Times New Roman"/>
          <w:sz w:val="32"/>
          <w:szCs w:val="32"/>
          <w:lang w:eastAsia="zh-CN"/>
        </w:rPr>
        <w:t>事项</w:t>
      </w:r>
      <w:r>
        <w:rPr>
          <w:rFonts w:hint="default" w:ascii="Times New Roman" w:hAnsi="Times New Roman" w:eastAsia="方正仿宋简体" w:cs="Times New Roman"/>
          <w:sz w:val="32"/>
          <w:szCs w:val="32"/>
        </w:rPr>
        <w:t>公告如下：</w:t>
      </w:r>
    </w:p>
    <w:p>
      <w:pPr>
        <w:autoSpaceDE w:val="0"/>
        <w:autoSpaceDN w:val="0"/>
        <w:adjustRightInd w:val="0"/>
        <w:spacing w:line="560" w:lineRule="exact"/>
        <w:ind w:firstLine="640"/>
        <w:rPr>
          <w:rFonts w:hint="eastAsia" w:ascii="黑体" w:hAnsi="黑体" w:eastAsia="黑体" w:cs="黑体"/>
          <w:bCs/>
          <w:sz w:val="32"/>
          <w:szCs w:val="32"/>
          <w:lang w:val="zh-CN"/>
        </w:rPr>
      </w:pPr>
      <w:r>
        <w:rPr>
          <w:rFonts w:hint="eastAsia" w:ascii="黑体" w:hAnsi="黑体" w:eastAsia="黑体" w:cs="黑体"/>
          <w:bCs/>
          <w:sz w:val="32"/>
          <w:szCs w:val="32"/>
          <w:lang w:val="zh-CN"/>
        </w:rPr>
        <w:t>一、教师招考岗位设置</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面向全县中小学在职在编教师招考英语教师2人</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数学教师1人</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共计3人。</w:t>
      </w:r>
    </w:p>
    <w:p>
      <w:pPr>
        <w:autoSpaceDE w:val="0"/>
        <w:autoSpaceDN w:val="0"/>
        <w:adjustRightInd w:val="0"/>
        <w:spacing w:line="560" w:lineRule="exact"/>
        <w:ind w:firstLine="640"/>
        <w:rPr>
          <w:rFonts w:hint="eastAsia" w:ascii="黑体" w:hAnsi="黑体" w:eastAsia="黑体" w:cs="黑体"/>
          <w:bCs/>
          <w:sz w:val="32"/>
          <w:szCs w:val="32"/>
          <w:lang w:val="zh-CN"/>
        </w:rPr>
      </w:pPr>
      <w:r>
        <w:rPr>
          <w:rFonts w:hint="eastAsia" w:ascii="黑体" w:hAnsi="黑体" w:eastAsia="黑体" w:cs="黑体"/>
          <w:bCs/>
          <w:sz w:val="32"/>
          <w:szCs w:val="32"/>
          <w:lang w:val="zh-CN"/>
        </w:rPr>
        <w:t>二、报名条件（必须同时具备以下条件）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（一）师德符合《新时代中小学教师职业道德十项准则》规范要求，凡受党纪、政纪处分且处分期未满的不得报名。</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（二）具有小学或初级中学、高级中学教师资格证。</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（三）具有本科及</w:t>
      </w:r>
      <w:r>
        <w:rPr>
          <w:rFonts w:hint="eastAsia" w:ascii="Times New Roman" w:hAnsi="Times New Roman" w:eastAsia="方正仿宋简体" w:cs="Times New Roman"/>
          <w:sz w:val="32"/>
          <w:szCs w:val="32"/>
          <w:lang w:val="zh-CN"/>
        </w:rPr>
        <w:t>其</w:t>
      </w:r>
      <w:r>
        <w:rPr>
          <w:rFonts w:hint="default" w:ascii="Times New Roman" w:hAnsi="Times New Roman" w:eastAsia="方正仿宋简体" w:cs="Times New Roman"/>
          <w:sz w:val="32"/>
          <w:szCs w:val="32"/>
          <w:lang w:val="zh-CN"/>
        </w:rPr>
        <w:t>以上学历；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（四）报考英语教师岗位需具有英语专业学历证书。</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eastAsia" w:ascii="Times New Roman" w:hAnsi="Times New Roman" w:eastAsia="方正仿宋简体" w:cs="Times New Roman"/>
          <w:sz w:val="32"/>
          <w:szCs w:val="32"/>
          <w:lang w:val="zh-CN"/>
        </w:rPr>
        <w:t>（五）</w:t>
      </w:r>
      <w:r>
        <w:rPr>
          <w:rFonts w:hint="default" w:ascii="Times New Roman" w:hAnsi="Times New Roman" w:eastAsia="方正仿宋简体" w:cs="Times New Roman"/>
          <w:sz w:val="32"/>
          <w:szCs w:val="32"/>
        </w:rPr>
        <w:t>具有二级乙等</w:t>
      </w:r>
      <w:r>
        <w:rPr>
          <w:rFonts w:hint="eastAsia" w:ascii="Times New Roman" w:hAnsi="Times New Roman" w:eastAsia="方正仿宋简体" w:cs="Times New Roman"/>
          <w:sz w:val="32"/>
          <w:szCs w:val="32"/>
          <w:lang w:eastAsia="zh-CN"/>
        </w:rPr>
        <w:t>及其以上</w:t>
      </w:r>
      <w:r>
        <w:rPr>
          <w:rFonts w:hint="default" w:ascii="Times New Roman" w:hAnsi="Times New Roman" w:eastAsia="方正仿宋简体" w:cs="Times New Roman"/>
          <w:sz w:val="32"/>
          <w:szCs w:val="32"/>
        </w:rPr>
        <w:t>普通话</w:t>
      </w:r>
      <w:r>
        <w:rPr>
          <w:rFonts w:hint="eastAsia" w:ascii="Times New Roman" w:hAnsi="Times New Roman" w:eastAsia="方正仿宋简体" w:cs="Times New Roman"/>
          <w:sz w:val="32"/>
          <w:szCs w:val="32"/>
          <w:lang w:eastAsia="zh-CN"/>
        </w:rPr>
        <w:t>水平测试等级</w:t>
      </w:r>
      <w:r>
        <w:rPr>
          <w:rFonts w:hint="default" w:ascii="Times New Roman" w:hAnsi="Times New Roman" w:eastAsia="方正仿宋简体" w:cs="Times New Roman"/>
          <w:sz w:val="32"/>
          <w:szCs w:val="32"/>
        </w:rPr>
        <w:t>证书。</w:t>
      </w:r>
    </w:p>
    <w:p>
      <w:pPr>
        <w:autoSpaceDE w:val="0"/>
        <w:autoSpaceDN w:val="0"/>
        <w:adjustRightInd w:val="0"/>
        <w:spacing w:line="560" w:lineRule="exact"/>
        <w:ind w:firstLine="640"/>
        <w:rPr>
          <w:rFonts w:hint="eastAsia" w:ascii="黑体" w:hAnsi="黑体" w:eastAsia="黑体" w:cs="黑体"/>
          <w:bCs/>
          <w:sz w:val="32"/>
          <w:szCs w:val="32"/>
          <w:lang w:val="zh-CN"/>
        </w:rPr>
      </w:pPr>
      <w:r>
        <w:rPr>
          <w:rFonts w:hint="eastAsia" w:ascii="黑体" w:hAnsi="黑体" w:eastAsia="黑体" w:cs="黑体"/>
          <w:bCs/>
          <w:sz w:val="32"/>
          <w:szCs w:val="32"/>
          <w:lang w:val="zh-CN"/>
        </w:rPr>
        <w:t>三、招考流程</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（一）报名</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1.报名时间：2023年8月4日8:30—17:30、5日8:30-12:00。</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2.报名地点：武定县九厂小学教导处办公室。</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3.报名时提交以下材料一式三份</w:t>
      </w:r>
      <w:r>
        <w:rPr>
          <w:rFonts w:hint="eastAsia" w:ascii="Times New Roman" w:hAnsi="Times New Roman" w:eastAsia="方正仿宋简体" w:cs="Times New Roman"/>
          <w:sz w:val="32"/>
          <w:szCs w:val="32"/>
          <w:lang w:val="zh-CN"/>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w:t>
      </w:r>
      <w:r>
        <w:rPr>
          <w:rFonts w:hint="eastAsia" w:ascii="Times New Roman" w:hAnsi="Times New Roman" w:eastAsia="方正仿宋简体" w:cs="Times New Roman"/>
          <w:sz w:val="32"/>
          <w:szCs w:val="32"/>
          <w:lang w:val="zh-CN"/>
        </w:rPr>
        <w:t>武定县教育体育局2023年城区学校教师招考流动报名表</w:t>
      </w:r>
      <w:r>
        <w:rPr>
          <w:rFonts w:hint="default" w:ascii="Times New Roman" w:hAnsi="Times New Roman" w:eastAsia="方正仿宋简体" w:cs="Times New Roman"/>
          <w:sz w:val="32"/>
          <w:szCs w:val="32"/>
          <w:lang w:val="zh-CN"/>
        </w:rPr>
        <w:t>》，表中所填项目均要真实，经审核人签字并加盖学校印章，报考教师应对材料的真实性负责。若在审核中发现情况不实，即取消招考资格。</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（2）身份证复印件。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（3）最高学历毕业证复印件。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（4）教师资格证复印件。</w:t>
      </w:r>
    </w:p>
    <w:p>
      <w:pPr>
        <w:autoSpaceDE w:val="0"/>
        <w:autoSpaceDN w:val="0"/>
        <w:adjustRightInd w:val="0"/>
        <w:spacing w:line="560" w:lineRule="exact"/>
        <w:ind w:firstLine="640"/>
        <w:rPr>
          <w:rFonts w:hint="eastAsia" w:ascii="Times New Roman" w:hAnsi="Times New Roman" w:eastAsia="方正仿宋简体" w:cs="Times New Roman"/>
          <w:sz w:val="32"/>
          <w:szCs w:val="32"/>
          <w:lang w:val="zh-CN" w:eastAsia="zh-CN"/>
        </w:rPr>
      </w:pPr>
      <w:r>
        <w:rPr>
          <w:rFonts w:hint="default" w:ascii="Times New Roman" w:hAnsi="Times New Roman" w:eastAsia="方正仿宋简体" w:cs="Times New Roman"/>
          <w:sz w:val="32"/>
          <w:szCs w:val="32"/>
          <w:lang w:val="zh-CN"/>
        </w:rPr>
        <w:t>（5）</w:t>
      </w:r>
      <w:r>
        <w:rPr>
          <w:rFonts w:hint="default" w:ascii="Times New Roman" w:hAnsi="Times New Roman" w:eastAsia="方正仿宋简体" w:cs="Times New Roman"/>
          <w:sz w:val="32"/>
          <w:szCs w:val="32"/>
        </w:rPr>
        <w:t>普通话</w:t>
      </w:r>
      <w:r>
        <w:rPr>
          <w:rFonts w:hint="eastAsia" w:ascii="Times New Roman" w:hAnsi="Times New Roman" w:eastAsia="方正仿宋简体" w:cs="Times New Roman"/>
          <w:sz w:val="32"/>
          <w:szCs w:val="32"/>
          <w:lang w:eastAsia="zh-CN"/>
        </w:rPr>
        <w:t>水平测试等级</w:t>
      </w:r>
      <w:r>
        <w:rPr>
          <w:rFonts w:hint="default" w:ascii="Times New Roman" w:hAnsi="Times New Roman" w:eastAsia="方正仿宋简体" w:cs="Times New Roman"/>
          <w:sz w:val="32"/>
          <w:szCs w:val="32"/>
        </w:rPr>
        <w:t>证书</w:t>
      </w:r>
      <w:r>
        <w:rPr>
          <w:rFonts w:hint="eastAsia" w:ascii="Times New Roman" w:hAnsi="Times New Roman" w:eastAsia="方正仿宋简体" w:cs="Times New Roman"/>
          <w:sz w:val="32"/>
          <w:szCs w:val="32"/>
          <w:lang w:eastAsia="zh-CN"/>
        </w:rPr>
        <w:t>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eastAsia"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表彰奖励证书复印件。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（二）资格审核</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确定第一轮量化考核及进入教学技能考评人员并公示。</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2023年8月5日下午对报名人员</w:t>
      </w:r>
      <w:r>
        <w:rPr>
          <w:rFonts w:hint="eastAsia" w:ascii="Times New Roman" w:hAnsi="Times New Roman" w:eastAsia="方正仿宋简体" w:cs="Times New Roman"/>
          <w:sz w:val="32"/>
          <w:szCs w:val="32"/>
          <w:lang w:val="zh-CN"/>
        </w:rPr>
        <w:t>进行资格审查，第一轮量化考</w:t>
      </w:r>
      <w:r>
        <w:rPr>
          <w:rFonts w:hint="default" w:ascii="Times New Roman" w:hAnsi="Times New Roman" w:eastAsia="方正仿宋简体" w:cs="Times New Roman"/>
          <w:sz w:val="32"/>
          <w:szCs w:val="32"/>
          <w:lang w:val="zh-CN"/>
        </w:rPr>
        <w:t>核（师德、近三年教学实绩、教龄、岗位任务表扬得分），并公示第一轮量化考核得分，报考教师根据量化得分从高到低按</w:t>
      </w:r>
      <w:r>
        <w:rPr>
          <w:rFonts w:hint="default" w:ascii="Times New Roman" w:hAnsi="Times New Roman" w:eastAsia="方正仿宋简体" w:cs="Times New Roman"/>
          <w:color w:val="auto"/>
          <w:sz w:val="32"/>
          <w:szCs w:val="32"/>
          <w:lang w:val="zh-CN"/>
        </w:rPr>
        <w:t>1：</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val="zh-CN"/>
        </w:rPr>
        <w:t>的比例确定进入</w:t>
      </w:r>
      <w:r>
        <w:rPr>
          <w:rFonts w:hint="default" w:ascii="Times New Roman" w:hAnsi="Times New Roman" w:eastAsia="方正仿宋简体" w:cs="Times New Roman"/>
          <w:sz w:val="32"/>
          <w:szCs w:val="32"/>
          <w:lang w:val="zh-CN"/>
        </w:rPr>
        <w:t>教学技能测评。</w:t>
      </w:r>
      <w:r>
        <w:rPr>
          <w:rFonts w:hint="default" w:ascii="Times New Roman" w:hAnsi="Times New Roman" w:eastAsia="方正仿宋简体" w:cs="Times New Roman"/>
          <w:color w:val="000000"/>
          <w:sz w:val="32"/>
          <w:szCs w:val="32"/>
          <w:lang w:val="zh-CN"/>
        </w:rPr>
        <w:t>若报考人数达不到开考比例的，按实际报名人数进入教学技能考评。</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（三）教学技能考评</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2023年8月6日8:00-17:30在武定县九厂小学进行教学技能测评（第二轮考核）。</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（四）总成绩公示</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2023年8月6日17:30在武定县九厂小学公示栏公示教学技能考评（第二轮量化考核）成绩及总成绩。</w:t>
      </w:r>
    </w:p>
    <w:p>
      <w:pPr>
        <w:autoSpaceDE w:val="0"/>
        <w:autoSpaceDN w:val="0"/>
        <w:adjustRightInd w:val="0"/>
        <w:spacing w:line="560" w:lineRule="exact"/>
        <w:ind w:firstLine="640"/>
        <w:rPr>
          <w:rFonts w:hint="eastAsia" w:ascii="黑体" w:hAnsi="黑体" w:eastAsia="黑体" w:cs="黑体"/>
          <w:bCs/>
          <w:sz w:val="32"/>
          <w:szCs w:val="32"/>
          <w:lang w:val="zh-CN"/>
        </w:rPr>
      </w:pPr>
      <w:r>
        <w:rPr>
          <w:rFonts w:hint="eastAsia" w:ascii="黑体" w:hAnsi="黑体" w:eastAsia="黑体" w:cs="黑体"/>
          <w:bCs/>
          <w:sz w:val="32"/>
          <w:szCs w:val="32"/>
          <w:lang w:val="zh-CN"/>
        </w:rPr>
        <w:t>四、招考考核办法</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（一）教师岗位</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主要对其师德、教学实绩、教龄、教学能力、岗位任务表扬情况等方面进行量化考核，总分100分。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第一轮考核量化70分（含师德8分，近三年教学实绩51分，教龄6分，岗位任务表扬情况5分），按照《武定县教育体育局关于修订&lt;武定县教师岗位招考流动考核办法&gt;的通知》（武教通[2023]12号）文件执行。</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（三）教学技能考核30分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1.教学案设计10分。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2.说课10分。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w:t>
      </w:r>
      <w:r>
        <w:rPr>
          <w:rFonts w:hint="default" w:ascii="Times New Roman" w:hAnsi="Times New Roman" w:eastAsia="方正仿宋简体" w:cs="Times New Roman"/>
          <w:bCs/>
          <w:sz w:val="32"/>
          <w:szCs w:val="32"/>
          <w:lang w:val="zh-CN"/>
        </w:rPr>
        <w:t>结构化测试10分。</w:t>
      </w:r>
    </w:p>
    <w:p>
      <w:pPr>
        <w:autoSpaceDE w:val="0"/>
        <w:autoSpaceDN w:val="0"/>
        <w:adjustRightInd w:val="0"/>
        <w:spacing w:line="560" w:lineRule="exact"/>
        <w:ind w:firstLine="640"/>
        <w:rPr>
          <w:rFonts w:hint="eastAsia" w:ascii="黑体" w:hAnsi="黑体" w:eastAsia="黑体" w:cs="黑体"/>
          <w:bCs/>
          <w:sz w:val="32"/>
          <w:szCs w:val="32"/>
          <w:lang w:val="zh-CN"/>
        </w:rPr>
      </w:pPr>
      <w:r>
        <w:rPr>
          <w:rFonts w:hint="eastAsia" w:ascii="黑体" w:hAnsi="黑体" w:eastAsia="黑体" w:cs="黑体"/>
          <w:bCs/>
          <w:sz w:val="32"/>
          <w:szCs w:val="32"/>
          <w:lang w:val="zh-CN"/>
        </w:rPr>
        <w:t>五、招考管理和聘用注意事项</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eastAsia" w:ascii="方正仿宋简体" w:hAnsi="Times New Roman" w:eastAsia="方正仿宋简体" w:cs="Times New Roman"/>
          <w:sz w:val="32"/>
          <w:szCs w:val="32"/>
        </w:rPr>
        <w:t>工作在</w:t>
      </w:r>
      <w:r>
        <w:rPr>
          <w:rFonts w:hint="eastAsia" w:ascii="方正仿宋简体" w:hAnsi="Times New Roman" w:eastAsia="方正仿宋简体" w:cs="Times New Roman"/>
          <w:sz w:val="32"/>
          <w:szCs w:val="32"/>
          <w:lang w:eastAsia="zh-CN"/>
        </w:rPr>
        <w:t>县纪委县监察委</w:t>
      </w:r>
      <w:r>
        <w:rPr>
          <w:rFonts w:hint="eastAsia" w:ascii="方正仿宋简体" w:hAnsi="Times New Roman" w:eastAsia="方正仿宋简体" w:cs="Times New Roman"/>
          <w:sz w:val="32"/>
          <w:szCs w:val="32"/>
        </w:rPr>
        <w:t>派驻县教育体育局纪检监察组、县人社局</w:t>
      </w:r>
      <w:r>
        <w:rPr>
          <w:rFonts w:hint="eastAsia" w:ascii="方正仿宋简体" w:hAnsi="Times New Roman" w:eastAsia="方正仿宋简体" w:cs="Times New Roman"/>
          <w:sz w:val="32"/>
          <w:szCs w:val="32"/>
          <w:lang w:eastAsia="zh-CN"/>
        </w:rPr>
        <w:t>、县教体局</w:t>
      </w:r>
      <w:r>
        <w:rPr>
          <w:rFonts w:hint="eastAsia" w:ascii="方正仿宋简体" w:hAnsi="Times New Roman" w:eastAsia="方正仿宋简体" w:cs="Times New Roman"/>
          <w:sz w:val="32"/>
          <w:szCs w:val="32"/>
        </w:rPr>
        <w:t>全程监督和指导下进行</w:t>
      </w:r>
      <w:r>
        <w:rPr>
          <w:rFonts w:hint="default" w:ascii="Times New Roman" w:hAnsi="Times New Roman" w:eastAsia="方正仿宋简体" w:cs="Times New Roman"/>
          <w:sz w:val="32"/>
          <w:szCs w:val="32"/>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（二）参加</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教师每人限报1个岗位。</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（三）根据招考岗位，按第一轮考核量化分和第二轮教学能力测试分合计总成绩从高到低确定聘用对象并办理聘用手续，若</w:t>
      </w:r>
      <w:r>
        <w:rPr>
          <w:rFonts w:hint="default" w:ascii="Times New Roman" w:hAnsi="Times New Roman" w:eastAsia="方正仿宋简体" w:cs="Times New Roman"/>
          <w:sz w:val="32"/>
          <w:szCs w:val="32"/>
        </w:rPr>
        <w:t>成绩出现并列，依次以教龄、边远山区程度、教学能力测试成绩的顺序优先聘用</w:t>
      </w:r>
      <w:r>
        <w:rPr>
          <w:rFonts w:hint="eastAsia" w:ascii="Times New Roman" w:hAnsi="Times New Roman" w:eastAsia="方正仿宋简体" w:cs="Times New Roman"/>
          <w:sz w:val="32"/>
          <w:szCs w:val="32"/>
          <w:lang w:eastAsia="zh-CN"/>
        </w:rPr>
        <w:t>。</w:t>
      </w:r>
    </w:p>
    <w:p>
      <w:pPr>
        <w:autoSpaceDE w:val="0"/>
        <w:autoSpaceDN w:val="0"/>
        <w:adjustRightInd w:val="0"/>
        <w:spacing w:line="560" w:lineRule="exact"/>
        <w:ind w:firstLine="5120" w:firstLineChars="1600"/>
        <w:rPr>
          <w:rFonts w:hint="default" w:ascii="Times New Roman" w:hAnsi="Times New Roman" w:eastAsia="方正仿宋简体" w:cs="Times New Roman"/>
          <w:sz w:val="32"/>
          <w:szCs w:val="32"/>
          <w:lang w:val="zh-CN"/>
        </w:rPr>
      </w:pPr>
    </w:p>
    <w:p>
      <w:pPr>
        <w:autoSpaceDE w:val="0"/>
        <w:autoSpaceDN w:val="0"/>
        <w:adjustRightInd w:val="0"/>
        <w:spacing w:line="560" w:lineRule="exact"/>
        <w:ind w:firstLine="5120" w:firstLineChars="1600"/>
        <w:rPr>
          <w:rFonts w:hint="default" w:ascii="Times New Roman" w:hAnsi="Times New Roman" w:eastAsia="方正仿宋简体" w:cs="Times New Roman"/>
          <w:sz w:val="32"/>
          <w:szCs w:val="32"/>
          <w:lang w:val="zh-CN"/>
        </w:rPr>
      </w:pPr>
    </w:p>
    <w:p>
      <w:pPr>
        <w:autoSpaceDE w:val="0"/>
        <w:autoSpaceDN w:val="0"/>
        <w:adjustRightInd w:val="0"/>
        <w:spacing w:line="560" w:lineRule="exact"/>
        <w:ind w:firstLine="5120" w:firstLineChars="1600"/>
        <w:rPr>
          <w:rFonts w:hint="default" w:ascii="Times New Roman" w:hAnsi="Times New Roman" w:eastAsia="方正仿宋简体" w:cs="Times New Roman"/>
          <w:sz w:val="32"/>
          <w:szCs w:val="32"/>
          <w:lang w:val="zh-CN"/>
        </w:rPr>
      </w:pPr>
    </w:p>
    <w:p>
      <w:pPr>
        <w:autoSpaceDE w:val="0"/>
        <w:autoSpaceDN w:val="0"/>
        <w:adjustRightInd w:val="0"/>
        <w:spacing w:line="560" w:lineRule="exact"/>
        <w:ind w:firstLine="5120" w:firstLineChars="16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武定县九厂小学</w:t>
      </w:r>
    </w:p>
    <w:p>
      <w:pPr>
        <w:autoSpaceDE w:val="0"/>
        <w:autoSpaceDN w:val="0"/>
        <w:adjustRightInd w:val="0"/>
        <w:spacing w:line="560" w:lineRule="exact"/>
        <w:ind w:left="0" w:leftChars="0" w:firstLine="5257" w:firstLineChars="1643"/>
        <w:rPr>
          <w:rFonts w:ascii="方正仿宋简体" w:eastAsia="方正仿宋简体"/>
          <w:sz w:val="32"/>
          <w:szCs w:val="32"/>
        </w:rPr>
      </w:pPr>
      <w:r>
        <w:rPr>
          <w:rFonts w:hint="default" w:ascii="Times New Roman" w:hAnsi="Times New Roman" w:eastAsia="方正仿宋简体" w:cs="Times New Roman"/>
          <w:sz w:val="32"/>
          <w:szCs w:val="32"/>
          <w:lang w:val="zh-CN"/>
        </w:rPr>
        <w:t>2023年7月3</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zh-CN"/>
        </w:rPr>
        <w:t>日</w:t>
      </w:r>
    </w:p>
    <w:p>
      <w:pPr>
        <w:rPr>
          <w:rFonts w:hint="default"/>
        </w:rPr>
      </w:pP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9735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OTNhZGMyMDU5N2M4YmEzMmY1N2RmZmZjNzk2MGQifQ=="/>
  </w:docVars>
  <w:rsids>
    <w:rsidRoot w:val="005D0D7D"/>
    <w:rsid w:val="001403E3"/>
    <w:rsid w:val="004D7382"/>
    <w:rsid w:val="00531848"/>
    <w:rsid w:val="005D0D7D"/>
    <w:rsid w:val="005E2677"/>
    <w:rsid w:val="00695006"/>
    <w:rsid w:val="006A2A96"/>
    <w:rsid w:val="00716B1D"/>
    <w:rsid w:val="00733F1B"/>
    <w:rsid w:val="009E012D"/>
    <w:rsid w:val="00A459AA"/>
    <w:rsid w:val="00A514E8"/>
    <w:rsid w:val="00A70BEF"/>
    <w:rsid w:val="032A5D6A"/>
    <w:rsid w:val="0F645E1F"/>
    <w:rsid w:val="1A854FF6"/>
    <w:rsid w:val="2A882032"/>
    <w:rsid w:val="39EC1249"/>
    <w:rsid w:val="3F36689B"/>
    <w:rsid w:val="4B5878EE"/>
    <w:rsid w:val="4CFC4DFB"/>
    <w:rsid w:val="54AB6C0F"/>
    <w:rsid w:val="714E2754"/>
    <w:rsid w:val="7A6C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4"/>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24"/>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1832</Words>
  <Characters>10443</Characters>
  <Lines>87</Lines>
  <Paragraphs>24</Paragraphs>
  <TotalTime>0</TotalTime>
  <ScaleCrop>false</ScaleCrop>
  <LinksUpToDate>false</LinksUpToDate>
  <CharactersWithSpaces>12251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2023-07-29T05:51:00Z</dcterms:created>
  <dc:creator>O365</dc:creator>
  <cp:lastModifiedBy>Administrator</cp:lastModifiedBy>
  <cp:lastPrinted>2023-07-30T02:10:00Z</cp:lastPrinted>
  <dcterms:modified xsi:type="dcterms:W3CDTF">2023-07-31T15:23:07Z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FBA2C41D61F54CD6A50F2A4FCE66A331_12</vt:lpwstr>
  </property>
</Properties>
</file>