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i w:val="0"/>
          <w:iCs w:val="0"/>
          <w:caps w:val="0"/>
          <w:spacing w:val="15"/>
          <w:kern w:val="0"/>
          <w:sz w:val="26"/>
          <w:szCs w:val="26"/>
          <w:shd w:val="clear" w:fill="FFFFFF"/>
          <w:lang w:val="en-US" w:eastAsia="zh-CN" w:bidi="ar"/>
        </w:rPr>
      </w:pPr>
      <w:r>
        <w:rPr>
          <w:rFonts w:hint="eastAsia" w:ascii="宋体" w:hAnsi="宋体" w:eastAsia="宋体" w:cs="宋体"/>
          <w:b/>
          <w:bCs/>
          <w:i w:val="0"/>
          <w:iCs w:val="0"/>
          <w:caps w:val="0"/>
          <w:spacing w:val="15"/>
          <w:kern w:val="0"/>
          <w:sz w:val="26"/>
          <w:szCs w:val="26"/>
          <w:shd w:val="clear" w:fill="FFFFFF"/>
          <w:lang w:val="en-US" w:eastAsia="zh-CN" w:bidi="ar"/>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方正小标宋简体" w:hAnsi="方正小标宋简体" w:eastAsia="方正小标宋简体" w:cs="方正小标宋简体"/>
          <w:b w:val="0"/>
          <w:bCs w:val="0"/>
          <w:i w:val="0"/>
          <w:iCs w:val="0"/>
          <w:caps w:val="0"/>
          <w:spacing w:val="15"/>
          <w:kern w:val="0"/>
          <w:sz w:val="36"/>
          <w:szCs w:val="36"/>
          <w:shd w:val="clear" w:fill="FFFFFF"/>
          <w:lang w:val="en-US"/>
        </w:rPr>
      </w:pPr>
      <w:r>
        <w:rPr>
          <w:rFonts w:hint="eastAsia" w:ascii="方正小标宋简体" w:hAnsi="方正小标宋简体" w:eastAsia="方正小标宋简体" w:cs="方正小标宋简体"/>
          <w:b w:val="0"/>
          <w:bCs w:val="0"/>
          <w:i w:val="0"/>
          <w:iCs w:val="0"/>
          <w:caps w:val="0"/>
          <w:spacing w:val="15"/>
          <w:kern w:val="0"/>
          <w:sz w:val="36"/>
          <w:szCs w:val="36"/>
          <w:shd w:val="clear" w:fill="FFFFFF"/>
          <w:lang w:val="en-US" w:eastAsia="zh-CN" w:bidi="ar"/>
        </w:rPr>
        <w:t>商丘第一高级技工学校2023年公开招聘公共基础课教师需求表</w:t>
      </w:r>
    </w:p>
    <w:tbl>
      <w:tblPr>
        <w:tblStyle w:val="3"/>
        <w:tblW w:w="14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72"/>
        <w:gridCol w:w="1200"/>
        <w:gridCol w:w="2542"/>
        <w:gridCol w:w="1324"/>
        <w:gridCol w:w="3774"/>
        <w:gridCol w:w="270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b/>
                <w:bCs w:val="0"/>
                <w:kern w:val="2"/>
                <w:sz w:val="24"/>
                <w:szCs w:val="24"/>
              </w:rPr>
            </w:pPr>
            <w:r>
              <w:rPr>
                <w:rStyle w:val="6"/>
                <w:rFonts w:hint="eastAsia" w:ascii="宋体" w:hAnsi="宋体" w:eastAsia="宋体" w:cs="宋体"/>
                <w:b/>
                <w:bCs w:val="0"/>
                <w:kern w:val="0"/>
                <w:sz w:val="24"/>
                <w:szCs w:val="24"/>
                <w:lang w:val="en-US" w:eastAsia="zh-CN" w:bidi="ar"/>
              </w:rPr>
              <w:t>序号</w:t>
            </w:r>
          </w:p>
        </w:tc>
        <w:tc>
          <w:tcPr>
            <w:tcW w:w="12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b/>
                <w:bCs w:val="0"/>
                <w:kern w:val="2"/>
                <w:sz w:val="24"/>
                <w:szCs w:val="24"/>
              </w:rPr>
            </w:pPr>
            <w:r>
              <w:rPr>
                <w:rStyle w:val="6"/>
                <w:rFonts w:hint="eastAsia" w:ascii="宋体" w:hAnsi="宋体" w:eastAsia="宋体" w:cs="宋体"/>
                <w:b/>
                <w:bCs w:val="0"/>
                <w:kern w:val="0"/>
                <w:sz w:val="24"/>
                <w:szCs w:val="24"/>
                <w:lang w:val="en-US" w:eastAsia="zh-CN" w:bidi="ar"/>
              </w:rPr>
              <w:t>岗位代码</w:t>
            </w:r>
          </w:p>
        </w:tc>
        <w:tc>
          <w:tcPr>
            <w:tcW w:w="254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b/>
                <w:bCs w:val="0"/>
                <w:kern w:val="2"/>
                <w:sz w:val="24"/>
                <w:szCs w:val="24"/>
              </w:rPr>
            </w:pPr>
            <w:r>
              <w:rPr>
                <w:rStyle w:val="6"/>
                <w:rFonts w:hint="eastAsia" w:ascii="宋体" w:hAnsi="宋体" w:eastAsia="宋体" w:cs="宋体"/>
                <w:b/>
                <w:bCs w:val="0"/>
                <w:kern w:val="0"/>
                <w:sz w:val="24"/>
                <w:szCs w:val="24"/>
                <w:lang w:val="en-US" w:eastAsia="zh-CN" w:bidi="ar"/>
              </w:rPr>
              <w:t>教学岗位</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b/>
                <w:bCs w:val="0"/>
                <w:kern w:val="2"/>
                <w:sz w:val="24"/>
                <w:szCs w:val="24"/>
              </w:rPr>
            </w:pPr>
            <w:r>
              <w:rPr>
                <w:rStyle w:val="6"/>
                <w:rFonts w:hint="eastAsia" w:ascii="宋体" w:hAnsi="宋体" w:eastAsia="宋体" w:cs="宋体"/>
                <w:b/>
                <w:bCs w:val="0"/>
                <w:kern w:val="0"/>
                <w:sz w:val="24"/>
                <w:szCs w:val="24"/>
                <w:lang w:val="en-US" w:eastAsia="zh-CN" w:bidi="ar"/>
              </w:rPr>
              <w:t>招聘人数</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b/>
                <w:bCs w:val="0"/>
                <w:kern w:val="2"/>
                <w:sz w:val="24"/>
                <w:szCs w:val="24"/>
              </w:rPr>
            </w:pPr>
            <w:r>
              <w:rPr>
                <w:rStyle w:val="6"/>
                <w:rFonts w:hint="eastAsia" w:ascii="宋体" w:hAnsi="宋体" w:eastAsia="宋体" w:cs="宋体"/>
                <w:b/>
                <w:bCs w:val="0"/>
                <w:kern w:val="0"/>
                <w:sz w:val="24"/>
                <w:szCs w:val="24"/>
                <w:lang w:val="en-US" w:eastAsia="zh-CN" w:bidi="ar"/>
              </w:rPr>
              <w:t>专业要求</w:t>
            </w:r>
          </w:p>
        </w:tc>
        <w:tc>
          <w:tcPr>
            <w:tcW w:w="27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b/>
                <w:bCs w:val="0"/>
                <w:kern w:val="0"/>
                <w:sz w:val="24"/>
                <w:szCs w:val="24"/>
              </w:rPr>
            </w:pPr>
            <w:r>
              <w:rPr>
                <w:rStyle w:val="6"/>
                <w:rFonts w:hint="eastAsia" w:ascii="宋体" w:hAnsi="宋体" w:eastAsia="宋体" w:cs="宋体"/>
                <w:b/>
                <w:bCs w:val="0"/>
                <w:kern w:val="0"/>
                <w:sz w:val="24"/>
                <w:szCs w:val="24"/>
                <w:lang w:val="en-US" w:eastAsia="zh-CN" w:bidi="ar"/>
              </w:rPr>
              <w:t>学历要求</w:t>
            </w:r>
          </w:p>
        </w:tc>
        <w:tc>
          <w:tcPr>
            <w:tcW w:w="160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b/>
                <w:bCs w:val="0"/>
                <w:kern w:val="0"/>
                <w:sz w:val="24"/>
                <w:szCs w:val="24"/>
              </w:rPr>
            </w:pPr>
            <w:r>
              <w:rPr>
                <w:rStyle w:val="6"/>
                <w:rFonts w:hint="eastAsia" w:ascii="宋体" w:hAnsi="宋体" w:eastAsia="宋体" w:cs="宋体"/>
                <w:b/>
                <w:bCs w:val="0"/>
                <w:kern w:val="0"/>
                <w:sz w:val="24"/>
                <w:szCs w:val="24"/>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w:t>
            </w:r>
          </w:p>
        </w:tc>
        <w:tc>
          <w:tcPr>
            <w:tcW w:w="12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1001</w:t>
            </w:r>
          </w:p>
        </w:tc>
        <w:tc>
          <w:tcPr>
            <w:tcW w:w="254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思想政治</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中国史类、历史学类、政治学类、哲学类、马克思主义理论类，学科教学（思政）</w:t>
            </w:r>
          </w:p>
        </w:tc>
        <w:tc>
          <w:tcPr>
            <w:tcW w:w="2700" w:type="dxa"/>
            <w:vMerge w:val="restart"/>
            <w:tcBorders>
              <w:top w:val="single" w:color="000000" w:sz="4" w:space="0"/>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Style w:val="6"/>
                <w:rFonts w:hint="eastAsia" w:ascii="仿宋" w:hAnsi="仿宋" w:eastAsia="仿宋" w:cs="仿宋"/>
                <w:b w:val="0"/>
                <w:bCs/>
                <w:kern w:val="0"/>
                <w:sz w:val="24"/>
                <w:szCs w:val="24"/>
                <w:lang w:val="en-US" w:eastAsia="zh-CN" w:bidi="ar"/>
              </w:rPr>
            </w:pPr>
          </w:p>
          <w:p>
            <w:pPr>
              <w:keepNext w:val="0"/>
              <w:keepLines w:val="0"/>
              <w:widowControl/>
              <w:suppressLineNumbers w:val="0"/>
              <w:spacing w:before="0" w:beforeAutospacing="0" w:after="0" w:afterAutospacing="0"/>
              <w:ind w:left="0" w:right="0"/>
              <w:jc w:val="left"/>
              <w:textAlignment w:val="center"/>
              <w:rPr>
                <w:rStyle w:val="6"/>
                <w:rFonts w:hint="eastAsia" w:ascii="仿宋" w:hAnsi="仿宋" w:eastAsia="仿宋" w:cs="仿宋"/>
                <w:b w:val="0"/>
                <w:bCs/>
                <w:kern w:val="0"/>
                <w:sz w:val="24"/>
                <w:szCs w:val="24"/>
                <w:lang w:val="en-US" w:eastAsia="zh-CN" w:bidi="ar"/>
              </w:rPr>
            </w:pPr>
          </w:p>
          <w:p>
            <w:pPr>
              <w:keepNext w:val="0"/>
              <w:keepLines w:val="0"/>
              <w:widowControl/>
              <w:suppressLineNumbers w:val="0"/>
              <w:spacing w:before="0" w:beforeAutospacing="0" w:after="0" w:afterAutospacing="0"/>
              <w:ind w:left="0" w:right="0"/>
              <w:jc w:val="left"/>
              <w:textAlignment w:val="center"/>
              <w:rPr>
                <w:rStyle w:val="6"/>
                <w:rFonts w:hint="default" w:ascii="仿宋" w:hAnsi="仿宋" w:eastAsia="仿宋" w:cs="仿宋"/>
                <w:b w:val="0"/>
                <w:bCs/>
                <w:kern w:val="0"/>
                <w:sz w:val="24"/>
                <w:szCs w:val="24"/>
                <w:lang w:val="en-US" w:eastAsia="zh-CN" w:bidi="ar"/>
              </w:rPr>
            </w:pPr>
            <w:bookmarkStart w:id="0" w:name="_GoBack"/>
            <w:bookmarkEnd w:id="0"/>
            <w:r>
              <w:rPr>
                <w:rStyle w:val="6"/>
                <w:rFonts w:hint="eastAsia" w:ascii="仿宋" w:hAnsi="仿宋" w:eastAsia="仿宋" w:cs="仿宋"/>
                <w:b w:val="0"/>
                <w:bCs/>
                <w:kern w:val="0"/>
                <w:sz w:val="24"/>
                <w:szCs w:val="24"/>
                <w:lang w:val="en-US" w:eastAsia="zh-CN" w:bidi="ar"/>
              </w:rPr>
              <w:t>30周岁以下；国内普通高校全日制本科及以上学历，师范类专业应届毕业生；取得相应教学岗位中职或高中教师资格证。</w:t>
            </w:r>
          </w:p>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p>
            <w:pPr>
              <w:keepNext w:val="0"/>
              <w:keepLines w:val="0"/>
              <w:widowControl/>
              <w:suppressLineNumbers w:val="0"/>
              <w:spacing w:before="0" w:beforeAutospacing="0" w:after="0" w:afterAutospacing="0"/>
              <w:ind w:left="0" w:right="0"/>
              <w:jc w:val="both"/>
              <w:textAlignment w:val="center"/>
              <w:rPr>
                <w:rStyle w:val="6"/>
                <w:rFonts w:hint="eastAsia" w:ascii="仿宋" w:hAnsi="仿宋" w:eastAsia="仿宋" w:cs="仿宋"/>
                <w:b w:val="0"/>
                <w:bCs/>
                <w:kern w:val="0"/>
                <w:sz w:val="24"/>
                <w:szCs w:val="24"/>
                <w:lang w:val="en-US" w:eastAsia="zh-CN" w:bidi="ar"/>
              </w:rPr>
            </w:pPr>
          </w:p>
        </w:tc>
        <w:tc>
          <w:tcPr>
            <w:tcW w:w="1605" w:type="dxa"/>
            <w:vMerge w:val="restart"/>
            <w:tcBorders>
              <w:top w:val="single" w:color="000000" w:sz="4" w:space="0"/>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留学归国人员须提供教育部留学服务中心出具的国外学历学位认证书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2</w:t>
            </w:r>
          </w:p>
        </w:tc>
        <w:tc>
          <w:tcPr>
            <w:tcW w:w="12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1002</w:t>
            </w:r>
          </w:p>
        </w:tc>
        <w:tc>
          <w:tcPr>
            <w:tcW w:w="254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语文</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中国语言文学类、学科教学（语文）</w:t>
            </w:r>
          </w:p>
        </w:tc>
        <w:tc>
          <w:tcPr>
            <w:tcW w:w="2700"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c>
          <w:tcPr>
            <w:tcW w:w="160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3</w:t>
            </w:r>
          </w:p>
        </w:tc>
        <w:tc>
          <w:tcPr>
            <w:tcW w:w="12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1003</w:t>
            </w:r>
          </w:p>
        </w:tc>
        <w:tc>
          <w:tcPr>
            <w:tcW w:w="254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历史</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rPr>
              <w:t>历史学、中国共产党历史</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学科教学（历史）</w:t>
            </w:r>
          </w:p>
        </w:tc>
        <w:tc>
          <w:tcPr>
            <w:tcW w:w="2700"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c>
          <w:tcPr>
            <w:tcW w:w="160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4</w:t>
            </w:r>
          </w:p>
        </w:tc>
        <w:tc>
          <w:tcPr>
            <w:tcW w:w="12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1004</w:t>
            </w:r>
          </w:p>
        </w:tc>
        <w:tc>
          <w:tcPr>
            <w:tcW w:w="254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数学</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数学类、学科教学（数学）</w:t>
            </w:r>
          </w:p>
        </w:tc>
        <w:tc>
          <w:tcPr>
            <w:tcW w:w="2700"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c>
          <w:tcPr>
            <w:tcW w:w="160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5</w:t>
            </w:r>
          </w:p>
        </w:tc>
        <w:tc>
          <w:tcPr>
            <w:tcW w:w="12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1005</w:t>
            </w:r>
          </w:p>
        </w:tc>
        <w:tc>
          <w:tcPr>
            <w:tcW w:w="254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英语</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val="en-US"/>
              </w:rPr>
            </w:pPr>
            <w:r>
              <w:rPr>
                <w:rFonts w:hint="eastAsia" w:ascii="仿宋" w:hAnsi="仿宋" w:eastAsia="仿宋" w:cs="仿宋"/>
                <w:sz w:val="24"/>
                <w:szCs w:val="24"/>
                <w:lang w:val="en-US" w:eastAsia="zh-CN"/>
              </w:rPr>
              <w:t>英语、商务英语、学科教学（英语）</w:t>
            </w:r>
          </w:p>
          <w:p>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p>
        </w:tc>
        <w:tc>
          <w:tcPr>
            <w:tcW w:w="2700"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c>
          <w:tcPr>
            <w:tcW w:w="160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2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6</w:t>
            </w:r>
          </w:p>
        </w:tc>
        <w:tc>
          <w:tcPr>
            <w:tcW w:w="12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1006</w:t>
            </w:r>
          </w:p>
        </w:tc>
        <w:tc>
          <w:tcPr>
            <w:tcW w:w="254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数字技术应用</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计算机类</w:t>
            </w:r>
          </w:p>
        </w:tc>
        <w:tc>
          <w:tcPr>
            <w:tcW w:w="2700"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c>
          <w:tcPr>
            <w:tcW w:w="160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7</w:t>
            </w:r>
          </w:p>
        </w:tc>
        <w:tc>
          <w:tcPr>
            <w:tcW w:w="12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1007</w:t>
            </w:r>
          </w:p>
        </w:tc>
        <w:tc>
          <w:tcPr>
            <w:tcW w:w="254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体育与健康</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体育教育；运动训练；社会体育指导与管理；武术与民族传统体育</w:t>
            </w:r>
          </w:p>
        </w:tc>
        <w:tc>
          <w:tcPr>
            <w:tcW w:w="2700"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c>
          <w:tcPr>
            <w:tcW w:w="160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2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8</w:t>
            </w:r>
          </w:p>
        </w:tc>
        <w:tc>
          <w:tcPr>
            <w:tcW w:w="12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1008</w:t>
            </w:r>
          </w:p>
        </w:tc>
        <w:tc>
          <w:tcPr>
            <w:tcW w:w="254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美育</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rPr>
              <w:t>音乐、美术、书法、舞蹈</w:t>
            </w:r>
            <w:r>
              <w:rPr>
                <w:rFonts w:hint="eastAsia" w:ascii="仿宋" w:hAnsi="仿宋" w:eastAsia="仿宋" w:cs="仿宋"/>
                <w:sz w:val="24"/>
                <w:szCs w:val="24"/>
                <w:lang w:val="en-US" w:eastAsia="zh-CN"/>
              </w:rPr>
              <w:t>等艺术类专业</w:t>
            </w:r>
          </w:p>
        </w:tc>
        <w:tc>
          <w:tcPr>
            <w:tcW w:w="2700"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c>
          <w:tcPr>
            <w:tcW w:w="160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9</w:t>
            </w:r>
          </w:p>
        </w:tc>
        <w:tc>
          <w:tcPr>
            <w:tcW w:w="12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1009</w:t>
            </w:r>
          </w:p>
        </w:tc>
        <w:tc>
          <w:tcPr>
            <w:tcW w:w="254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物理</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物理学、应用物理、学科教学（物理）</w:t>
            </w:r>
          </w:p>
        </w:tc>
        <w:tc>
          <w:tcPr>
            <w:tcW w:w="2700"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c>
          <w:tcPr>
            <w:tcW w:w="160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10</w:t>
            </w:r>
          </w:p>
        </w:tc>
        <w:tc>
          <w:tcPr>
            <w:tcW w:w="12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1010</w:t>
            </w:r>
          </w:p>
        </w:tc>
        <w:tc>
          <w:tcPr>
            <w:tcW w:w="254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化学</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化学、应用化学、化学生物学、学科教学（化学）</w:t>
            </w:r>
          </w:p>
        </w:tc>
        <w:tc>
          <w:tcPr>
            <w:tcW w:w="2700"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c>
          <w:tcPr>
            <w:tcW w:w="160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11</w:t>
            </w:r>
          </w:p>
        </w:tc>
        <w:tc>
          <w:tcPr>
            <w:tcW w:w="12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1011</w:t>
            </w:r>
          </w:p>
        </w:tc>
        <w:tc>
          <w:tcPr>
            <w:tcW w:w="254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劳动教育</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不限专业</w:t>
            </w:r>
          </w:p>
        </w:tc>
        <w:tc>
          <w:tcPr>
            <w:tcW w:w="2700"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Style w:val="6"/>
                <w:rFonts w:hint="eastAsia" w:ascii="仿宋" w:hAnsi="仿宋" w:eastAsia="仿宋" w:cs="仿宋"/>
                <w:b w:val="0"/>
                <w:bCs/>
                <w:kern w:val="0"/>
                <w:sz w:val="24"/>
                <w:szCs w:val="24"/>
                <w:lang w:val="en-US" w:eastAsia="zh-CN" w:bidi="ar"/>
              </w:rPr>
            </w:pPr>
          </w:p>
        </w:tc>
        <w:tc>
          <w:tcPr>
            <w:tcW w:w="160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24" w:hRule="atLeast"/>
          <w:jc w:val="center"/>
        </w:trPr>
        <w:tc>
          <w:tcPr>
            <w:tcW w:w="47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合计</w:t>
            </w:r>
          </w:p>
        </w:tc>
        <w:tc>
          <w:tcPr>
            <w:tcW w:w="13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default" w:ascii="仿宋" w:hAnsi="仿宋" w:eastAsia="仿宋" w:cs="仿宋"/>
                <w:b w:val="0"/>
                <w:bCs/>
                <w:kern w:val="0"/>
                <w:sz w:val="24"/>
                <w:szCs w:val="24"/>
                <w:lang w:val="en-US" w:eastAsia="zh-CN" w:bidi="ar"/>
              </w:rPr>
            </w:pPr>
            <w:r>
              <w:rPr>
                <w:rStyle w:val="6"/>
                <w:rFonts w:hint="eastAsia" w:ascii="仿宋" w:hAnsi="仿宋" w:eastAsia="仿宋" w:cs="仿宋"/>
                <w:b w:val="0"/>
                <w:bCs/>
                <w:kern w:val="0"/>
                <w:sz w:val="24"/>
                <w:szCs w:val="24"/>
                <w:lang w:val="en-US" w:eastAsia="zh-CN" w:bidi="ar"/>
              </w:rPr>
              <w:t>11</w:t>
            </w:r>
          </w:p>
        </w:tc>
        <w:tc>
          <w:tcPr>
            <w:tcW w:w="37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c>
          <w:tcPr>
            <w:tcW w:w="2700" w:type="dxa"/>
            <w:vMerge w:val="continue"/>
            <w:tcBorders>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c>
          <w:tcPr>
            <w:tcW w:w="1605" w:type="dxa"/>
            <w:vMerge w:val="continue"/>
            <w:tcBorders>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Style w:val="6"/>
                <w:rFonts w:hint="eastAsia" w:ascii="仿宋" w:hAnsi="仿宋" w:eastAsia="仿宋" w:cs="仿宋"/>
                <w:b w:val="0"/>
                <w:bCs/>
                <w:kern w:val="0"/>
                <w:sz w:val="24"/>
                <w:szCs w:val="24"/>
                <w:lang w:val="en-US" w:eastAsia="zh-CN" w:bidi="ar"/>
              </w:rPr>
            </w:pPr>
          </w:p>
        </w:tc>
      </w:tr>
    </w:tbl>
    <w:p/>
    <w:sectPr>
      <w:pgSz w:w="16838" w:h="11906" w:orient="landscape"/>
      <w:pgMar w:top="567" w:right="1134" w:bottom="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YWY4ZGIyOTM2YzcyYmU0MDYyNDc4MjUzYzhlODcifQ=="/>
  </w:docVars>
  <w:rsids>
    <w:rsidRoot w:val="21C51539"/>
    <w:rsid w:val="02626FBF"/>
    <w:rsid w:val="1DD065D5"/>
    <w:rsid w:val="21C51539"/>
    <w:rsid w:val="2EED69CE"/>
    <w:rsid w:val="42F115B9"/>
    <w:rsid w:val="49995CFF"/>
    <w:rsid w:val="5ABB7A38"/>
    <w:rsid w:val="5BD909AC"/>
    <w:rsid w:val="69DC365E"/>
    <w:rsid w:val="6A097E20"/>
    <w:rsid w:val="718E245E"/>
    <w:rsid w:val="75433D72"/>
    <w:rsid w:val="760707EF"/>
    <w:rsid w:val="7C633E0F"/>
    <w:rsid w:val="7FA4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5">
    <w:name w:val="10"/>
    <w:basedOn w:val="4"/>
    <w:uiPriority w:val="0"/>
    <w:rPr>
      <w:rFonts w:hint="default" w:ascii="Calibri" w:hAnsi="Calibri" w:cs="Calibri"/>
    </w:rPr>
  </w:style>
  <w:style w:type="character" w:customStyle="1" w:styleId="6">
    <w:name w:val="15"/>
    <w:basedOn w:val="4"/>
    <w:qFormat/>
    <w:uiPriority w:val="0"/>
    <w:rPr>
      <w:rFonts w:hint="default"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423</Characters>
  <Lines>0</Lines>
  <Paragraphs>0</Paragraphs>
  <TotalTime>0</TotalTime>
  <ScaleCrop>false</ScaleCrop>
  <LinksUpToDate>false</LinksUpToDate>
  <CharactersWithSpaces>423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2023-07-06T01:38:00Z</dcterms:created>
  <dc:creator>段</dc:creator>
  <cp:lastModifiedBy>acer</cp:lastModifiedBy>
  <cp:lastPrinted>2023-07-24T23:57:00Z</cp:lastPrinted>
  <dcterms:modified xsi:type="dcterms:W3CDTF">2023-08-07T08:45:47Z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1AFE3334D5E9446D8827E039254428E8_13</vt:lpwstr>
  </property>
</Properties>
</file>