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228" w:tblpY="23"/>
        <w:tblOverlap w:val="never"/>
        <w:tblW w:w="1474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6"/>
        <w:gridCol w:w="1137"/>
        <w:gridCol w:w="1064"/>
        <w:gridCol w:w="593"/>
        <w:gridCol w:w="1009"/>
        <w:gridCol w:w="3035"/>
        <w:gridCol w:w="1405"/>
        <w:gridCol w:w="1259"/>
        <w:gridCol w:w="1106"/>
        <w:gridCol w:w="903"/>
        <w:gridCol w:w="1106"/>
        <w:gridCol w:w="697"/>
        <w:gridCol w:w="932"/>
        <w:gridCol w:w="2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600" w:hRule="atLeast"/>
        </w:trPr>
        <w:tc>
          <w:tcPr>
            <w:tcW w:w="14722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36"/>
                <w:szCs w:val="36"/>
                <w:lang w:bidi="ar"/>
              </w:rPr>
              <w:t>广西交通运输学校2023年公开招聘实名编制工作人员岗位信息表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  <w:lang w:bidi="ar"/>
              </w:rPr>
              <w:t>需求部门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  <w:lang w:bidi="ar"/>
              </w:rPr>
              <w:t>岗位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  <w:lang w:bidi="ar"/>
              </w:rPr>
              <w:t>名称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  <w:lang w:bidi="ar"/>
              </w:rPr>
              <w:t>招聘</w:t>
            </w: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  <w:lang w:bidi="ar"/>
              </w:rPr>
              <w:t>人数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  <w:lang w:bidi="ar"/>
              </w:rPr>
              <w:t>岗位等级类型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  <w:lang w:bidi="ar"/>
              </w:rPr>
              <w:t>专业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  <w:lang w:bidi="ar"/>
              </w:rPr>
              <w:t>学历学位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  <w:lang w:bidi="ar"/>
              </w:rPr>
              <w:t>年龄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18"/>
                <w:szCs w:val="18"/>
                <w:lang w:bidi="ar"/>
              </w:rPr>
              <w:t>职称职（执）业资格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  <w:lang w:bidi="ar"/>
              </w:rPr>
              <w:t>政治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  <w:lang w:bidi="ar"/>
              </w:rPr>
              <w:t>面貌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  <w:lang w:bidi="ar"/>
              </w:rPr>
              <w:t>其他</w:t>
            </w: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  <w:lang w:bidi="ar"/>
              </w:rPr>
              <w:t>条件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  <w:lang w:bidi="ar"/>
              </w:rPr>
              <w:t>考试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  <w:lang w:bidi="ar"/>
              </w:rPr>
              <w:t>方式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  <w:lang w:bidi="ar"/>
              </w:rPr>
              <w:t>用人</w:t>
            </w: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  <w:lang w:bidi="ar"/>
              </w:rPr>
              <w:t>方式</w:t>
            </w:r>
          </w:p>
        </w:tc>
        <w:tc>
          <w:tcPr>
            <w:tcW w:w="2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  <w:lang w:bidi="ar"/>
              </w:rPr>
              <w:t>用人</w:t>
            </w: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  <w:lang w:bidi="ar"/>
              </w:rPr>
              <w:t>方式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文化教育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专业科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语文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教师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专业技术十二级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汉语言文字学、汉语国际教育、文学、中国语言文学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硕士研究生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35周岁以下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无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面试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bidi="ar"/>
              </w:rPr>
              <w:t>事业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编</w:t>
            </w:r>
          </w:p>
        </w:tc>
        <w:tc>
          <w:tcPr>
            <w:tcW w:w="2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实名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编制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exact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文化教育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专业科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英语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教师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专业技术十二级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英语语言文学、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bidi="ar"/>
              </w:rPr>
              <w:t>学科教学（英语）、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英语口译硕士（专业硕士）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bidi="ar"/>
              </w:rPr>
              <w:t>、翻译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硕士研究生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35周岁以下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无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面试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bidi="ar"/>
              </w:rPr>
              <w:t>事业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编</w:t>
            </w:r>
          </w:p>
        </w:tc>
        <w:tc>
          <w:tcPr>
            <w:tcW w:w="2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实名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编制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文化教育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专业科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数学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教师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专业技术十二级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基础数学、应用数学、数学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硕士研究生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35周岁以下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无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面试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bidi="ar"/>
              </w:rPr>
              <w:t>事业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编</w:t>
            </w:r>
          </w:p>
        </w:tc>
        <w:tc>
          <w:tcPr>
            <w:tcW w:w="2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实名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编制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文化教育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专业科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艺术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教师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专业技术十二级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设计艺术学、艺术学、设计学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硕士研究生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35周岁以下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无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面试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bidi="ar"/>
              </w:rPr>
              <w:t>事业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编</w:t>
            </w:r>
          </w:p>
        </w:tc>
        <w:tc>
          <w:tcPr>
            <w:tcW w:w="2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实名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编制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文化教育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专业科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心理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咨询员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专业技术十二级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基础心理学、心理学、应用心理学、应用心理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心理健康教育硕士（专业硕士）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硕士研究生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40周岁以下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心理咨询师三级及以上资格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中共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党员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无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面试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bidi="ar"/>
              </w:rPr>
              <w:t>事业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编</w:t>
            </w:r>
          </w:p>
        </w:tc>
        <w:tc>
          <w:tcPr>
            <w:tcW w:w="2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实名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编制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exact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文化教育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专业科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职业道德与法治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教师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专业技术十二级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政治学、政治学理论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bidi="ar"/>
              </w:rPr>
              <w:t>、马克思主义理论与思想政治教育，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公共管理硕士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bidi="ar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专业硕士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bidi="ar"/>
              </w:rPr>
              <w:t>）、公共管理、行政管理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Calibri" w:hAnsi="Calibri" w:eastAsia="宋体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硕士研究生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40周岁以下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中共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党员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无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面试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bidi="ar"/>
              </w:rPr>
              <w:t>事业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编</w:t>
            </w:r>
          </w:p>
        </w:tc>
        <w:tc>
          <w:tcPr>
            <w:tcW w:w="2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实名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编制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航海专业科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轮机管理专业教师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专业技术十二级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船舶电子电气工程、轮机管理、轮机工程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40周岁以下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中级及以上职称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无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面试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bidi="ar"/>
              </w:rPr>
              <w:t>事业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编</w:t>
            </w:r>
          </w:p>
        </w:tc>
        <w:tc>
          <w:tcPr>
            <w:tcW w:w="2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实名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编制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exact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航海专业科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航海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专业教师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专业技术十二级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航海技术、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bidi="ar"/>
              </w:rPr>
              <w:t>海洋船舶驾驶、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海事管理、交通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bidi="ar"/>
              </w:rPr>
              <w:t>管理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40周岁以下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中级及以上职称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无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面试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bidi="ar"/>
              </w:rPr>
              <w:t>事业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编</w:t>
            </w:r>
          </w:p>
        </w:tc>
        <w:tc>
          <w:tcPr>
            <w:tcW w:w="2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实名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编制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汽车专业科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汽修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专业教师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专业技术十二级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车辆工程、机械工程、机械电子工程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硕士研究生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35周岁以下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无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面试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bidi="ar"/>
              </w:rPr>
              <w:t>事业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编</w:t>
            </w:r>
          </w:p>
        </w:tc>
        <w:tc>
          <w:tcPr>
            <w:tcW w:w="2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  <w:lang w:bidi="ar"/>
              </w:rPr>
              <w:t>需求部门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  <w:lang w:bidi="ar"/>
              </w:rPr>
              <w:t>岗位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  <w:lang w:bidi="ar"/>
              </w:rPr>
              <w:t>名称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  <w:lang w:bidi="ar"/>
              </w:rPr>
              <w:t>招聘</w:t>
            </w: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  <w:lang w:bidi="ar"/>
              </w:rPr>
              <w:t>人数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  <w:lang w:bidi="ar"/>
              </w:rPr>
              <w:t>岗位等级类型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  <w:lang w:bidi="ar"/>
              </w:rPr>
              <w:t>专业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Calibri" w:hAnsi="Calibri" w:eastAsia="宋体" w:cs="Times New Roman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  <w:lang w:bidi="ar"/>
              </w:rPr>
              <w:t>学历学位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  <w:lang w:bidi="ar"/>
              </w:rPr>
              <w:t>年龄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18"/>
                <w:szCs w:val="18"/>
                <w:lang w:bidi="ar"/>
              </w:rPr>
              <w:t>职称职（执）业资格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  <w:lang w:bidi="ar"/>
              </w:rPr>
              <w:t>政治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  <w:lang w:bidi="ar"/>
              </w:rPr>
              <w:t>面貌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  <w:lang w:bidi="ar"/>
              </w:rPr>
              <w:t>其他</w:t>
            </w: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  <w:lang w:bidi="ar"/>
              </w:rPr>
              <w:t>条件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  <w:lang w:bidi="ar"/>
              </w:rPr>
              <w:t>考试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  <w:lang w:bidi="ar"/>
              </w:rPr>
              <w:t>方式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  <w:lang w:bidi="ar"/>
              </w:rPr>
              <w:t>用人</w:t>
            </w: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  <w:lang w:bidi="ar"/>
              </w:rPr>
              <w:t>方式</w:t>
            </w:r>
          </w:p>
        </w:tc>
        <w:tc>
          <w:tcPr>
            <w:tcW w:w="2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  <w:lang w:bidi="ar"/>
              </w:rPr>
              <w:t>用人</w:t>
            </w: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  <w:lang w:bidi="ar"/>
              </w:rPr>
              <w:t>方式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10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汽车专业科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汽修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专业教师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专业技术十二级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汽车电子技术与检测诊断、载运工具运用工程、汽车维修工程教育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40周岁以下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中级及以上职称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无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面试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bidi="ar"/>
              </w:rPr>
              <w:t>事业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编</w:t>
            </w:r>
          </w:p>
        </w:tc>
        <w:tc>
          <w:tcPr>
            <w:tcW w:w="2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实名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编制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11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机电专业科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装备制造专业教师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专业技术十二级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机械制造及其自动化、机械设计及理论、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bidi="ar"/>
              </w:rPr>
              <w:t>机械电子工程、机械工程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硕士研究生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35周岁以下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无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面试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bidi="ar"/>
              </w:rPr>
              <w:t>事业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编</w:t>
            </w:r>
          </w:p>
        </w:tc>
        <w:tc>
          <w:tcPr>
            <w:tcW w:w="2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实名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编制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12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机电专业科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交通机械专业教师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专业技术十二级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机械设计制造及其自动化、机械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bidi="ar"/>
              </w:rPr>
              <w:t>工程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、机械工程及自动化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40周岁以下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中级及以上职称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无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面试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bidi="ar"/>
              </w:rPr>
              <w:t>事业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编</w:t>
            </w:r>
          </w:p>
        </w:tc>
        <w:tc>
          <w:tcPr>
            <w:tcW w:w="2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实名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编制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13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管理专业科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航空服务专业教师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专业技术十二级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舞蹈学、音乐与舞蹈学、戏剧戏曲学、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bidi="ar"/>
              </w:rPr>
              <w:t>舞蹈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硕士研究生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35周岁以下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无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面试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bidi="ar"/>
              </w:rPr>
              <w:t>事业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编</w:t>
            </w:r>
          </w:p>
        </w:tc>
        <w:tc>
          <w:tcPr>
            <w:tcW w:w="2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实名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编制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14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管理专业科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邮轮乘务专业教师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专业技术十二级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旅游管理、酒店管理、旅游管理与服务教育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40周岁以下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中级及以上职称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无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面试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bidi="ar"/>
              </w:rPr>
              <w:t>事业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编</w:t>
            </w:r>
          </w:p>
        </w:tc>
        <w:tc>
          <w:tcPr>
            <w:tcW w:w="2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实名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编制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15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信息技术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专业科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电子商务专业教师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专业技术十二级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电子商务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电子商务及法律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跨境电子商务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40周岁以下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中级及以上职称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无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面试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bidi="ar"/>
              </w:rPr>
              <w:t>事业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编</w:t>
            </w:r>
          </w:p>
        </w:tc>
        <w:tc>
          <w:tcPr>
            <w:tcW w:w="2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实名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编制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16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11"/>
                <w:kern w:val="0"/>
                <w:szCs w:val="21"/>
                <w:lang w:bidi="ar"/>
              </w:rPr>
              <w:t>教务科</w:t>
            </w:r>
            <w:r>
              <w:rPr>
                <w:rFonts w:hint="eastAsia" w:ascii="Times New Roman" w:hAnsi="Times New Roman" w:eastAsia="仿宋_GB2312" w:cs="Times New Roman"/>
                <w:spacing w:val="-11"/>
                <w:kern w:val="0"/>
                <w:szCs w:val="21"/>
                <w:lang w:bidi="ar"/>
              </w:rPr>
              <w:t>（教学教研督导室）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教研员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专业技术十二级</w:t>
            </w:r>
          </w:p>
          <w:p>
            <w:pPr>
              <w:widowControl/>
              <w:textAlignment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教育学原理、职业技术教育学、教育技术学、教育管理硕士（专业硕士）、职业技术教育硕士（专业硕士）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硕士研究生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35周岁以下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无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面试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bidi="ar"/>
              </w:rPr>
              <w:t>事业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编</w:t>
            </w:r>
          </w:p>
        </w:tc>
        <w:tc>
          <w:tcPr>
            <w:tcW w:w="2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实名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编制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17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学生科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学生资助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管理员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专业技术十二级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财务管理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、审计学、会计学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40周岁以下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中级及以上职称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无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面试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bidi="ar"/>
              </w:rPr>
              <w:t>事业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编</w:t>
            </w:r>
          </w:p>
        </w:tc>
        <w:tc>
          <w:tcPr>
            <w:tcW w:w="2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实名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编制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exact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18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办公室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办公室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干事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专业技术十二级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汉语言文学、中文教育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、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秘书教育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、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行政管理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、公共事业管理、公共管理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40周岁以下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中级及以上职称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中共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党员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两年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工作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bidi="ar"/>
              </w:rPr>
              <w:t>经历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面试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bidi="ar"/>
              </w:rPr>
              <w:t>事业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编</w:t>
            </w:r>
          </w:p>
        </w:tc>
        <w:tc>
          <w:tcPr>
            <w:tcW w:w="2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实名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编制</w:t>
            </w:r>
          </w:p>
        </w:tc>
      </w:tr>
    </w:tbl>
    <w:p/>
    <w:p>
      <w:pPr>
        <w:widowControl/>
        <w:spacing w:line="320" w:lineRule="exact"/>
        <w:jc w:val="left"/>
        <w:textAlignment w:val="center"/>
      </w:pPr>
      <w:r>
        <w:rPr>
          <w:rFonts w:hint="eastAsia" w:ascii="Times New Roman" w:hAnsi="Times New Roman" w:eastAsia="仿宋_GB2312" w:cs="Times New Roman"/>
          <w:kern w:val="0"/>
          <w:szCs w:val="21"/>
          <w:lang w:bidi="ar"/>
        </w:rPr>
        <w:t>备注：当岗位招聘人数与通过资格审查人数比例超过1:6时，考试形式为直接面试的岗位将增加笔试环节。</w:t>
      </w:r>
    </w:p>
    <w:sectPr>
      <w:pgSz w:w="16838" w:h="11906" w:orient="landscape"/>
      <w:pgMar w:top="960" w:right="1440" w:bottom="12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E756E"/>
    <w:rsid w:val="152E756E"/>
    <w:rsid w:val="42EB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2023-08-07T08:37:00Z</dcterms:created>
  <dc:creator>海风</dc:creator>
  <cp:lastModifiedBy>海风</cp:lastModifiedBy>
  <dcterms:modified xsi:type="dcterms:W3CDTF">2023-08-07T08:46:57Z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