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sz w:val="40"/>
          <w:szCs w:val="40"/>
          <w:lang w:val="en-US" w:eastAsia="zh-CN"/>
        </w:rPr>
      </w:pPr>
      <w:r>
        <w:rPr>
          <w:rFonts w:hint="eastAsia" w:ascii="华文中宋" w:hAnsi="华文中宋" w:eastAsia="华文中宋" w:cs="华文中宋"/>
          <w:b/>
          <w:bCs/>
          <w:sz w:val="40"/>
          <w:szCs w:val="40"/>
          <w:lang w:val="en-US" w:eastAsia="zh-CN"/>
        </w:rPr>
        <w:t>2023年</w:t>
      </w:r>
      <w:r>
        <w:rPr>
          <w:rFonts w:hint="eastAsia" w:ascii="华文中宋" w:hAnsi="华文中宋" w:eastAsia="华文中宋" w:cs="华文中宋"/>
          <w:b/>
          <w:bCs/>
          <w:sz w:val="40"/>
          <w:szCs w:val="40"/>
        </w:rPr>
        <w:t>衡南县</w:t>
      </w:r>
      <w:r>
        <w:rPr>
          <w:rFonts w:hint="eastAsia" w:ascii="华文中宋" w:hAnsi="华文中宋" w:eastAsia="华文中宋" w:cs="华文中宋"/>
          <w:b/>
          <w:bCs/>
          <w:sz w:val="40"/>
          <w:szCs w:val="40"/>
          <w:lang w:val="en-US" w:eastAsia="zh-CN"/>
        </w:rPr>
        <w:t>云集联合学校、三塘联合学校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华文中宋" w:hAnsi="华文中宋" w:eastAsia="华文中宋" w:cs="华文中宋"/>
          <w:b/>
          <w:bCs/>
          <w:sz w:val="40"/>
          <w:szCs w:val="40"/>
        </w:rPr>
        <w:t>选</w:t>
      </w:r>
      <w:r>
        <w:rPr>
          <w:rFonts w:hint="eastAsia" w:ascii="华文中宋" w:hAnsi="华文中宋" w:eastAsia="华文中宋" w:cs="华文中宋"/>
          <w:b/>
          <w:bCs/>
          <w:sz w:val="40"/>
          <w:szCs w:val="40"/>
          <w:lang w:val="en-US" w:eastAsia="zh-CN"/>
        </w:rPr>
        <w:t>调</w:t>
      </w:r>
      <w:r>
        <w:rPr>
          <w:rFonts w:hint="eastAsia" w:ascii="华文中宋" w:hAnsi="华文中宋" w:eastAsia="华文中宋" w:cs="华文中宋"/>
          <w:b/>
          <w:bCs/>
          <w:sz w:val="40"/>
          <w:szCs w:val="40"/>
          <w:lang w:eastAsia="zh-CN"/>
        </w:rPr>
        <w:t>中小学</w:t>
      </w:r>
      <w:r>
        <w:rPr>
          <w:rFonts w:hint="eastAsia" w:ascii="华文中宋" w:hAnsi="华文中宋" w:eastAsia="华文中宋" w:cs="华文中宋"/>
          <w:b/>
          <w:bCs/>
          <w:sz w:val="40"/>
          <w:szCs w:val="40"/>
        </w:rPr>
        <w:t>专任教师</w:t>
      </w:r>
      <w:r>
        <w:rPr>
          <w:rFonts w:hint="eastAsia" w:ascii="华文中宋" w:hAnsi="华文中宋" w:eastAsia="华文中宋" w:cs="华文中宋"/>
          <w:b/>
          <w:bCs/>
          <w:sz w:val="40"/>
          <w:szCs w:val="40"/>
          <w:lang w:val="en-US" w:eastAsia="zh-CN"/>
        </w:rPr>
        <w:t>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为解决我县在统筹协调推进规范民办义务教育过程中教师队伍保障的问题，今年秋季开学，</w:t>
      </w:r>
      <w:r>
        <w:rPr>
          <w:rFonts w:hint="eastAsia" w:ascii="仿宋" w:hAnsi="仿宋" w:eastAsia="仿宋" w:cs="仿宋"/>
          <w:color w:val="auto"/>
          <w:sz w:val="32"/>
          <w:szCs w:val="32"/>
          <w:lang w:val="en-US" w:eastAsia="zh-CN"/>
        </w:rPr>
        <w:t>云集联合学校、三塘联合学校</w:t>
      </w:r>
      <w:r>
        <w:rPr>
          <w:rFonts w:hint="eastAsia" w:ascii="仿宋" w:hAnsi="仿宋" w:eastAsia="仿宋" w:cs="仿宋"/>
          <w:sz w:val="32"/>
          <w:szCs w:val="32"/>
          <w:lang w:val="en-US" w:eastAsia="zh-CN"/>
        </w:rPr>
        <w:t>将扩大招生规模以满足公办学位达标的迫切需求</w:t>
      </w:r>
      <w:r>
        <w:rPr>
          <w:rFonts w:hint="eastAsia" w:ascii="仿宋" w:hAnsi="仿宋" w:eastAsia="仿宋" w:cs="仿宋"/>
          <w:sz w:val="32"/>
          <w:szCs w:val="32"/>
        </w:rPr>
        <w:t>。经县教育局党</w:t>
      </w:r>
      <w:r>
        <w:rPr>
          <w:rFonts w:hint="eastAsia" w:ascii="仿宋" w:hAnsi="仿宋" w:eastAsia="仿宋" w:cs="仿宋"/>
          <w:sz w:val="32"/>
          <w:szCs w:val="32"/>
          <w:lang w:val="en-US" w:eastAsia="zh-CN"/>
        </w:rPr>
        <w:t>组</w:t>
      </w:r>
      <w:r>
        <w:rPr>
          <w:rFonts w:hint="eastAsia" w:ascii="仿宋" w:hAnsi="仿宋" w:eastAsia="仿宋" w:cs="仿宋"/>
          <w:sz w:val="32"/>
          <w:szCs w:val="32"/>
        </w:rPr>
        <w:t>研究，报县委、县政府同意，拟在</w:t>
      </w:r>
      <w:r>
        <w:rPr>
          <w:rFonts w:hint="eastAsia" w:ascii="仿宋" w:hAnsi="仿宋" w:eastAsia="仿宋" w:cs="仿宋"/>
          <w:sz w:val="32"/>
          <w:szCs w:val="32"/>
          <w:lang w:val="en-US" w:eastAsia="zh-CN"/>
        </w:rPr>
        <w:t>衡南县内各学校在编在岗人员中</w:t>
      </w:r>
      <w:r>
        <w:rPr>
          <w:rFonts w:hint="eastAsia" w:ascii="仿宋" w:hAnsi="仿宋" w:eastAsia="仿宋" w:cs="仿宋"/>
          <w:sz w:val="32"/>
          <w:szCs w:val="32"/>
        </w:rPr>
        <w:t>选</w:t>
      </w:r>
      <w:r>
        <w:rPr>
          <w:rFonts w:hint="eastAsia" w:ascii="仿宋" w:hAnsi="仿宋" w:eastAsia="仿宋" w:cs="仿宋"/>
          <w:sz w:val="32"/>
          <w:szCs w:val="32"/>
          <w:lang w:val="en-US" w:eastAsia="zh-CN"/>
        </w:rPr>
        <w:t>调</w:t>
      </w:r>
      <w:r>
        <w:rPr>
          <w:rFonts w:hint="eastAsia" w:ascii="仿宋" w:hAnsi="仿宋" w:eastAsia="仿宋" w:cs="仿宋"/>
          <w:sz w:val="32"/>
          <w:szCs w:val="32"/>
        </w:rPr>
        <w:t>一批</w:t>
      </w:r>
      <w:r>
        <w:rPr>
          <w:rFonts w:hint="eastAsia" w:ascii="仿宋" w:hAnsi="仿宋" w:eastAsia="仿宋" w:cs="仿宋"/>
          <w:sz w:val="32"/>
          <w:szCs w:val="32"/>
          <w:lang w:val="en-US" w:eastAsia="zh-CN"/>
        </w:rPr>
        <w:t>专任教师</w:t>
      </w:r>
      <w:r>
        <w:rPr>
          <w:rFonts w:hint="eastAsia" w:ascii="仿宋" w:hAnsi="仿宋" w:eastAsia="仿宋" w:cs="仿宋"/>
          <w:sz w:val="32"/>
          <w:szCs w:val="32"/>
        </w:rPr>
        <w:t>，以确保</w:t>
      </w:r>
      <w:r>
        <w:rPr>
          <w:rFonts w:hint="eastAsia" w:ascii="仿宋" w:hAnsi="仿宋" w:eastAsia="仿宋" w:cs="仿宋"/>
          <w:color w:val="auto"/>
          <w:sz w:val="32"/>
          <w:szCs w:val="32"/>
          <w:lang w:val="en-US" w:eastAsia="zh-CN"/>
        </w:rPr>
        <w:t>云集联合学校、三塘联合</w:t>
      </w:r>
      <w:r>
        <w:rPr>
          <w:rFonts w:hint="eastAsia" w:ascii="仿宋" w:hAnsi="仿宋" w:eastAsia="仿宋" w:cs="仿宋"/>
          <w:sz w:val="32"/>
          <w:szCs w:val="32"/>
        </w:rPr>
        <w:t>学校</w:t>
      </w:r>
      <w:r>
        <w:rPr>
          <w:rFonts w:hint="eastAsia" w:ascii="仿宋" w:hAnsi="仿宋" w:eastAsia="仿宋" w:cs="仿宋"/>
          <w:sz w:val="32"/>
          <w:szCs w:val="32"/>
          <w:lang w:eastAsia="zh-CN"/>
        </w:rPr>
        <w:t>教学</w:t>
      </w:r>
      <w:r>
        <w:rPr>
          <w:rFonts w:hint="eastAsia" w:ascii="仿宋" w:hAnsi="仿宋" w:eastAsia="仿宋" w:cs="仿宋"/>
          <w:sz w:val="32"/>
          <w:szCs w:val="32"/>
          <w:lang w:val="en-US" w:eastAsia="zh-CN"/>
        </w:rPr>
        <w:t>工作的</w:t>
      </w:r>
      <w:r>
        <w:rPr>
          <w:rFonts w:hint="eastAsia" w:ascii="仿宋" w:hAnsi="仿宋" w:eastAsia="仿宋" w:cs="仿宋"/>
          <w:sz w:val="32"/>
          <w:szCs w:val="32"/>
        </w:rPr>
        <w:t>正常运转。</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一、选调原则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本人申请，现编制所在单位同意，公开竞聘，择优选调的用人原则。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仿宋" w:hAnsi="仿宋" w:eastAsia="仿宋" w:cs="仿宋"/>
          <w:b/>
          <w:bCs/>
          <w:sz w:val="32"/>
          <w:szCs w:val="32"/>
          <w:lang w:val="en-US" w:eastAsia="zh-CN"/>
        </w:rPr>
      </w:pPr>
      <w:r>
        <w:rPr>
          <w:rFonts w:hint="eastAsia" w:ascii="黑体" w:hAnsi="黑体" w:eastAsia="黑体" w:cs="黑体"/>
          <w:b/>
          <w:bCs/>
          <w:sz w:val="32"/>
          <w:szCs w:val="32"/>
          <w:lang w:val="en-US" w:eastAsia="zh-CN"/>
        </w:rPr>
        <w:t>二、选调方式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宋体" w:hAnsi="宋体" w:eastAsia="宋体" w:cs="Times New Roman"/>
          <w:sz w:val="30"/>
          <w:szCs w:val="30"/>
        </w:rPr>
      </w:pPr>
      <w:r>
        <w:rPr>
          <w:rFonts w:hint="eastAsia" w:ascii="仿宋" w:hAnsi="仿宋" w:eastAsia="仿宋" w:cs="仿宋"/>
          <w:sz w:val="32"/>
          <w:szCs w:val="32"/>
          <w:lang w:val="en-US" w:eastAsia="zh-CN"/>
        </w:rPr>
        <w:t>选调工作按照发布选调公告、自主报名、资格审查、笔试、公示、拟选、考察等程序进行。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bCs/>
          <w:sz w:val="32"/>
          <w:szCs w:val="32"/>
          <w:lang w:val="en-US" w:eastAsia="zh-CN"/>
        </w:rPr>
        <w:t>三、科任教师选调计划数</w:t>
      </w:r>
    </w:p>
    <w:tbl>
      <w:tblPr>
        <w:tblStyle w:val="6"/>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667"/>
        <w:gridCol w:w="667"/>
        <w:gridCol w:w="667"/>
        <w:gridCol w:w="667"/>
        <w:gridCol w:w="667"/>
        <w:gridCol w:w="667"/>
        <w:gridCol w:w="667"/>
        <w:gridCol w:w="667"/>
        <w:gridCol w:w="667"/>
        <w:gridCol w:w="667"/>
        <w:gridCol w:w="667"/>
        <w:gridCol w:w="667"/>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88"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ascii="宋体" w:hAnsi="宋体" w:eastAsia="宋体"/>
                <w:sz w:val="30"/>
                <w:szCs w:val="30"/>
              </w:rPr>
              <mc:AlternateContent>
                <mc:Choice Requires="wpg">
                  <w:drawing>
                    <wp:anchor distT="0" distB="0" distL="0" distR="0" simplePos="0" relativeHeight="1024" behindDoc="0" locked="0" layoutInCell="1" allowOverlap="1">
                      <wp:simplePos x="0" y="0"/>
                      <wp:positionH relativeFrom="column">
                        <wp:posOffset>-74930</wp:posOffset>
                      </wp:positionH>
                      <wp:positionV relativeFrom="paragraph">
                        <wp:posOffset>20320</wp:posOffset>
                      </wp:positionV>
                      <wp:extent cx="889635" cy="774700"/>
                      <wp:effectExtent l="3175" t="3810" r="21590" b="21590"/>
                      <wp:wrapNone/>
                      <wp:docPr id="1026" name="__TH_G121222"/>
                      <wp:cNvGraphicFramePr/>
                      <a:graphic xmlns:a="http://schemas.openxmlformats.org/drawingml/2006/main">
                        <a:graphicData uri="http://schemas.microsoft.com/office/word/2010/wordprocessingGroup">
                          <wpg:wgp>
                            <wpg:cNvGrpSpPr/>
                            <wpg:grpSpPr>
                              <a:xfrm rot="0">
                                <a:off x="0" y="0"/>
                                <a:ext cx="889635" cy="774700"/>
                                <a:chOff x="1445" y="3850"/>
                                <a:chExt cx="1490" cy="1204"/>
                              </a:xfrm>
                            </wpg:grpSpPr>
                            <wps:wsp>
                              <wps:cNvPr id="1" name="直接连接符 1"/>
                              <wps:cNvCnPr/>
                              <wps:spPr>
                                <a:xfrm>
                                  <a:off x="1445" y="3850"/>
                                  <a:ext cx="1490" cy="1204"/>
                                </a:xfrm>
                                <a:prstGeom prst="line">
                                  <a:avLst/>
                                </a:prstGeom>
                                <a:ln w="6350" cap="flat" cmpd="sng">
                                  <a:solidFill>
                                    <a:srgbClr val="000000"/>
                                  </a:solidFill>
                                  <a:prstDash val="solid"/>
                                  <a:round/>
                                  <a:headEnd type="none" w="med" len="med"/>
                                  <a:tailEnd type="none" w="med" len="med"/>
                                </a:ln>
                              </wps:spPr>
                              <wps:bodyPr/>
                            </wps:wsp>
                            <wps:wsp>
                              <wps:cNvPr id="2" name="矩形 2"/>
                              <wps:cNvSpPr/>
                              <wps:spPr>
                                <a:xfrm>
                                  <a:off x="2102" y="3953"/>
                                  <a:ext cx="300" cy="300"/>
                                </a:xfrm>
                                <a:prstGeom prst="rect">
                                  <a:avLst/>
                                </a:prstGeom>
                                <a:ln>
                                  <a:noFill/>
                                </a:ln>
                              </wps:spPr>
                              <wps:txbx>
                                <w:txbxContent>
                                  <w:p>
                                    <w:pPr>
                                      <w:snapToGrid w:val="0"/>
                                      <w:rPr>
                                        <w:rFonts w:cs="Times New Roman"/>
                                        <w:sz w:val="24"/>
                                        <w:szCs w:val="24"/>
                                      </w:rPr>
                                    </w:pPr>
                                    <w:r>
                                      <w:rPr>
                                        <w:rFonts w:hint="eastAsia" w:cs="宋体"/>
                                        <w:sz w:val="24"/>
                                        <w:szCs w:val="24"/>
                                      </w:rPr>
                                      <w:t>学</w:t>
                                    </w:r>
                                  </w:p>
                                </w:txbxContent>
                              </wps:txbx>
                              <wps:bodyPr lIns="0" tIns="0" rIns="0" bIns="0" upright="1"/>
                            </wps:wsp>
                            <wps:wsp>
                              <wps:cNvPr id="3" name="矩形 3"/>
                              <wps:cNvSpPr/>
                              <wps:spPr>
                                <a:xfrm>
                                  <a:off x="2417" y="4218"/>
                                  <a:ext cx="300" cy="300"/>
                                </a:xfrm>
                                <a:prstGeom prst="rect">
                                  <a:avLst/>
                                </a:prstGeom>
                                <a:ln>
                                  <a:noFill/>
                                </a:ln>
                              </wps:spPr>
                              <wps:txbx>
                                <w:txbxContent>
                                  <w:p>
                                    <w:pPr>
                                      <w:snapToGrid w:val="0"/>
                                      <w:rPr>
                                        <w:rFonts w:cs="Times New Roman"/>
                                        <w:sz w:val="24"/>
                                        <w:szCs w:val="24"/>
                                      </w:rPr>
                                    </w:pPr>
                                    <w:r>
                                      <w:rPr>
                                        <w:rFonts w:hint="eastAsia" w:cs="宋体"/>
                                        <w:sz w:val="24"/>
                                        <w:szCs w:val="24"/>
                                      </w:rPr>
                                      <w:t>科</w:t>
                                    </w:r>
                                  </w:p>
                                </w:txbxContent>
                              </wps:txbx>
                              <wps:bodyPr lIns="0" tIns="0" rIns="0" bIns="0" upright="1"/>
                            </wps:wsp>
                            <wps:wsp>
                              <wps:cNvPr id="4" name="矩形 4"/>
                              <wps:cNvSpPr/>
                              <wps:spPr>
                                <a:xfrm>
                                  <a:off x="1612" y="4363"/>
                                  <a:ext cx="300" cy="300"/>
                                </a:xfrm>
                                <a:prstGeom prst="rect">
                                  <a:avLst/>
                                </a:prstGeom>
                                <a:ln>
                                  <a:noFill/>
                                </a:ln>
                              </wps:spPr>
                              <wps:txbx>
                                <w:txbxContent>
                                  <w:p>
                                    <w:pPr>
                                      <w:snapToGrid w:val="0"/>
                                      <w:rPr>
                                        <w:rFonts w:cs="Times New Roman"/>
                                        <w:sz w:val="24"/>
                                        <w:szCs w:val="24"/>
                                      </w:rPr>
                                    </w:pPr>
                                    <w:r>
                                      <w:rPr>
                                        <w:rFonts w:hint="eastAsia" w:cs="宋体"/>
                                        <w:sz w:val="24"/>
                                        <w:szCs w:val="24"/>
                                      </w:rPr>
                                      <w:t>学</w:t>
                                    </w:r>
                                  </w:p>
                                </w:txbxContent>
                              </wps:txbx>
                              <wps:bodyPr lIns="0" tIns="0" rIns="0" bIns="0" upright="1"/>
                            </wps:wsp>
                            <wps:wsp>
                              <wps:cNvPr id="5" name="矩形 5"/>
                              <wps:cNvSpPr/>
                              <wps:spPr>
                                <a:xfrm>
                                  <a:off x="1946" y="4644"/>
                                  <a:ext cx="300" cy="300"/>
                                </a:xfrm>
                                <a:prstGeom prst="rect">
                                  <a:avLst/>
                                </a:prstGeom>
                                <a:ln>
                                  <a:noFill/>
                                </a:ln>
                              </wps:spPr>
                              <wps:txbx>
                                <w:txbxContent>
                                  <w:p>
                                    <w:pPr>
                                      <w:snapToGrid w:val="0"/>
                                      <w:rPr>
                                        <w:rFonts w:hint="eastAsia" w:eastAsia="宋体" w:cs="Times New Roman"/>
                                        <w:sz w:val="24"/>
                                        <w:szCs w:val="24"/>
                                        <w:lang w:eastAsia="zh-CN"/>
                                      </w:rPr>
                                    </w:pPr>
                                    <w:r>
                                      <w:rPr>
                                        <w:rFonts w:hint="eastAsia" w:cs="Times New Roman"/>
                                        <w:sz w:val="24"/>
                                        <w:szCs w:val="24"/>
                                        <w:lang w:eastAsia="zh-CN"/>
                                      </w:rPr>
                                      <w:t>段</w:t>
                                    </w:r>
                                  </w:p>
                                </w:txbxContent>
                              </wps:txbx>
                              <wps:bodyPr lIns="0" tIns="0" rIns="0" bIns="0" upright="1"/>
                            </wps:wsp>
                          </wpg:wgp>
                        </a:graphicData>
                      </a:graphic>
                    </wp:anchor>
                  </w:drawing>
                </mc:Choice>
                <mc:Fallback>
                  <w:pict>
                    <v:group id="__TH_G121222" o:spid="_x0000_s1026" o:spt="203" style="position:absolute;left:0pt;margin-left:-5.9pt;margin-top:1.6pt;height:61pt;width:70.05pt;z-index:1024;mso-width-relative:page;mso-height-relative:page;" coordorigin="1445,3850" coordsize="1490,1204" o:gfxdata="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CYvVgtgAAAAJAQAADwAAAAAAAAABACAA&#10;AAAiAAAAZHJzL2Rvd25yZXYueG1sUEsBAhQAFAAAAAgAh07iQHKGFd4qAwAAEgsAAA4AAAAAAAAA&#10;AQAgAAAAJwEAAGRycy9lMm9Eb2MueG1sUEsFBgAAAAAGAAYAWQEAAMMGAAAAAA==&#10;">
                      <o:lock v:ext="edit" aspectratio="f"/>
                      <v:line id="_x0000_s1026" o:spid="_x0000_s1026" o:spt="20" style="position:absolute;left:1445;top:3850;height:1204;width:1490;"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rect id="_x0000_s1026" o:spid="_x0000_s1026" o:spt="1" style="position:absolute;left:2102;top:3953;height:300;width:300;"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cs="Times New Roman"/>
                                  <w:sz w:val="24"/>
                                  <w:szCs w:val="24"/>
                                </w:rPr>
                              </w:pPr>
                              <w:r>
                                <w:rPr>
                                  <w:rFonts w:hint="eastAsia" w:cs="宋体"/>
                                  <w:sz w:val="24"/>
                                  <w:szCs w:val="24"/>
                                </w:rPr>
                                <w:t>学</w:t>
                              </w:r>
                            </w:p>
                          </w:txbxContent>
                        </v:textbox>
                      </v:rect>
                      <v:rect id="_x0000_s1026" o:spid="_x0000_s1026" o:spt="1" style="position:absolute;left:2417;top:4218;height:300;width:300;"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cs="Times New Roman"/>
                                  <w:sz w:val="24"/>
                                  <w:szCs w:val="24"/>
                                </w:rPr>
                              </w:pPr>
                              <w:r>
                                <w:rPr>
                                  <w:rFonts w:hint="eastAsia" w:cs="宋体"/>
                                  <w:sz w:val="24"/>
                                  <w:szCs w:val="24"/>
                                </w:rPr>
                                <w:t>科</w:t>
                              </w:r>
                            </w:p>
                          </w:txbxContent>
                        </v:textbox>
                      </v:rect>
                      <v:rect id="_x0000_s1026" o:spid="_x0000_s1026" o:spt="1" style="position:absolute;left:1612;top:4363;height:300;width:300;"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cs="Times New Roman"/>
                                  <w:sz w:val="24"/>
                                  <w:szCs w:val="24"/>
                                </w:rPr>
                              </w:pPr>
                              <w:r>
                                <w:rPr>
                                  <w:rFonts w:hint="eastAsia" w:cs="宋体"/>
                                  <w:sz w:val="24"/>
                                  <w:szCs w:val="24"/>
                                </w:rPr>
                                <w:t>学</w:t>
                              </w:r>
                            </w:p>
                          </w:txbxContent>
                        </v:textbox>
                      </v:rect>
                      <v:rect id="_x0000_s1026" o:spid="_x0000_s1026" o:spt="1" style="position:absolute;left:1946;top:4644;height:300;width:300;"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hint="eastAsia" w:eastAsia="宋体" w:cs="Times New Roman"/>
                                  <w:sz w:val="24"/>
                                  <w:szCs w:val="24"/>
                                  <w:lang w:eastAsia="zh-CN"/>
                                </w:rPr>
                              </w:pPr>
                              <w:r>
                                <w:rPr>
                                  <w:rFonts w:hint="eastAsia" w:cs="Times New Roman"/>
                                  <w:sz w:val="24"/>
                                  <w:szCs w:val="24"/>
                                  <w:lang w:eastAsia="zh-CN"/>
                                </w:rPr>
                                <w:t>段</w:t>
                              </w:r>
                            </w:p>
                          </w:txbxContent>
                        </v:textbox>
                      </v:rect>
                    </v:group>
                  </w:pict>
                </mc:Fallback>
              </mc:AlternateConten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语文</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数学</w:t>
            </w:r>
          </w:p>
        </w:tc>
        <w:tc>
          <w:tcPr>
            <w:tcW w:w="66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仿宋_GB2312"/>
                <w:sz w:val="30"/>
                <w:szCs w:val="30"/>
              </w:rPr>
            </w:pPr>
            <w:r>
              <w:rPr>
                <w:rFonts w:hint="eastAsia" w:ascii="宋体" w:hAnsi="宋体" w:eastAsia="宋体" w:cs="仿宋_GB2312"/>
                <w:sz w:val="30"/>
                <w:szCs w:val="30"/>
              </w:rPr>
              <w:t>英语</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物理</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化学</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Times New Roman"/>
                <w:sz w:val="30"/>
                <w:szCs w:val="30"/>
              </w:rPr>
              <w:t>生物</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sz w:val="30"/>
                <w:szCs w:val="30"/>
                <w:lang w:val="en-US" w:eastAsia="zh-CN"/>
              </w:rPr>
            </w:pPr>
            <w:r>
              <w:rPr>
                <w:rFonts w:hint="eastAsia" w:ascii="宋体" w:hAnsi="宋体" w:eastAsia="宋体" w:cs="仿宋_GB2312"/>
                <w:sz w:val="30"/>
                <w:szCs w:val="30"/>
                <w:lang w:val="en-US" w:eastAsia="zh-CN"/>
              </w:rPr>
              <w:t>政治</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历史</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Times New Roman"/>
                <w:sz w:val="30"/>
                <w:szCs w:val="30"/>
              </w:rPr>
            </w:pPr>
            <w:r>
              <w:rPr>
                <w:rFonts w:hint="eastAsia" w:ascii="宋体" w:hAnsi="宋体" w:eastAsia="宋体" w:cs="仿宋_GB2312"/>
                <w:sz w:val="30"/>
                <w:szCs w:val="30"/>
              </w:rPr>
              <w:t>地理</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sz w:val="30"/>
                <w:szCs w:val="30"/>
                <w:lang w:val="en-US" w:eastAsia="zh-CN"/>
              </w:rPr>
            </w:pPr>
            <w:r>
              <w:rPr>
                <w:rFonts w:hint="eastAsia" w:ascii="宋体" w:hAnsi="宋体" w:eastAsia="宋体" w:cs="Times New Roman"/>
                <w:sz w:val="30"/>
                <w:szCs w:val="30"/>
                <w:lang w:val="en-US" w:eastAsia="zh-CN"/>
              </w:rPr>
              <w:t>音乐</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30"/>
                <w:szCs w:val="30"/>
                <w:lang w:eastAsia="zh-CN"/>
              </w:rPr>
            </w:pPr>
            <w:r>
              <w:rPr>
                <w:rFonts w:hint="eastAsia" w:ascii="宋体" w:hAnsi="宋体" w:eastAsia="宋体" w:cs="Times New Roman"/>
                <w:sz w:val="30"/>
                <w:szCs w:val="30"/>
                <w:lang w:eastAsia="zh-CN"/>
              </w:rPr>
              <w:t>体育</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sz w:val="30"/>
                <w:szCs w:val="30"/>
                <w:lang w:eastAsia="zh-CN"/>
              </w:rPr>
            </w:pPr>
            <w:r>
              <w:rPr>
                <w:rFonts w:hint="eastAsia" w:ascii="宋体" w:hAnsi="宋体" w:eastAsia="宋体" w:cs="仿宋_GB2312"/>
                <w:sz w:val="30"/>
                <w:szCs w:val="30"/>
                <w:lang w:eastAsia="zh-CN"/>
              </w:rPr>
              <w:t>美术</w:t>
            </w:r>
          </w:p>
        </w:tc>
        <w:tc>
          <w:tcPr>
            <w:tcW w:w="6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sz w:val="30"/>
                <w:szCs w:val="30"/>
                <w:lang w:eastAsia="zh-CN"/>
              </w:rPr>
            </w:pPr>
            <w:r>
              <w:rPr>
                <w:rFonts w:hint="eastAsia" w:ascii="宋体" w:hAnsi="宋体" w:eastAsia="宋体" w:cs="仿宋_GB2312"/>
                <w:sz w:val="30"/>
                <w:szCs w:val="30"/>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88"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30"/>
                <w:szCs w:val="30"/>
                <w:lang w:eastAsia="zh-CN"/>
              </w:rPr>
            </w:pPr>
            <w:r>
              <w:rPr>
                <w:rFonts w:hint="eastAsia" w:ascii="宋体" w:hAnsi="宋体" w:eastAsia="宋体" w:cs="Times New Roman"/>
                <w:sz w:val="28"/>
                <w:szCs w:val="28"/>
                <w:lang w:val="en-US" w:eastAsia="zh-CN"/>
              </w:rPr>
              <w:t>云集小学</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9</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8</w:t>
            </w:r>
          </w:p>
        </w:tc>
        <w:tc>
          <w:tcPr>
            <w:tcW w:w="66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4</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仿宋_GB2312"/>
                <w:color w:val="000000"/>
                <w:sz w:val="30"/>
                <w:szCs w:val="30"/>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88"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云集初中</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3</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4</w:t>
            </w:r>
          </w:p>
        </w:tc>
        <w:tc>
          <w:tcPr>
            <w:tcW w:w="66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3</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w:t>
            </w:r>
          </w:p>
        </w:tc>
        <w:tc>
          <w:tcPr>
            <w:tcW w:w="6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88"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三塘</w:t>
            </w:r>
            <w:r>
              <w:rPr>
                <w:rFonts w:hint="eastAsia" w:ascii="宋体" w:hAnsi="宋体" w:cs="Times New Roman"/>
                <w:sz w:val="28"/>
                <w:szCs w:val="28"/>
                <w:lang w:val="en-US" w:eastAsia="zh-CN"/>
              </w:rPr>
              <w:t>小学</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7</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6</w:t>
            </w:r>
          </w:p>
        </w:tc>
        <w:tc>
          <w:tcPr>
            <w:tcW w:w="66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4</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4</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6</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1</w:t>
            </w:r>
          </w:p>
        </w:tc>
        <w:tc>
          <w:tcPr>
            <w:tcW w:w="6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88"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kern w:val="2"/>
                <w:sz w:val="30"/>
                <w:szCs w:val="30"/>
                <w:lang w:val="en-US" w:eastAsia="zh-CN" w:bidi="ar-SA"/>
              </w:rPr>
            </w:pPr>
            <w:r>
              <w:rPr>
                <w:rFonts w:hint="eastAsia" w:ascii="宋体" w:hAnsi="宋体" w:eastAsia="宋体" w:cs="Times New Roman"/>
                <w:sz w:val="28"/>
                <w:szCs w:val="28"/>
                <w:lang w:val="en-US" w:eastAsia="zh-CN"/>
              </w:rPr>
              <w:t>三塘</w:t>
            </w:r>
            <w:r>
              <w:rPr>
                <w:rFonts w:hint="eastAsia" w:ascii="宋体" w:hAnsi="宋体" w:cs="Times New Roman"/>
                <w:sz w:val="28"/>
                <w:szCs w:val="28"/>
                <w:lang w:val="en-US" w:eastAsia="zh-CN"/>
              </w:rPr>
              <w:t>初中</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4</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6</w:t>
            </w:r>
          </w:p>
        </w:tc>
        <w:tc>
          <w:tcPr>
            <w:tcW w:w="66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color w:val="000000"/>
                <w:sz w:val="30"/>
                <w:szCs w:val="30"/>
                <w:lang w:val="en-US" w:eastAsia="zh-CN"/>
              </w:rPr>
            </w:pP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2</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1</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3</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4</w:t>
            </w:r>
          </w:p>
        </w:tc>
        <w:tc>
          <w:tcPr>
            <w:tcW w:w="667"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p>
        </w:tc>
        <w:tc>
          <w:tcPr>
            <w:tcW w:w="673"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88"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仿宋_GB2312"/>
                <w:sz w:val="30"/>
                <w:szCs w:val="30"/>
                <w:lang w:eastAsia="zh-CN"/>
              </w:rPr>
            </w:pPr>
            <w:r>
              <w:rPr>
                <w:rFonts w:hint="eastAsia" w:ascii="宋体" w:hAnsi="宋体" w:eastAsia="宋体" w:cs="仿宋_GB2312"/>
                <w:sz w:val="30"/>
                <w:szCs w:val="30"/>
                <w:lang w:eastAsia="zh-CN"/>
              </w:rPr>
              <w:t>总计</w:t>
            </w:r>
          </w:p>
        </w:tc>
        <w:tc>
          <w:tcPr>
            <w:tcW w:w="8677" w:type="dxa"/>
            <w:gridSpan w:val="13"/>
            <w:vAlign w:val="center"/>
          </w:tcPr>
          <w:p>
            <w:pPr>
              <w:keepNext w:val="0"/>
              <w:keepLines w:val="0"/>
              <w:pageBreakBefore w:val="0"/>
              <w:kinsoku/>
              <w:wordWrap/>
              <w:overflowPunct/>
              <w:topLinePunct w:val="0"/>
              <w:autoSpaceDE/>
              <w:autoSpaceDN/>
              <w:bidi w:val="0"/>
              <w:adjustRightInd/>
              <w:snapToGrid/>
              <w:spacing w:line="240" w:lineRule="auto"/>
              <w:ind w:firstLine="3600" w:firstLineChars="1200"/>
              <w:jc w:val="both"/>
              <w:textAlignment w:val="auto"/>
              <w:rPr>
                <w:rFonts w:hint="default" w:ascii="宋体" w:hAnsi="宋体" w:eastAsia="宋体" w:cs="仿宋_GB2312"/>
                <w:color w:val="000000"/>
                <w:sz w:val="30"/>
                <w:szCs w:val="30"/>
                <w:lang w:val="en-US" w:eastAsia="zh-CN"/>
              </w:rPr>
            </w:pPr>
            <w:r>
              <w:rPr>
                <w:rFonts w:hint="eastAsia" w:ascii="宋体" w:hAnsi="宋体" w:eastAsia="宋体" w:cs="仿宋_GB2312"/>
                <w:color w:val="000000"/>
                <w:sz w:val="30"/>
                <w:szCs w:val="30"/>
                <w:lang w:val="en-US" w:eastAsia="zh-CN"/>
              </w:rPr>
              <w:t>100</w:t>
            </w:r>
          </w:p>
        </w:tc>
      </w:tr>
    </w:tbl>
    <w:p>
      <w:pPr>
        <w:keepNext w:val="0"/>
        <w:keepLines w:val="0"/>
        <w:pageBreakBefore w:val="0"/>
        <w:kinsoku/>
        <w:wordWrap/>
        <w:overflowPunct/>
        <w:topLinePunct w:val="0"/>
        <w:autoSpaceDE/>
        <w:autoSpaceDN/>
        <w:bidi w:val="0"/>
        <w:adjustRightInd/>
        <w:snapToGrid/>
        <w:spacing w:line="240" w:lineRule="auto"/>
        <w:ind w:firstLine="636" w:firstLineChars="198"/>
        <w:jc w:val="both"/>
        <w:textAlignment w:val="auto"/>
        <w:rPr>
          <w:rFonts w:ascii="宋体" w:hAnsi="宋体" w:eastAsia="宋体" w:cs="Times New Roman"/>
          <w:b/>
          <w:sz w:val="30"/>
          <w:szCs w:val="30"/>
        </w:rPr>
      </w:pPr>
      <w:r>
        <w:rPr>
          <w:rFonts w:hint="eastAsia" w:ascii="黑体" w:hAnsi="黑体" w:eastAsia="黑体" w:cs="黑体"/>
          <w:b/>
          <w:bCs/>
          <w:sz w:val="32"/>
          <w:szCs w:val="32"/>
          <w:lang w:val="en-US" w:eastAsia="zh-CN"/>
        </w:rPr>
        <w:t>四、报名条件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1、衡南县内各学校在编在岗教师</w:t>
      </w:r>
      <w:r>
        <w:rPr>
          <w:rStyle w:val="11"/>
          <w:rFonts w:hint="eastAsia" w:ascii="仿宋" w:hAnsi="仿宋" w:eastAsia="仿宋" w:cs="仿宋"/>
          <w:b w:val="0"/>
          <w:bCs w:val="0"/>
          <w:sz w:val="32"/>
          <w:szCs w:val="32"/>
          <w:lang w:val="en-US"/>
        </w:rPr>
        <w:t>且</w:t>
      </w:r>
      <w:r>
        <w:rPr>
          <w:rStyle w:val="11"/>
          <w:rFonts w:hint="eastAsia" w:ascii="仿宋" w:hAnsi="仿宋" w:eastAsia="仿宋" w:cs="仿宋"/>
          <w:b w:val="0"/>
          <w:bCs w:val="0"/>
          <w:sz w:val="32"/>
          <w:szCs w:val="32"/>
        </w:rPr>
        <w:t>服务期</w:t>
      </w:r>
      <w:r>
        <w:rPr>
          <w:rStyle w:val="11"/>
          <w:rFonts w:hint="eastAsia" w:ascii="仿宋" w:hAnsi="仿宋" w:eastAsia="仿宋" w:cs="仿宋"/>
          <w:b w:val="0"/>
          <w:bCs w:val="0"/>
          <w:sz w:val="32"/>
          <w:szCs w:val="32"/>
          <w:lang w:val="en-US" w:eastAsia="zh-CN"/>
        </w:rPr>
        <w:t>已</w:t>
      </w:r>
      <w:r>
        <w:rPr>
          <w:rStyle w:val="11"/>
          <w:rFonts w:hint="eastAsia" w:ascii="仿宋" w:hAnsi="仿宋" w:eastAsia="仿宋" w:cs="仿宋"/>
          <w:b w:val="0"/>
          <w:bCs w:val="0"/>
          <w:sz w:val="32"/>
          <w:szCs w:val="32"/>
        </w:rPr>
        <w:t>满</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2、持有原编制所在单位负责人签字盖章的同意报考证明，各县属学校对本校紧缺学科教师骨干报名务必从严把关；</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近三年年度考核达</w:t>
      </w:r>
      <w:r>
        <w:rPr>
          <w:rFonts w:hint="eastAsia" w:ascii="仿宋" w:hAnsi="仿宋" w:eastAsia="仿宋" w:cs="仿宋"/>
          <w:b w:val="0"/>
          <w:bCs w:val="0"/>
          <w:sz w:val="32"/>
          <w:szCs w:val="32"/>
          <w:lang w:val="en-US" w:eastAsia="zh-CN"/>
        </w:rPr>
        <w:t>到</w:t>
      </w:r>
      <w:r>
        <w:rPr>
          <w:rFonts w:hint="eastAsia" w:ascii="仿宋" w:hAnsi="仿宋" w:eastAsia="仿宋" w:cs="仿宋"/>
          <w:b w:val="0"/>
          <w:bCs w:val="0"/>
          <w:sz w:val="32"/>
          <w:szCs w:val="32"/>
        </w:rPr>
        <w:t>称职(合格)以上等次</w:t>
      </w:r>
      <w:r>
        <w:rPr>
          <w:rFonts w:hint="eastAsia" w:ascii="仿宋" w:hAnsi="仿宋" w:eastAsia="仿宋" w:cs="仿宋"/>
          <w:b w:val="0"/>
          <w:bCs w:val="0"/>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sz w:val="32"/>
          <w:szCs w:val="32"/>
          <w:lang w:val="en-US" w:eastAsia="zh-CN"/>
        </w:rPr>
        <w:t>思想政治觉悟高，</w:t>
      </w:r>
      <w:r>
        <w:rPr>
          <w:rFonts w:hint="eastAsia" w:ascii="仿宋" w:hAnsi="仿宋" w:eastAsia="仿宋" w:cs="仿宋"/>
          <w:b w:val="0"/>
          <w:bCs w:val="0"/>
          <w:sz w:val="32"/>
          <w:szCs w:val="32"/>
          <w:lang w:eastAsia="zh-CN"/>
        </w:rPr>
        <w:t>没有在党纪政纪处分影响期内或尚在立案调查中没有结案的情形，</w:t>
      </w:r>
      <w:r>
        <w:rPr>
          <w:rFonts w:hint="eastAsia" w:ascii="仿宋" w:hAnsi="仿宋" w:eastAsia="仿宋" w:cs="仿宋"/>
          <w:sz w:val="32"/>
          <w:szCs w:val="32"/>
          <w:lang w:val="en-US" w:eastAsia="zh-CN"/>
        </w:rPr>
        <w:t>身体健康，</w:t>
      </w:r>
      <w:r>
        <w:rPr>
          <w:rFonts w:hint="eastAsia" w:ascii="仿宋" w:hAnsi="仿宋" w:eastAsia="仿宋" w:cs="仿宋"/>
          <w:color w:val="000000"/>
          <w:sz w:val="32"/>
          <w:szCs w:val="32"/>
        </w:rPr>
        <w:t>无传染病、无精神病史、无吸毒史</w:t>
      </w:r>
      <w:r>
        <w:rPr>
          <w:rFonts w:hint="eastAsia" w:ascii="仿宋" w:hAnsi="仿宋" w:eastAsia="仿宋" w:cs="仿宋"/>
          <w:color w:val="000000"/>
          <w:sz w:val="32"/>
          <w:szCs w:val="32"/>
          <w:lang w:val="en-US" w:eastAsia="zh-CN"/>
        </w:rPr>
        <w:t>等</w:t>
      </w:r>
      <w:r>
        <w:rPr>
          <w:rFonts w:hint="eastAsia" w:ascii="仿宋" w:hAnsi="仿宋" w:eastAsia="仿宋" w:cs="仿宋"/>
          <w:b w:val="0"/>
          <w:bCs w:val="0"/>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5、</w:t>
      </w:r>
      <w:r>
        <w:rPr>
          <w:rFonts w:hint="eastAsia" w:ascii="仿宋" w:hAnsi="仿宋" w:eastAsia="仿宋" w:cs="仿宋"/>
          <w:sz w:val="32"/>
          <w:szCs w:val="32"/>
          <w:lang w:val="en-US" w:eastAsia="zh-CN"/>
        </w:rPr>
        <w:t>具有专科及以上学历，持有选调岗位学段相应或以上教师资格证，普通话水平二乙以上（语文二甲以上）；</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6、县内自招教师在招聘单位工作五年以上、特岗教师在招聘工作岗位工作三年以上、公费师范生在分配单位工作五年以上；</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7、年龄50周岁以下（1973年1月1日以后出生）；</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8、初级中学所报考岗位必须与所持有教师资格证书的任教学科一致；小学音、体、美3门学科要求所持有教师资格证书与报考学科一致，其它学科不作要求。</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30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五、选调程序</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300" w:firstLine="643" w:firstLineChars="200"/>
        <w:jc w:val="both"/>
        <w:textAlignment w:val="auto"/>
        <w:rPr>
          <w:rFonts w:hint="eastAsia" w:ascii="宋体" w:hAnsi="宋体" w:eastAsia="宋体" w:cs="宋体"/>
          <w:sz w:val="32"/>
          <w:szCs w:val="32"/>
        </w:rPr>
      </w:pPr>
      <w:r>
        <w:rPr>
          <w:rFonts w:hint="eastAsia" w:ascii="仿宋" w:hAnsi="仿宋" w:eastAsia="仿宋" w:cs="仿宋"/>
          <w:b/>
          <w:bCs/>
          <w:kern w:val="2"/>
          <w:sz w:val="32"/>
          <w:szCs w:val="32"/>
          <w:lang w:val="en-US" w:eastAsia="zh-CN" w:bidi="ar-SA"/>
        </w:rPr>
        <w:t>（一）发布公告</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300" w:firstLine="640" w:firstLineChars="200"/>
        <w:jc w:val="both"/>
        <w:textAlignment w:val="auto"/>
        <w:rPr>
          <w:rFonts w:ascii="宋体" w:hAnsi="宋体" w:eastAsia="宋体" w:cs="Times New Roman"/>
          <w:b/>
          <w:sz w:val="30"/>
          <w:szCs w:val="30"/>
        </w:rPr>
      </w:pPr>
      <w:r>
        <w:rPr>
          <w:rFonts w:hint="eastAsia" w:ascii="仿宋" w:hAnsi="仿宋" w:eastAsia="仿宋" w:cs="仿宋"/>
          <w:kern w:val="2"/>
          <w:sz w:val="32"/>
          <w:szCs w:val="32"/>
          <w:lang w:val="en-US" w:eastAsia="zh-CN" w:bidi="ar-SA"/>
        </w:rPr>
        <w:t>通过衡南县教育信息网及衡南县教育局官微“衡南教育”向社会发布选调公告。发布公告时间为：2023年8月9日-2023年8月15日。</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（二）公开报名。</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1、报名时间：</w:t>
      </w:r>
      <w:r>
        <w:rPr>
          <w:rFonts w:hint="eastAsia" w:ascii="仿宋" w:hAnsi="仿宋" w:eastAsia="仿宋" w:cs="仿宋"/>
          <w:kern w:val="2"/>
          <w:sz w:val="32"/>
          <w:szCs w:val="32"/>
          <w:lang w:val="en-US" w:eastAsia="zh-CN" w:bidi="ar-SA"/>
        </w:rPr>
        <w:t>2023年8月15日至2023年8月16日8:30-12:00，15:00-17:30</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2、报名地点：</w:t>
      </w:r>
      <w:r>
        <w:rPr>
          <w:rFonts w:hint="eastAsia" w:ascii="仿宋" w:hAnsi="仿宋" w:eastAsia="仿宋" w:cs="仿宋"/>
          <w:kern w:val="2"/>
          <w:sz w:val="32"/>
          <w:szCs w:val="32"/>
          <w:lang w:val="en-US" w:eastAsia="zh-CN" w:bidi="ar-SA"/>
        </w:rPr>
        <w:t>县教育局办公大楼六楼会议室，现场报名、现场资格审查。</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3、报名要求：</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（1）根据本人意愿和报考条件报考相应岗位，每人限报考一个学科岗位，报名确认后，不得更改报考岗位。</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（2）符合报名条件的教师须本人携带以下资料到现场报名：最高学历证书、有效二代身份证、教师资格证书、普通话证书原件及复印件；</w:t>
      </w:r>
      <w:r>
        <w:rPr>
          <w:rFonts w:hint="eastAsia" w:ascii="仿宋" w:hAnsi="仿宋" w:eastAsia="仿宋" w:cs="仿宋"/>
          <w:sz w:val="32"/>
          <w:szCs w:val="32"/>
          <w:lang w:val="en-US" w:eastAsia="zh-CN"/>
        </w:rPr>
        <w:t>原编制所在单位负责人签字盖章的同意报考、服务期已满、近三年年度考核合格以上及在编在岗证明</w:t>
      </w:r>
      <w:r>
        <w:rPr>
          <w:rFonts w:hint="eastAsia" w:ascii="仿宋" w:hAnsi="仿宋" w:eastAsia="仿宋" w:cs="仿宋"/>
          <w:kern w:val="2"/>
          <w:sz w:val="32"/>
          <w:szCs w:val="32"/>
          <w:lang w:val="en-US" w:eastAsia="zh-CN" w:bidi="ar-SA"/>
        </w:rPr>
        <w:t>；近期1寸同底免冠正面半身照片2张。</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（3）如实填写报名表（一式二份）。</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发放准考证。报名合格人员请于202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下午15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0到衡南县教育局</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楼会议室领取准考证（不接受他人代领），身份证和准考证是本次</w:t>
      </w:r>
      <w:r>
        <w:rPr>
          <w:rFonts w:hint="eastAsia" w:ascii="仿宋" w:hAnsi="仿宋" w:eastAsia="仿宋" w:cs="仿宋"/>
          <w:color w:val="000000"/>
          <w:sz w:val="32"/>
          <w:szCs w:val="32"/>
          <w:lang w:val="en-US" w:eastAsia="zh-CN"/>
        </w:rPr>
        <w:t>选调</w:t>
      </w:r>
      <w:r>
        <w:rPr>
          <w:rFonts w:hint="eastAsia" w:ascii="仿宋" w:hAnsi="仿宋" w:eastAsia="仿宋" w:cs="仿宋"/>
          <w:color w:val="000000"/>
          <w:sz w:val="32"/>
          <w:szCs w:val="32"/>
        </w:rPr>
        <w:t>考试每个程序必须提供的证件，请考生妥善保管。 </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right="-94" w:righ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（三）公开组织选调笔试考试。</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000000"/>
          <w:sz w:val="32"/>
          <w:szCs w:val="32"/>
        </w:rPr>
        <w:t>本次考试，只进行笔试</w:t>
      </w:r>
      <w:r>
        <w:rPr>
          <w:rFonts w:hint="eastAsia" w:ascii="仿宋" w:hAnsi="仿宋" w:eastAsia="仿宋" w:cs="仿宋"/>
          <w:kern w:val="2"/>
          <w:sz w:val="32"/>
          <w:szCs w:val="32"/>
          <w:lang w:val="en-US" w:eastAsia="zh-CN" w:bidi="ar-SA"/>
        </w:rPr>
        <w:t>，县纪委监委驻教育局纪检监察组全程监督。</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开考比例</w:t>
      </w:r>
      <w:r>
        <w:rPr>
          <w:rFonts w:hint="eastAsia" w:ascii="仿宋" w:hAnsi="仿宋" w:eastAsia="仿宋" w:cs="仿宋"/>
          <w:b/>
          <w:bCs/>
          <w:color w:val="000000"/>
          <w:sz w:val="32"/>
          <w:szCs w:val="32"/>
          <w:lang w:val="en-US" w:eastAsia="zh-CN"/>
        </w:rPr>
        <w:t>及最低控制分数线</w:t>
      </w:r>
      <w:r>
        <w:rPr>
          <w:rFonts w:hint="eastAsia" w:ascii="仿宋" w:hAnsi="仿宋" w:eastAsia="仿宋" w:cs="仿宋"/>
          <w:b/>
          <w:bCs/>
          <w:color w:val="000000"/>
          <w:sz w:val="32"/>
          <w:szCs w:val="32"/>
        </w:rPr>
        <w:t>：</w:t>
      </w:r>
      <w:r>
        <w:rPr>
          <w:rFonts w:hint="eastAsia" w:ascii="仿宋" w:hAnsi="仿宋" w:eastAsia="仿宋" w:cs="仿宋"/>
          <w:color w:val="000000"/>
          <w:sz w:val="32"/>
          <w:szCs w:val="32"/>
          <w:lang w:val="en-US" w:eastAsia="zh-CN"/>
        </w:rPr>
        <w:t>选调</w:t>
      </w:r>
      <w:r>
        <w:rPr>
          <w:rFonts w:hint="eastAsia" w:ascii="仿宋" w:hAnsi="仿宋" w:eastAsia="仿宋" w:cs="仿宋"/>
          <w:color w:val="000000"/>
          <w:sz w:val="32"/>
          <w:szCs w:val="32"/>
        </w:rPr>
        <w:t>计划数与报名人数之比需达到1：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方可开考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未达开考比例的岗位，核减相应选调计划，最低控制分数</w:t>
      </w:r>
      <w:bookmarkStart w:id="0" w:name="_GoBack"/>
      <w:bookmarkEnd w:id="0"/>
      <w:r>
        <w:rPr>
          <w:rFonts w:hint="eastAsia" w:ascii="仿宋" w:hAnsi="仿宋" w:eastAsia="仿宋" w:cs="仿宋"/>
          <w:color w:val="000000"/>
          <w:sz w:val="32"/>
          <w:szCs w:val="32"/>
          <w:lang w:val="en-US" w:eastAsia="zh-CN"/>
        </w:rPr>
        <w:t>线为60分</w:t>
      </w:r>
      <w:r>
        <w:rPr>
          <w:rFonts w:hint="eastAsia" w:ascii="仿宋" w:hAnsi="仿宋" w:eastAsia="仿宋" w:cs="仿宋"/>
          <w:color w:val="000000"/>
          <w:sz w:val="32"/>
          <w:szCs w:val="32"/>
        </w:rPr>
        <w:t>。</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2、笔试时间：</w:t>
      </w:r>
      <w:r>
        <w:rPr>
          <w:rFonts w:hint="eastAsia" w:ascii="仿宋" w:hAnsi="仿宋" w:eastAsia="仿宋" w:cs="仿宋"/>
          <w:kern w:val="2"/>
          <w:sz w:val="32"/>
          <w:szCs w:val="32"/>
          <w:lang w:val="en-US" w:eastAsia="zh-CN" w:bidi="ar-SA"/>
        </w:rPr>
        <w:t>2023年8月22日上午09:00-10:30（考生提前15分钟进行证件核验，迟到半小时以上一律不准参考）。</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笔试地点：</w:t>
      </w:r>
      <w:r>
        <w:rPr>
          <w:rFonts w:hint="eastAsia" w:ascii="仿宋" w:hAnsi="仿宋" w:eastAsia="仿宋" w:cs="仿宋"/>
          <w:color w:val="000000"/>
          <w:sz w:val="32"/>
          <w:szCs w:val="32"/>
          <w:lang w:val="en-US" w:eastAsia="zh-CN"/>
        </w:rPr>
        <w:t>云集联合学校明德小学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考生凭有效身份证、准考证参加笔试。 </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笔试方式：</w:t>
      </w:r>
      <w:r>
        <w:rPr>
          <w:rFonts w:hint="eastAsia" w:ascii="仿宋" w:hAnsi="仿宋" w:eastAsia="仿宋" w:cs="仿宋"/>
          <w:color w:val="000000"/>
          <w:sz w:val="32"/>
          <w:szCs w:val="32"/>
        </w:rPr>
        <w:t>由县</w:t>
      </w:r>
      <w:r>
        <w:rPr>
          <w:rFonts w:hint="eastAsia" w:ascii="仿宋" w:hAnsi="仿宋" w:eastAsia="仿宋" w:cs="仿宋"/>
          <w:color w:val="000000"/>
          <w:sz w:val="32"/>
          <w:szCs w:val="32"/>
          <w:lang w:val="en-US" w:eastAsia="zh-CN"/>
        </w:rPr>
        <w:t>教育局委托第三方机构</w:t>
      </w:r>
      <w:r>
        <w:rPr>
          <w:rFonts w:hint="eastAsia" w:ascii="仿宋" w:hAnsi="仿宋" w:eastAsia="仿宋" w:cs="仿宋"/>
          <w:color w:val="000000"/>
          <w:sz w:val="32"/>
          <w:szCs w:val="32"/>
        </w:rPr>
        <w:t>按学段学科分别命题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制卷</w:t>
      </w:r>
      <w:r>
        <w:rPr>
          <w:rFonts w:hint="eastAsia" w:ascii="仿宋" w:hAnsi="仿宋" w:eastAsia="仿宋" w:cs="仿宋"/>
          <w:color w:val="000000"/>
          <w:sz w:val="32"/>
          <w:szCs w:val="32"/>
          <w:lang w:val="en-US" w:eastAsia="zh-CN"/>
        </w:rPr>
        <w:t>及阅卷</w:t>
      </w:r>
      <w:r>
        <w:rPr>
          <w:rFonts w:hint="eastAsia" w:ascii="仿宋" w:hAnsi="仿宋" w:eastAsia="仿宋" w:cs="仿宋"/>
          <w:color w:val="000000"/>
          <w:sz w:val="32"/>
          <w:szCs w:val="32"/>
        </w:rPr>
        <w:t>。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笔试内容：</w:t>
      </w:r>
      <w:r>
        <w:rPr>
          <w:rFonts w:hint="eastAsia" w:ascii="仿宋" w:hAnsi="仿宋" w:eastAsia="仿宋" w:cs="仿宋"/>
          <w:color w:val="000000"/>
          <w:sz w:val="32"/>
          <w:szCs w:val="32"/>
        </w:rPr>
        <w:t> </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①初中教师岗位笔试内容为相应学科</w:t>
      </w:r>
      <w:r>
        <w:rPr>
          <w:rFonts w:hint="eastAsia" w:ascii="仿宋" w:hAnsi="仿宋" w:eastAsia="仿宋" w:cs="仿宋"/>
          <w:color w:val="000000"/>
          <w:sz w:val="32"/>
          <w:szCs w:val="32"/>
          <w:lang w:val="en-US" w:eastAsia="zh-CN"/>
        </w:rPr>
        <w:t>初中及</w:t>
      </w:r>
      <w:r>
        <w:rPr>
          <w:rFonts w:hint="eastAsia" w:ascii="仿宋" w:hAnsi="仿宋" w:eastAsia="仿宋" w:cs="仿宋"/>
          <w:color w:val="000000"/>
          <w:sz w:val="32"/>
          <w:szCs w:val="32"/>
        </w:rPr>
        <w:t>高中知识。 </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②小学教师岗位笔试内容为相应学科</w:t>
      </w:r>
      <w:r>
        <w:rPr>
          <w:rFonts w:hint="eastAsia" w:ascii="仿宋" w:hAnsi="仿宋" w:eastAsia="仿宋" w:cs="仿宋"/>
          <w:color w:val="000000"/>
          <w:sz w:val="32"/>
          <w:szCs w:val="32"/>
          <w:lang w:val="en-US" w:eastAsia="zh-CN"/>
        </w:rPr>
        <w:t>小学及</w:t>
      </w:r>
      <w:r>
        <w:rPr>
          <w:rFonts w:hint="eastAsia" w:ascii="仿宋" w:hAnsi="仿宋" w:eastAsia="仿宋" w:cs="仿宋"/>
          <w:color w:val="000000"/>
          <w:sz w:val="32"/>
          <w:szCs w:val="32"/>
        </w:rPr>
        <w:t>初中知识。 </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③音体美教师岗位笔试内容为相应学科专业知识。</w:t>
      </w:r>
    </w:p>
    <w:p>
      <w:pPr>
        <w:keepNext w:val="0"/>
        <w:keepLines w:val="0"/>
        <w:pageBreakBefore w:val="0"/>
        <w:widowControl/>
        <w:kinsoku/>
        <w:wordWrap/>
        <w:overflowPunct/>
        <w:topLinePunct w:val="0"/>
        <w:autoSpaceDE/>
        <w:autoSpaceDN/>
        <w:bidi w:val="0"/>
        <w:adjustRightInd/>
        <w:snapToGrid/>
        <w:spacing w:after="0" w:line="240" w:lineRule="auto"/>
        <w:ind w:firstLine="64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000000"/>
          <w:sz w:val="32"/>
          <w:szCs w:val="32"/>
        </w:rPr>
        <w:t> </w:t>
      </w:r>
      <w:r>
        <w:rPr>
          <w:rFonts w:hint="eastAsia" w:ascii="仿宋" w:hAnsi="仿宋" w:eastAsia="仿宋" w:cs="仿宋"/>
          <w:b/>
          <w:bCs/>
          <w:kern w:val="2"/>
          <w:sz w:val="32"/>
          <w:szCs w:val="32"/>
          <w:lang w:val="en-US" w:eastAsia="zh-CN" w:bidi="ar-SA"/>
        </w:rPr>
        <w:t>6、笔试成绩发布:</w:t>
      </w:r>
      <w:r>
        <w:rPr>
          <w:rFonts w:hint="eastAsia" w:ascii="仿宋" w:hAnsi="仿宋" w:eastAsia="仿宋" w:cs="仿宋"/>
          <w:kern w:val="2"/>
          <w:sz w:val="32"/>
          <w:szCs w:val="32"/>
          <w:lang w:val="en-US" w:eastAsia="zh-CN" w:bidi="ar-SA"/>
        </w:rPr>
        <w:t>在衡南教育信息网及衡南县教育局官微“衡南教育”公开发布。</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（四）选调方式。</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选调计划数，分学科岗位依据教师笔试成绩，由高分到低分顺序依次确定拟选调人员，最后一名成绩有并列的，教龄长者优先，如教龄相同，职称高者优先，如职称相同，则年龄长者优先，确定拟选调人员由选调学校进行考察。</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ascii="宋体" w:hAnsi="宋体" w:eastAsia="宋体" w:cs="Times New Roman"/>
          <w:b/>
          <w:color w:val="000000"/>
          <w:sz w:val="30"/>
          <w:szCs w:val="30"/>
        </w:rPr>
      </w:pPr>
      <w:r>
        <w:rPr>
          <w:rFonts w:hint="eastAsia" w:ascii="黑体" w:hAnsi="黑体" w:eastAsia="黑体" w:cs="黑体"/>
          <w:b/>
          <w:bCs/>
          <w:sz w:val="32"/>
          <w:szCs w:val="32"/>
          <w:lang w:val="en-US" w:eastAsia="zh-CN"/>
        </w:rPr>
        <w:t>六、纪律和监督</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1、选调工作必须严肃纪律，县纪委监委驻教育局纪检监察组对选调教师的全过程进行监督。</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2、各单位为参考教师出具的证明必须实事求是，否则将追究单位负责人的责任。</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3、笔试不指定考试辅导用书，不举办也不委托任何机构举办考试辅导培训班，报名人员应谨防在教师选调考试工作中上当受骗。</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4、整个选调工作不收取任何费用（考生的生活、交通等</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right="-94" w:right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费用自理）。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after="0" w:afterAutospacing="0" w:line="240" w:lineRule="auto"/>
        <w:ind w:right="-94"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5、此次选调工作在公开选调工作领导小组指导下进行，本方案由领导小组办公室负责解释，</w:t>
      </w:r>
      <w:r>
        <w:rPr>
          <w:rFonts w:hint="eastAsia" w:ascii="仿宋" w:hAnsi="仿宋" w:eastAsia="仿宋" w:cs="仿宋"/>
          <w:color w:val="000000"/>
          <w:sz w:val="32"/>
          <w:szCs w:val="32"/>
        </w:rPr>
        <w:t>未尽事宜由领导小组研究决定并发布公告。</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监督电话： </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县纪委驻县教育局纪检组     0734-8551645 8550155</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衡南县教育局       </w:t>
      </w:r>
    </w:p>
    <w:p>
      <w:pPr>
        <w:pStyle w:val="5"/>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left="0" w:leftChars="0" w:right="-94" w:rightChars="0" w:firstLine="640" w:firstLineChars="200"/>
        <w:jc w:val="both"/>
        <w:textAlignment w:val="auto"/>
        <w:rPr>
          <w:rFonts w:ascii="仿宋_GB2312" w:hAnsi="仿宋_GB2312" w:eastAsia="仿宋_GB2312" w:cs="Times New Roman"/>
          <w:spacing w:val="-6"/>
          <w:sz w:val="32"/>
          <w:szCs w:val="32"/>
        </w:rPr>
      </w:pPr>
      <w:r>
        <w:rPr>
          <w:rFonts w:hint="eastAsia" w:ascii="仿宋" w:hAnsi="仿宋" w:eastAsia="仿宋" w:cs="仿宋"/>
          <w:kern w:val="2"/>
          <w:sz w:val="32"/>
          <w:szCs w:val="32"/>
          <w:lang w:val="en-US" w:eastAsia="zh-CN" w:bidi="ar-SA"/>
        </w:rPr>
        <w:t xml:space="preserve">                                 2023年8月8日</w:t>
      </w:r>
    </w:p>
    <w:p>
      <w:pPr>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rPr>
        <w:t>附件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w:t>
      </w:r>
    </w:p>
    <w:p>
      <w:pPr>
        <w:jc w:val="center"/>
        <w:rPr>
          <w:rFonts w:ascii="宋体" w:cs="Times New Roman"/>
          <w:b/>
          <w:bCs/>
          <w:spacing w:val="-6"/>
          <w:sz w:val="32"/>
          <w:szCs w:val="32"/>
        </w:rPr>
      </w:pPr>
      <w:r>
        <w:rPr>
          <w:rFonts w:hint="eastAsia" w:ascii="黑体" w:hAnsi="黑体" w:eastAsia="黑体" w:cs="黑体"/>
          <w:b w:val="0"/>
          <w:bCs w:val="0"/>
          <w:spacing w:val="-6"/>
          <w:sz w:val="31"/>
          <w:szCs w:val="31"/>
          <w:lang w:val="en-US" w:eastAsia="zh-CN"/>
        </w:rPr>
        <w:t>2023年</w:t>
      </w:r>
      <w:r>
        <w:rPr>
          <w:rFonts w:hint="eastAsia" w:ascii="黑体" w:hAnsi="黑体" w:eastAsia="黑体" w:cs="黑体"/>
          <w:b w:val="0"/>
          <w:bCs w:val="0"/>
          <w:spacing w:val="-6"/>
          <w:sz w:val="31"/>
          <w:szCs w:val="31"/>
        </w:rPr>
        <w:t>衡南县</w:t>
      </w:r>
      <w:r>
        <w:rPr>
          <w:rFonts w:hint="eastAsia" w:ascii="黑体" w:hAnsi="黑体" w:eastAsia="黑体" w:cs="黑体"/>
          <w:b w:val="0"/>
          <w:bCs w:val="0"/>
          <w:spacing w:val="-6"/>
          <w:sz w:val="31"/>
          <w:szCs w:val="31"/>
          <w:lang w:val="en-US" w:eastAsia="zh-CN"/>
        </w:rPr>
        <w:t>云集联合学校、三塘联合学校选调</w:t>
      </w:r>
      <w:r>
        <w:rPr>
          <w:rFonts w:hint="eastAsia" w:ascii="黑体" w:hAnsi="黑体" w:eastAsia="黑体" w:cs="黑体"/>
          <w:b w:val="0"/>
          <w:bCs w:val="0"/>
          <w:spacing w:val="-6"/>
          <w:sz w:val="31"/>
          <w:szCs w:val="31"/>
          <w:lang w:eastAsia="zh-CN"/>
        </w:rPr>
        <w:t>专任</w:t>
      </w:r>
      <w:r>
        <w:rPr>
          <w:rFonts w:hint="eastAsia" w:ascii="黑体" w:hAnsi="黑体" w:eastAsia="黑体" w:cs="黑体"/>
          <w:b w:val="0"/>
          <w:bCs w:val="0"/>
          <w:spacing w:val="-6"/>
          <w:sz w:val="31"/>
          <w:szCs w:val="31"/>
        </w:rPr>
        <w:t>教师报名表</w:t>
      </w:r>
    </w:p>
    <w:tbl>
      <w:tblPr>
        <w:tblStyle w:val="6"/>
        <w:tblpPr w:leftFromText="180" w:rightFromText="180" w:vertAnchor="text" w:horzAnchor="page" w:tblpXSpec="center" w:tblpY="661"/>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79"/>
        <w:gridCol w:w="945"/>
        <w:gridCol w:w="915"/>
        <w:gridCol w:w="141"/>
        <w:gridCol w:w="570"/>
        <w:gridCol w:w="324"/>
        <w:gridCol w:w="636"/>
        <w:gridCol w:w="504"/>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名</w:t>
            </w:r>
          </w:p>
        </w:tc>
        <w:tc>
          <w:tcPr>
            <w:tcW w:w="1479" w:type="dxa"/>
            <w:vAlign w:val="center"/>
          </w:tcPr>
          <w:p>
            <w:pPr>
              <w:spacing w:line="360" w:lineRule="exact"/>
              <w:jc w:val="center"/>
              <w:rPr>
                <w:rFonts w:ascii="仿宋_GB2312" w:hAnsi="仿宋_GB2312" w:eastAsia="仿宋_GB2312" w:cs="Times New Roman"/>
                <w:sz w:val="28"/>
                <w:szCs w:val="28"/>
              </w:rPr>
            </w:pPr>
          </w:p>
        </w:tc>
        <w:tc>
          <w:tcPr>
            <w:tcW w:w="94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性</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别</w:t>
            </w:r>
          </w:p>
        </w:tc>
        <w:tc>
          <w:tcPr>
            <w:tcW w:w="915" w:type="dxa"/>
            <w:vAlign w:val="center"/>
          </w:tcPr>
          <w:p>
            <w:pPr>
              <w:spacing w:line="360" w:lineRule="exact"/>
              <w:jc w:val="center"/>
              <w:rPr>
                <w:rFonts w:ascii="仿宋_GB2312" w:hAnsi="仿宋_GB2312" w:eastAsia="仿宋_GB2312" w:cs="Times New Roman"/>
                <w:sz w:val="28"/>
                <w:szCs w:val="28"/>
              </w:rPr>
            </w:pPr>
          </w:p>
        </w:tc>
        <w:tc>
          <w:tcPr>
            <w:tcW w:w="1035" w:type="dxa"/>
            <w:gridSpan w:val="3"/>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出生年月</w:t>
            </w:r>
          </w:p>
        </w:tc>
        <w:tc>
          <w:tcPr>
            <w:tcW w:w="1140" w:type="dxa"/>
            <w:gridSpan w:val="2"/>
            <w:vAlign w:val="center"/>
          </w:tcPr>
          <w:p>
            <w:pPr>
              <w:spacing w:line="360" w:lineRule="exact"/>
              <w:jc w:val="center"/>
              <w:rPr>
                <w:rFonts w:ascii="仿宋_GB2312" w:hAnsi="仿宋_GB2312" w:eastAsia="仿宋_GB2312" w:cs="Times New Roman"/>
                <w:sz w:val="28"/>
                <w:szCs w:val="28"/>
              </w:rPr>
            </w:pPr>
          </w:p>
        </w:tc>
        <w:tc>
          <w:tcPr>
            <w:tcW w:w="2213" w:type="dxa"/>
            <w:vMerge w:val="restart"/>
            <w:vAlign w:val="center"/>
          </w:tcPr>
          <w:p>
            <w:pPr>
              <w:spacing w:line="360" w:lineRule="exact"/>
              <w:ind w:firstLine="120" w:firstLineChars="50"/>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贴照</w:t>
            </w:r>
          </w:p>
          <w:p>
            <w:pPr>
              <w:spacing w:line="360" w:lineRule="exact"/>
              <w:ind w:firstLine="120" w:firstLineChars="50"/>
              <w:jc w:val="center"/>
              <w:rPr>
                <w:rFonts w:ascii="仿宋_GB2312" w:hAnsi="仿宋_GB2312" w:eastAsia="仿宋_GB2312" w:cs="Times New Roman"/>
                <w:sz w:val="28"/>
                <w:szCs w:val="28"/>
              </w:rPr>
            </w:pPr>
            <w:r>
              <w:rPr>
                <w:rFonts w:hint="eastAsia" w:ascii="仿宋_GB2312" w:hAnsi="仿宋_GB2312" w:eastAsia="仿宋_GB2312" w:cs="仿宋_GB2312"/>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专业技术职称</w:t>
            </w:r>
          </w:p>
        </w:tc>
        <w:tc>
          <w:tcPr>
            <w:tcW w:w="1479" w:type="dxa"/>
            <w:vAlign w:val="center"/>
          </w:tcPr>
          <w:p>
            <w:pPr>
              <w:spacing w:line="360" w:lineRule="exact"/>
              <w:jc w:val="center"/>
              <w:rPr>
                <w:rFonts w:ascii="仿宋_GB2312" w:hAnsi="仿宋_GB2312" w:eastAsia="仿宋_GB2312" w:cs="Times New Roman"/>
                <w:sz w:val="28"/>
                <w:szCs w:val="28"/>
              </w:rPr>
            </w:pPr>
          </w:p>
        </w:tc>
        <w:tc>
          <w:tcPr>
            <w:tcW w:w="94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教</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龄</w:t>
            </w:r>
          </w:p>
        </w:tc>
        <w:tc>
          <w:tcPr>
            <w:tcW w:w="915" w:type="dxa"/>
            <w:vAlign w:val="center"/>
          </w:tcPr>
          <w:p>
            <w:pPr>
              <w:spacing w:line="360" w:lineRule="exact"/>
              <w:jc w:val="center"/>
              <w:rPr>
                <w:rFonts w:ascii="仿宋_GB2312" w:hAnsi="仿宋_GB2312" w:eastAsia="仿宋_GB2312" w:cs="Times New Roman"/>
                <w:sz w:val="28"/>
                <w:szCs w:val="28"/>
              </w:rPr>
            </w:pPr>
          </w:p>
        </w:tc>
        <w:tc>
          <w:tcPr>
            <w:tcW w:w="1035" w:type="dxa"/>
            <w:gridSpan w:val="3"/>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学</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历</w:t>
            </w:r>
          </w:p>
        </w:tc>
        <w:tc>
          <w:tcPr>
            <w:tcW w:w="1140" w:type="dxa"/>
            <w:gridSpan w:val="2"/>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ind w:firstLine="140" w:firstLineChars="50"/>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院</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校</w:t>
            </w:r>
          </w:p>
        </w:tc>
        <w:tc>
          <w:tcPr>
            <w:tcW w:w="2424" w:type="dxa"/>
            <w:gridSpan w:val="2"/>
            <w:vAlign w:val="center"/>
          </w:tcPr>
          <w:p>
            <w:pPr>
              <w:spacing w:line="360" w:lineRule="exact"/>
              <w:ind w:firstLine="140" w:firstLineChars="50"/>
              <w:jc w:val="center"/>
              <w:rPr>
                <w:rFonts w:ascii="仿宋_GB2312" w:hAnsi="仿宋_GB2312" w:eastAsia="仿宋_GB2312" w:cs="Times New Roman"/>
                <w:sz w:val="28"/>
                <w:szCs w:val="28"/>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时</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间</w:t>
            </w:r>
          </w:p>
        </w:tc>
        <w:tc>
          <w:tcPr>
            <w:tcW w:w="2034" w:type="dxa"/>
            <w:gridSpan w:val="4"/>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所</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学</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专</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tc>
        <w:tc>
          <w:tcPr>
            <w:tcW w:w="2424" w:type="dxa"/>
            <w:gridSpan w:val="2"/>
            <w:vAlign w:val="center"/>
          </w:tcPr>
          <w:p>
            <w:pPr>
              <w:spacing w:line="360" w:lineRule="exact"/>
              <w:jc w:val="center"/>
              <w:rPr>
                <w:rFonts w:ascii="仿宋_GB2312" w:hAnsi="仿宋_GB2312" w:eastAsia="仿宋_GB2312" w:cs="Times New Roman"/>
                <w:b/>
                <w:bCs/>
                <w:sz w:val="28"/>
                <w:szCs w:val="28"/>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参加工</w:t>
            </w:r>
          </w:p>
          <w:p>
            <w:pPr>
              <w:spacing w:line="360" w:lineRule="exact"/>
              <w:jc w:val="center"/>
              <w:rPr>
                <w:rFonts w:ascii="仿宋_GB2312" w:hAnsi="仿宋_GB2312" w:eastAsia="仿宋_GB2312" w:cs="Times New Roman"/>
                <w:b/>
                <w:bCs/>
                <w:sz w:val="28"/>
                <w:szCs w:val="28"/>
              </w:rPr>
            </w:pPr>
            <w:r>
              <w:rPr>
                <w:rFonts w:hint="eastAsia" w:ascii="仿宋_GB2312" w:hAnsi="仿宋_GB2312" w:eastAsia="仿宋_GB2312" w:cs="仿宋_GB2312"/>
                <w:sz w:val="28"/>
                <w:szCs w:val="28"/>
              </w:rPr>
              <w:t>作时间</w:t>
            </w:r>
          </w:p>
        </w:tc>
        <w:tc>
          <w:tcPr>
            <w:tcW w:w="2034" w:type="dxa"/>
            <w:gridSpan w:val="4"/>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jc w:val="center"/>
              <w:rPr>
                <w:rFonts w:ascii="仿宋_GB2312" w:hAnsi="仿宋_GB2312"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师资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格</w:t>
            </w:r>
          </w:p>
        </w:tc>
        <w:tc>
          <w:tcPr>
            <w:tcW w:w="2424" w:type="dxa"/>
            <w:gridSpan w:val="2"/>
            <w:vAlign w:val="center"/>
          </w:tcPr>
          <w:p>
            <w:pPr>
              <w:spacing w:line="360" w:lineRule="exact"/>
              <w:jc w:val="center"/>
              <w:rPr>
                <w:rFonts w:ascii="仿宋_GB2312" w:hAnsi="仿宋_GB2312" w:eastAsia="仿宋_GB2312" w:cs="Times New Roman"/>
                <w:sz w:val="32"/>
                <w:szCs w:val="32"/>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现工作单位</w:t>
            </w:r>
          </w:p>
        </w:tc>
        <w:tc>
          <w:tcPr>
            <w:tcW w:w="4247" w:type="dxa"/>
            <w:gridSpan w:val="5"/>
            <w:vAlign w:val="center"/>
          </w:tcPr>
          <w:p>
            <w:pPr>
              <w:spacing w:line="360" w:lineRule="exact"/>
              <w:jc w:val="center"/>
              <w:rPr>
                <w:rFonts w:ascii="仿宋_GB2312" w:hAns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28"/>
                <w:szCs w:val="28"/>
              </w:rPr>
              <w:t>身份证号码</w:t>
            </w:r>
          </w:p>
        </w:tc>
        <w:tc>
          <w:tcPr>
            <w:tcW w:w="4050" w:type="dxa"/>
            <w:gridSpan w:val="5"/>
            <w:vAlign w:val="center"/>
          </w:tcPr>
          <w:p>
            <w:pPr>
              <w:spacing w:line="360" w:lineRule="exact"/>
              <w:jc w:val="center"/>
              <w:rPr>
                <w:rFonts w:ascii="仿宋_GB2312" w:hAnsi="仿宋_GB2312" w:eastAsia="仿宋_GB2312" w:cs="Times New Roman"/>
                <w:sz w:val="32"/>
                <w:szCs w:val="32"/>
              </w:rPr>
            </w:pPr>
          </w:p>
        </w:tc>
        <w:tc>
          <w:tcPr>
            <w:tcW w:w="960"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系</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电</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话</w:t>
            </w:r>
          </w:p>
        </w:tc>
        <w:tc>
          <w:tcPr>
            <w:tcW w:w="2717" w:type="dxa"/>
            <w:gridSpan w:val="2"/>
            <w:vAlign w:val="center"/>
          </w:tcPr>
          <w:p>
            <w:pPr>
              <w:spacing w:line="3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个人</w:t>
            </w: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简历</w:t>
            </w:r>
          </w:p>
        </w:tc>
        <w:tc>
          <w:tcPr>
            <w:tcW w:w="7727" w:type="dxa"/>
            <w:gridSpan w:val="9"/>
            <w:vAlign w:val="center"/>
          </w:tcPr>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意见</w:t>
            </w:r>
          </w:p>
        </w:tc>
        <w:tc>
          <w:tcPr>
            <w:tcW w:w="7727" w:type="dxa"/>
            <w:gridSpan w:val="9"/>
            <w:vAlign w:val="center"/>
          </w:tcPr>
          <w:p>
            <w:pPr>
              <w:spacing w:line="360" w:lineRule="exact"/>
              <w:ind w:right="600"/>
              <w:rPr>
                <w:rFonts w:ascii="仿宋_GB2312" w:hAnsi="仿宋_GB2312" w:eastAsia="仿宋_GB2312" w:cs="Times New Roman"/>
                <w:sz w:val="32"/>
                <w:szCs w:val="32"/>
              </w:rPr>
            </w:pPr>
          </w:p>
          <w:p>
            <w:pPr>
              <w:spacing w:line="360" w:lineRule="exact"/>
              <w:ind w:right="600"/>
              <w:rPr>
                <w:rFonts w:ascii="仿宋_GB2312" w:hAnsi="仿宋_GB2312" w:eastAsia="仿宋_GB2312" w:cs="Times New Roman"/>
                <w:sz w:val="32"/>
                <w:szCs w:val="32"/>
              </w:rPr>
            </w:pPr>
          </w:p>
          <w:p>
            <w:pPr>
              <w:spacing w:line="360" w:lineRule="exact"/>
              <w:ind w:right="600"/>
              <w:rPr>
                <w:rFonts w:ascii="仿宋_GB2312" w:hAnsi="仿宋_GB2312" w:eastAsia="仿宋_GB2312" w:cs="Times New Roman"/>
                <w:sz w:val="32"/>
                <w:szCs w:val="32"/>
              </w:rPr>
            </w:pPr>
          </w:p>
          <w:p>
            <w:pPr>
              <w:spacing w:line="360" w:lineRule="exact"/>
              <w:ind w:right="600"/>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章</w:t>
            </w: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报名组审查意见</w:t>
            </w:r>
          </w:p>
        </w:tc>
        <w:tc>
          <w:tcPr>
            <w:tcW w:w="7727" w:type="dxa"/>
            <w:gridSpan w:val="9"/>
            <w:vAlign w:val="center"/>
          </w:tcPr>
          <w:p>
            <w:pPr>
              <w:spacing w:line="360" w:lineRule="exact"/>
              <w:ind w:right="600"/>
              <w:rPr>
                <w:rFonts w:ascii="仿宋_GB2312" w:hAnsi="仿宋_GB2312" w:eastAsia="仿宋_GB2312" w:cs="仿宋_GB2312"/>
                <w:sz w:val="32"/>
                <w:szCs w:val="32"/>
              </w:rPr>
            </w:pPr>
          </w:p>
          <w:p>
            <w:pPr>
              <w:spacing w:line="360" w:lineRule="exact"/>
              <w:ind w:right="600"/>
              <w:rPr>
                <w:rFonts w:ascii="仿宋_GB2312" w:hAnsi="仿宋_GB2312" w:eastAsia="仿宋_GB2312" w:cs="仿宋_GB2312"/>
                <w:sz w:val="32"/>
                <w:szCs w:val="32"/>
              </w:rPr>
            </w:pPr>
          </w:p>
          <w:p>
            <w:pPr>
              <w:spacing w:line="360" w:lineRule="exact"/>
              <w:ind w:right="600" w:firstLine="320" w:firstLineChars="100"/>
              <w:rPr>
                <w:rFonts w:ascii="仿宋_GB2312" w:hAnsi="仿宋_GB2312" w:eastAsia="仿宋_GB2312" w:cs="Times New Roman"/>
                <w:sz w:val="32"/>
                <w:szCs w:val="32"/>
              </w:rPr>
            </w:pPr>
            <w:r>
              <w:rPr>
                <w:rFonts w:hint="eastAsia" w:ascii="仿宋_GB2312" w:hAnsi="仿宋_GB2312" w:eastAsia="仿宋_GB2312" w:cs="仿宋_GB2312"/>
                <w:sz w:val="32"/>
                <w:szCs w:val="32"/>
              </w:rPr>
              <w:t>审查人员签名：</w:t>
            </w:r>
          </w:p>
          <w:p>
            <w:pPr>
              <w:spacing w:line="360" w:lineRule="exact"/>
              <w:jc w:val="center"/>
              <w:rPr>
                <w:rFonts w:ascii="仿宋_GB2312" w:hAnsi="仿宋_GB2312" w:eastAsia="仿宋_GB2312" w:cs="Times New Roman"/>
                <w:sz w:val="32"/>
                <w:szCs w:val="32"/>
              </w:rPr>
            </w:pPr>
          </w:p>
          <w:p>
            <w:pPr>
              <w:spacing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360" w:lineRule="exact"/>
              <w:jc w:val="center"/>
              <w:rPr>
                <w:rFonts w:hint="eastAsia" w:ascii="仿宋_GB2312" w:hAnsi="仿宋_GB2312" w:eastAsia="仿宋_GB2312" w:cs="仿宋_GB2312"/>
                <w:sz w:val="32"/>
                <w:szCs w:val="32"/>
              </w:rPr>
            </w:pP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lang w:val="en-US" w:eastAsia="zh-CN"/>
        </w:rPr>
        <w:t>报考单位：        报考学段</w:t>
      </w:r>
      <w:r>
        <w:rPr>
          <w:rFonts w:hint="eastAsia" w:ascii="仿宋_GB2312" w:hAnsi="仿宋_GB2312" w:eastAsia="仿宋_GB2312" w:cs="仿宋_GB2312"/>
          <w:spacing w:val="-6"/>
          <w:sz w:val="30"/>
          <w:szCs w:val="30"/>
        </w:rPr>
        <w:t>：</w:t>
      </w:r>
      <w:r>
        <w:rPr>
          <w:rFonts w:hint="eastAsia" w:ascii="仿宋_GB2312" w:hAnsi="仿宋_GB2312" w:eastAsia="仿宋_GB2312" w:cs="仿宋_GB2312"/>
          <w:spacing w:val="-6"/>
          <w:sz w:val="30"/>
          <w:szCs w:val="30"/>
          <w:lang w:val="en-US" w:eastAsia="zh-CN"/>
        </w:rPr>
        <w:t xml:space="preserve">    报考</w:t>
      </w:r>
      <w:r>
        <w:rPr>
          <w:rFonts w:hint="eastAsia" w:ascii="仿宋_GB2312" w:hAnsi="仿宋_GB2312" w:eastAsia="仿宋_GB2312" w:cs="仿宋_GB2312"/>
          <w:spacing w:val="-6"/>
          <w:sz w:val="30"/>
          <w:szCs w:val="30"/>
          <w:lang w:eastAsia="zh-CN"/>
        </w:rPr>
        <w:t>学</w:t>
      </w:r>
      <w:r>
        <w:rPr>
          <w:rFonts w:hint="eastAsia" w:ascii="仿宋_GB2312" w:hAnsi="仿宋_GB2312" w:eastAsia="仿宋_GB2312" w:cs="仿宋_GB2312"/>
          <w:spacing w:val="-6"/>
          <w:sz w:val="30"/>
          <w:szCs w:val="30"/>
          <w:lang w:val="en-US" w:eastAsia="zh-CN"/>
        </w:rPr>
        <w:t>科</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 xml:space="preserve">    </w:t>
      </w:r>
      <w:r>
        <w:rPr>
          <w:rFonts w:hint="eastAsia" w:ascii="仿宋_GB2312" w:hAnsi="仿宋_GB2312" w:eastAsia="仿宋_GB2312" w:cs="仿宋_GB2312"/>
          <w:spacing w:val="-6"/>
          <w:sz w:val="30"/>
          <w:szCs w:val="30"/>
        </w:rPr>
        <w:t>报名序号：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附件2：</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pacing w:val="-6"/>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sz w:val="30"/>
          <w:szCs w:val="30"/>
          <w:lang w:val="en-US" w:eastAsia="zh-CN"/>
        </w:rPr>
      </w:pPr>
      <w:r>
        <w:rPr>
          <w:rFonts w:hint="eastAsia" w:ascii="黑体" w:hAnsi="黑体" w:eastAsia="黑体" w:cs="黑体"/>
          <w:spacing w:val="-6"/>
          <w:sz w:val="44"/>
          <w:szCs w:val="44"/>
          <w:lang w:val="en-US" w:eastAsia="zh-CN"/>
        </w:rPr>
        <w:t>同意报考证明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衡南县教育局：</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u w:val="none"/>
          <w:lang w:val="en-US" w:eastAsia="zh-CN"/>
        </w:rPr>
      </w:pPr>
      <w:r>
        <w:rPr>
          <w:rFonts w:hint="eastAsia" w:ascii="仿宋_GB2312" w:hAnsi="仿宋_GB2312" w:eastAsia="仿宋_GB2312" w:cs="仿宋_GB2312"/>
          <w:spacing w:val="-6"/>
          <w:sz w:val="32"/>
          <w:szCs w:val="32"/>
          <w:lang w:val="en-US" w:eastAsia="zh-CN"/>
        </w:rPr>
        <w:t>xx同志，男（女），身份证号</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，xx年xx月参加工作，系</w:t>
      </w:r>
      <w:r>
        <w:rPr>
          <w:rFonts w:hint="eastAsia" w:ascii="仿宋_GB2312" w:hAnsi="仿宋_GB2312" w:eastAsia="仿宋_GB2312" w:cs="仿宋_GB2312"/>
          <w:spacing w:val="-6"/>
          <w:sz w:val="32"/>
          <w:szCs w:val="32"/>
          <w:u w:val="single"/>
          <w:lang w:val="en-US" w:eastAsia="zh-CN"/>
        </w:rPr>
        <w:t xml:space="preserve">            （单位名称）</w:t>
      </w:r>
      <w:r>
        <w:rPr>
          <w:rFonts w:hint="eastAsia" w:ascii="仿宋_GB2312" w:hAnsi="仿宋_GB2312" w:eastAsia="仿宋_GB2312" w:cs="仿宋_GB2312"/>
          <w:spacing w:val="-6"/>
          <w:sz w:val="32"/>
          <w:szCs w:val="32"/>
          <w:u w:val="none"/>
          <w:lang w:val="en-US" w:eastAsia="zh-CN"/>
        </w:rPr>
        <w:t>正式在编在岗教师，服务期已满且近三年年度考核均为合格以上等次，我单位同意其参加2023年衡南县云集联合学校、三塘联合学校选调中小学专任教师考试。</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u w:val="none"/>
          <w:lang w:val="en-US" w:eastAsia="zh-CN"/>
        </w:rPr>
      </w:pPr>
      <w:r>
        <w:rPr>
          <w:rFonts w:hint="eastAsia" w:ascii="仿宋_GB2312" w:hAnsi="仿宋_GB2312" w:eastAsia="仿宋_GB2312" w:cs="仿宋_GB2312"/>
          <w:spacing w:val="-6"/>
          <w:sz w:val="32"/>
          <w:szCs w:val="32"/>
          <w:u w:val="none"/>
          <w:lang w:val="en-US" w:eastAsia="zh-CN"/>
        </w:rPr>
        <w:t>特此证明！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2"/>
          <w:szCs w:val="32"/>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5852" w:firstLineChars="1900"/>
        <w:jc w:val="both"/>
        <w:textAlignment w:val="auto"/>
        <w:rPr>
          <w:rFonts w:hint="default" w:ascii="仿宋_GB2312" w:hAnsi="仿宋_GB2312" w:eastAsia="仿宋_GB2312" w:cs="仿宋_GB2312"/>
          <w:spacing w:val="-6"/>
          <w:sz w:val="32"/>
          <w:szCs w:val="32"/>
          <w:u w:val="none"/>
          <w:lang w:val="en-US" w:eastAsia="zh-CN"/>
        </w:rPr>
      </w:pPr>
      <w:r>
        <w:rPr>
          <w:rFonts w:hint="eastAsia" w:ascii="仿宋_GB2312" w:hAnsi="仿宋_GB2312" w:eastAsia="仿宋_GB2312" w:cs="仿宋_GB2312"/>
          <w:spacing w:val="-6"/>
          <w:sz w:val="32"/>
          <w:szCs w:val="32"/>
          <w:u w:val="none"/>
          <w:lang w:val="en-US" w:eastAsia="zh-CN"/>
        </w:rPr>
        <w:t>负责人签字：</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sz w:val="32"/>
          <w:szCs w:val="32"/>
          <w:u w:val="none"/>
          <w:lang w:val="en-US" w:eastAsia="zh-CN"/>
        </w:rPr>
      </w:pPr>
      <w:r>
        <w:rPr>
          <w:rFonts w:hint="eastAsia" w:ascii="仿宋_GB2312" w:hAnsi="仿宋_GB2312" w:eastAsia="仿宋_GB2312" w:cs="仿宋_GB2312"/>
          <w:spacing w:val="-6"/>
          <w:sz w:val="32"/>
          <w:szCs w:val="32"/>
          <w:u w:val="none"/>
          <w:lang w:val="en-US" w:eastAsia="zh-CN"/>
        </w:rPr>
        <w:t xml:space="preserve">                                       单位名称（盖章）</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u w:val="none"/>
          <w:lang w:val="en-US" w:eastAsia="zh-CN"/>
        </w:rPr>
        <w:t xml:space="preserve">                                        xx年xx月xx日</w:t>
      </w:r>
    </w:p>
    <w:sectPr>
      <w:headerReference r:id="rId5" w:type="first"/>
      <w:headerReference r:id="rId3" w:type="default"/>
      <w:footerReference r:id="rId6" w:type="default"/>
      <w:headerReference r:id="rId4" w:type="even"/>
      <w:footerReference r:id="rId7" w:type="even"/>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67310" cy="153035"/>
              <wp:effectExtent l="0" t="0" r="0" b="0"/>
              <wp:wrapNone/>
              <wp:docPr id="4097" name="文本框 1"/>
              <wp:cNvGraphicFramePr/>
              <a:graphic xmlns:a="http://schemas.openxmlformats.org/drawingml/2006/main">
                <a:graphicData uri="http://schemas.microsoft.com/office/word/2010/wordprocessingShape">
                  <wps:wsp>
                    <wps:cNvSpPr/>
                    <wps:spPr>
                      <a:xfrm>
                        <a:off x="0" y="0"/>
                        <a:ext cx="67310" cy="153035"/>
                      </a:xfrm>
                      <a:prstGeom prst="rect">
                        <a:avLst/>
                      </a:prstGeom>
                      <a:ln>
                        <a:noFill/>
                      </a:ln>
                    </wps:spPr>
                    <wps:txbx>
                      <w:txbxContent>
                        <w:p>
                          <w:pPr>
                            <w:snapToGrid w:val="0"/>
                            <w:rPr>
                              <w:rFonts w:cs="Times New Roman"/>
                              <w:sz w:val="18"/>
                              <w:szCs w:val="18"/>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2.05pt;width:5.3pt;mso-position-horizontal:center;mso-position-horizontal-relative:margin;mso-wrap-style:none;z-index:1024;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Dxmc7RAAAAAwEAAA8AAAAAAAAAAQAgAAAAIgAAAGRycy9kb3ducmV2Lnht&#10;bFBLAQIUABQAAAAIAIdO4kCqOOpdxwEAAIQDAAAOAAAAAAAAAAEAIAAAACABAABkcnMvZTJvRG9j&#10;LnhtbFBLBQYAAAAABgAGAFkBAABZBQ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F38CA"/>
    <w:rsid w:val="12FB1BB1"/>
    <w:rsid w:val="15D56826"/>
    <w:rsid w:val="1B897A42"/>
    <w:rsid w:val="2BA56718"/>
    <w:rsid w:val="3A4C5291"/>
    <w:rsid w:val="4BC46CBB"/>
    <w:rsid w:val="546F49CA"/>
    <w:rsid w:val="5F9E371F"/>
    <w:rsid w:val="723C2C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1"/>
      <w:szCs w:val="21"/>
      <w:lang w:val="en-US" w:eastAsia="zh-CN"/>
    </w:r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批注框文本 Char"/>
    <w:basedOn w:val="7"/>
    <w:link w:val="2"/>
    <w:qFormat/>
    <w:uiPriority w:val="99"/>
    <w:rPr>
      <w:sz w:val="2"/>
      <w:szCs w:val="2"/>
    </w:rPr>
  </w:style>
  <w:style w:type="character" w:customStyle="1" w:styleId="11">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2323</Words>
  <Characters>2444</Characters>
  <Paragraphs>243</Paragraphs>
  <TotalTime>1</TotalTime>
  <ScaleCrop>false</ScaleCrop>
  <LinksUpToDate>false</LinksUpToDate>
  <CharactersWithSpaces>2751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2016-08-05T02:47:00Z</dcterms:created>
  <dc:creator>Administrator</dc:creator>
  <cp:lastModifiedBy>王恒</cp:lastModifiedBy>
  <cp:lastPrinted>2023-08-09T08:33:58Z</cp:lastPrinted>
  <dcterms:modified xsi:type="dcterms:W3CDTF">2023-08-09T08:34:02Z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1198F826022E4A75BBB9FDD8BF7152A7</vt:lpwstr>
  </property>
</Properties>
</file>