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1C8" w:rsidRDefault="00E161C8">
      <w:pPr>
        <w:spacing w:line="1100" w:lineRule="exact"/>
        <w:jc w:val="left"/>
        <w:rPr>
          <w:rFonts w:ascii="Times New Roman" w:eastAsia="方正小标宋简体" w:hAnsi="Times New Roman"/>
          <w:color w:val="000000"/>
          <w:sz w:val="44"/>
          <w:szCs w:val="44"/>
        </w:rPr>
      </w:pPr>
      <w:r w:rsidRPr="00E161C8">
        <w:rPr>
          <w:rFonts w:ascii="Times New Roman" w:eastAsia="方正小标宋简体" w:hAnsi="Times New Roman" w:hint="eastAsia"/>
          <w:color w:val="000000"/>
          <w:sz w:val="28"/>
          <w:szCs w:val="44"/>
        </w:rPr>
        <w:t>附件</w:t>
      </w:r>
      <w:r w:rsidRPr="00E161C8">
        <w:rPr>
          <w:rFonts w:ascii="Times New Roman" w:eastAsia="方正小标宋简体" w:hAnsi="Times New Roman" w:hint="eastAsia"/>
          <w:color w:val="000000"/>
          <w:sz w:val="28"/>
          <w:szCs w:val="44"/>
        </w:rPr>
        <w:t>4</w:t>
      </w:r>
      <w:r w:rsidR="00994175" w:rsidRPr="00E161C8">
        <w:rPr>
          <w:rFonts w:ascii="Times New Roman" w:eastAsia="方正小标宋简体" w:hAnsi="Times New Roman"/>
          <w:color w:val="000000"/>
          <w:sz w:val="28"/>
          <w:szCs w:val="44"/>
        </w:rPr>
        <w:t xml:space="preserve"> </w:t>
      </w:r>
      <w:r w:rsidR="00994175">
        <w:rPr>
          <w:rFonts w:ascii="Times New Roman" w:eastAsia="方正小标宋简体" w:hAnsi="Times New Roman"/>
          <w:color w:val="000000"/>
          <w:sz w:val="44"/>
          <w:szCs w:val="44"/>
        </w:rPr>
        <w:t xml:space="preserve">  </w:t>
      </w:r>
      <w:bookmarkStart w:id="0" w:name="_GoBack"/>
      <w:bookmarkEnd w:id="0"/>
    </w:p>
    <w:p w:rsidR="00A7345F" w:rsidRDefault="00994175" w:rsidP="00E161C8">
      <w:pPr>
        <w:spacing w:line="1100" w:lineRule="exact"/>
        <w:ind w:firstLineChars="150" w:firstLine="660"/>
        <w:jc w:val="left"/>
        <w:rPr>
          <w:w w:val="66"/>
          <w:sz w:val="80"/>
          <w:szCs w:val="80"/>
        </w:rPr>
      </w:pPr>
      <w:r>
        <w:rPr>
          <w:rFonts w:ascii="Times New Roman" w:eastAsia="方正小标宋简体" w:hAnsi="Times New Roman"/>
          <w:color w:val="000000"/>
          <w:sz w:val="44"/>
          <w:szCs w:val="44"/>
        </w:rPr>
        <w:t xml:space="preserve"> </w:t>
      </w:r>
      <w:r>
        <w:rPr>
          <w:rFonts w:ascii="Times New Roman" w:eastAsia="方正小标宋简体" w:hAnsi="Times New Roman"/>
          <w:color w:val="000000"/>
          <w:sz w:val="44"/>
          <w:szCs w:val="44"/>
        </w:rPr>
        <w:t>湘西自治州高层次人才引进管理办法</w:t>
      </w:r>
    </w:p>
    <w:p w:rsidR="00A7345F" w:rsidRDefault="00A7345F">
      <w:pPr>
        <w:snapToGrid w:val="0"/>
        <w:spacing w:line="560" w:lineRule="exact"/>
        <w:jc w:val="left"/>
        <w:rPr>
          <w:rFonts w:ascii="Times New Roman" w:eastAsia="仿宋_GB2312" w:hAnsi="Times New Roman"/>
          <w:color w:val="000000"/>
          <w:sz w:val="32"/>
          <w:szCs w:val="32"/>
        </w:rPr>
      </w:pPr>
    </w:p>
    <w:p w:rsidR="00A7345F" w:rsidRDefault="00994175">
      <w:pPr>
        <w:snapToGrid w:val="0"/>
        <w:spacing w:line="560" w:lineRule="exact"/>
        <w:jc w:val="center"/>
        <w:rPr>
          <w:rFonts w:ascii="Times New Roman" w:eastAsia="黑体" w:hAnsi="Times New Roman"/>
          <w:color w:val="000000"/>
          <w:sz w:val="32"/>
          <w:szCs w:val="32"/>
        </w:rPr>
      </w:pPr>
      <w:r>
        <w:rPr>
          <w:rFonts w:ascii="Times New Roman" w:eastAsia="黑体" w:hAnsi="Times New Roman"/>
          <w:color w:val="000000"/>
          <w:sz w:val="32"/>
          <w:szCs w:val="32"/>
        </w:rPr>
        <w:t>第一章</w:t>
      </w:r>
      <w:r>
        <w:rPr>
          <w:rFonts w:ascii="Times New Roman" w:eastAsia="黑体" w:hAnsi="Times New Roman"/>
          <w:color w:val="000000"/>
          <w:sz w:val="32"/>
          <w:szCs w:val="32"/>
        </w:rPr>
        <w:t xml:space="preserve"> </w:t>
      </w:r>
      <w:r>
        <w:rPr>
          <w:rFonts w:ascii="Times New Roman" w:eastAsia="黑体" w:hAnsi="Times New Roman"/>
          <w:color w:val="000000"/>
          <w:sz w:val="32"/>
          <w:szCs w:val="32"/>
        </w:rPr>
        <w:t>总</w:t>
      </w:r>
      <w:r>
        <w:rPr>
          <w:rFonts w:ascii="Times New Roman" w:eastAsia="黑体" w:hAnsi="Times New Roman"/>
          <w:color w:val="000000"/>
          <w:sz w:val="32"/>
          <w:szCs w:val="32"/>
        </w:rPr>
        <w:t xml:space="preserve"> </w:t>
      </w:r>
      <w:r>
        <w:rPr>
          <w:rFonts w:ascii="Times New Roman" w:eastAsia="黑体" w:hAnsi="Times New Roman"/>
          <w:color w:val="000000"/>
          <w:sz w:val="32"/>
          <w:szCs w:val="32"/>
        </w:rPr>
        <w:t>则</w:t>
      </w:r>
    </w:p>
    <w:p w:rsidR="00A7345F" w:rsidRDefault="00994175">
      <w:pPr>
        <w:snapToGrid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第一条</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为</w:t>
      </w:r>
      <w:r>
        <w:rPr>
          <w:rFonts w:ascii="Times New Roman" w:eastAsia="仿宋_GB2312" w:hAnsi="Times New Roman"/>
          <w:color w:val="000000"/>
          <w:sz w:val="32"/>
          <w:szCs w:val="32"/>
        </w:rPr>
        <w:t>深入实施新时代人才强州战略，不断强化人才对湘西州经济社会发展的支撑作用，进一步加强和改进湘西州高层次人才引进工作，</w:t>
      </w:r>
      <w:r>
        <w:rPr>
          <w:rFonts w:ascii="Times New Roman" w:eastAsia="仿宋_GB2312" w:hAnsi="Times New Roman"/>
          <w:color w:val="000000"/>
          <w:sz w:val="32"/>
          <w:szCs w:val="32"/>
        </w:rPr>
        <w:t>制定本办法。</w:t>
      </w:r>
    </w:p>
    <w:p w:rsidR="00A7345F" w:rsidRDefault="00994175">
      <w:pPr>
        <w:snapToGrid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第二条</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基本原则：</w:t>
      </w:r>
    </w:p>
    <w:p w:rsidR="00A7345F" w:rsidRDefault="00994175">
      <w:pPr>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（一）坚持党管人才</w:t>
      </w:r>
      <w:r>
        <w:rPr>
          <w:rFonts w:ascii="Times New Roman" w:eastAsia="仿宋_GB2312" w:hAnsi="Times New Roman"/>
          <w:color w:val="000000"/>
          <w:sz w:val="32"/>
          <w:szCs w:val="32"/>
        </w:rPr>
        <w:t>，</w:t>
      </w:r>
      <w:r>
        <w:rPr>
          <w:rFonts w:ascii="Times New Roman" w:eastAsia="仿宋_GB2312" w:hAnsi="Times New Roman"/>
          <w:color w:val="000000"/>
          <w:sz w:val="32"/>
          <w:szCs w:val="32"/>
        </w:rPr>
        <w:t>强化统筹推进</w:t>
      </w:r>
      <w:r>
        <w:rPr>
          <w:rFonts w:ascii="Times New Roman" w:eastAsia="仿宋_GB2312" w:hAnsi="Times New Roman"/>
          <w:color w:val="000000"/>
          <w:sz w:val="32"/>
          <w:szCs w:val="32"/>
        </w:rPr>
        <w:t>；</w:t>
      </w:r>
    </w:p>
    <w:p w:rsidR="00A7345F" w:rsidRDefault="00994175">
      <w:pPr>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二</w:t>
      </w:r>
      <w:r>
        <w:rPr>
          <w:rFonts w:ascii="Times New Roman" w:eastAsia="仿宋_GB2312" w:hAnsi="Times New Roman"/>
          <w:color w:val="000000"/>
          <w:sz w:val="32"/>
          <w:szCs w:val="32"/>
        </w:rPr>
        <w:t>）坚持面向高质量发展最前沿、面向乡村振兴主战场、面向社会民生主领域</w:t>
      </w:r>
      <w:r>
        <w:rPr>
          <w:rFonts w:ascii="Times New Roman" w:eastAsia="仿宋_GB2312" w:hAnsi="Times New Roman"/>
          <w:color w:val="000000"/>
          <w:sz w:val="32"/>
          <w:szCs w:val="32"/>
        </w:rPr>
        <w:t>，</w:t>
      </w:r>
      <w:r>
        <w:rPr>
          <w:rFonts w:ascii="Times New Roman" w:eastAsia="仿宋_GB2312" w:hAnsi="Times New Roman"/>
          <w:color w:val="000000"/>
          <w:sz w:val="32"/>
          <w:szCs w:val="32"/>
        </w:rPr>
        <w:t>服务中心大局</w:t>
      </w:r>
      <w:r>
        <w:rPr>
          <w:rFonts w:ascii="Times New Roman" w:eastAsia="仿宋_GB2312" w:hAnsi="Times New Roman"/>
          <w:color w:val="000000"/>
          <w:sz w:val="32"/>
          <w:szCs w:val="32"/>
        </w:rPr>
        <w:t>；</w:t>
      </w:r>
    </w:p>
    <w:p w:rsidR="00A7345F" w:rsidRDefault="00994175">
      <w:pPr>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三</w:t>
      </w:r>
      <w:r>
        <w:rPr>
          <w:rFonts w:ascii="Times New Roman" w:eastAsia="仿宋_GB2312" w:hAnsi="Times New Roman"/>
          <w:color w:val="000000"/>
          <w:sz w:val="32"/>
          <w:szCs w:val="32"/>
        </w:rPr>
        <w:t>）坚持</w:t>
      </w:r>
      <w:r>
        <w:rPr>
          <w:rFonts w:ascii="Times New Roman" w:eastAsia="仿宋_GB2312" w:hAnsi="Times New Roman"/>
          <w:color w:val="000000"/>
          <w:sz w:val="32"/>
          <w:szCs w:val="32"/>
        </w:rPr>
        <w:t>按需引进，突出急需紧缺</w:t>
      </w:r>
      <w:r>
        <w:rPr>
          <w:rFonts w:ascii="Times New Roman" w:eastAsia="仿宋_GB2312" w:hAnsi="Times New Roman"/>
          <w:color w:val="000000"/>
          <w:sz w:val="32"/>
          <w:szCs w:val="32"/>
        </w:rPr>
        <w:t>；</w:t>
      </w:r>
    </w:p>
    <w:p w:rsidR="00A7345F" w:rsidRDefault="00994175">
      <w:pPr>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color w:val="000000"/>
          <w:sz w:val="32"/>
          <w:szCs w:val="32"/>
        </w:rPr>
        <w:t>坚持属地管理、分级负责；</w:t>
      </w:r>
    </w:p>
    <w:p w:rsidR="00A7345F" w:rsidRDefault="00994175">
      <w:pPr>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五）坚持公开平等竞争择优，注重科学规范。</w:t>
      </w:r>
    </w:p>
    <w:p w:rsidR="00A7345F" w:rsidRDefault="00994175">
      <w:pPr>
        <w:snapToGrid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第三条</w:t>
      </w:r>
      <w:r>
        <w:rPr>
          <w:rFonts w:ascii="Times New Roman" w:eastAsia="仿宋_GB2312" w:hAnsi="Times New Roman"/>
          <w:color w:val="000000"/>
          <w:sz w:val="32"/>
          <w:szCs w:val="32"/>
        </w:rPr>
        <w:t xml:space="preserve"> </w:t>
      </w:r>
      <w:r>
        <w:rPr>
          <w:rFonts w:ascii="仿宋_GB2312" w:eastAsia="仿宋_GB2312" w:hAnsi="仿宋_GB2312" w:hint="eastAsia"/>
          <w:color w:val="000000"/>
          <w:sz w:val="32"/>
          <w:szCs w:val="32"/>
        </w:rPr>
        <w:t xml:space="preserve"> </w:t>
      </w:r>
      <w:r>
        <w:rPr>
          <w:rFonts w:ascii="仿宋_GB2312" w:eastAsia="仿宋_GB2312" w:hAnsi="仿宋_GB2312" w:hint="eastAsia"/>
          <w:color w:val="000000"/>
          <w:sz w:val="32"/>
          <w:szCs w:val="32"/>
        </w:rPr>
        <w:t>本办法适用于州本级党政群机关（含参照公务员法管理单位）、企事业单位，吉首大学等中央及省驻州单位（以下统称用人单位）全职新引进高层次人才。引进人才</w:t>
      </w:r>
      <w:r>
        <w:rPr>
          <w:rFonts w:ascii="仿宋_GB2312" w:eastAsia="仿宋_GB2312" w:hAnsi="仿宋_GB2312" w:hint="eastAsia"/>
          <w:color w:val="000000"/>
          <w:sz w:val="32"/>
          <w:szCs w:val="32"/>
        </w:rPr>
        <w:t>在湘西州的最低服务期一般为</w:t>
      </w:r>
      <w:r>
        <w:rPr>
          <w:rFonts w:ascii="仿宋_GB2312" w:eastAsia="仿宋_GB2312" w:hAnsi="仿宋_GB2312" w:hint="eastAsia"/>
          <w:color w:val="000000"/>
          <w:sz w:val="32"/>
          <w:szCs w:val="32"/>
        </w:rPr>
        <w:t>5</w:t>
      </w:r>
      <w:r>
        <w:rPr>
          <w:rFonts w:ascii="仿宋_GB2312" w:eastAsia="仿宋_GB2312" w:hAnsi="仿宋_GB2312" w:hint="eastAsia"/>
          <w:color w:val="000000"/>
          <w:sz w:val="32"/>
          <w:szCs w:val="32"/>
        </w:rPr>
        <w:t>年（企业引进人才最低服务期为</w:t>
      </w:r>
      <w:r>
        <w:rPr>
          <w:rFonts w:ascii="仿宋_GB2312" w:eastAsia="仿宋_GB2312" w:hAnsi="仿宋_GB2312" w:hint="eastAsia"/>
          <w:color w:val="000000"/>
          <w:sz w:val="32"/>
          <w:szCs w:val="32"/>
        </w:rPr>
        <w:t>3</w:t>
      </w:r>
      <w:r>
        <w:rPr>
          <w:rFonts w:ascii="仿宋_GB2312" w:eastAsia="仿宋_GB2312" w:hAnsi="仿宋_GB2312" w:hint="eastAsia"/>
          <w:color w:val="000000"/>
          <w:sz w:val="32"/>
          <w:szCs w:val="32"/>
        </w:rPr>
        <w:t>年，引进</w:t>
      </w:r>
      <w:r>
        <w:rPr>
          <w:rFonts w:ascii="仿宋_GB2312" w:eastAsia="仿宋_GB2312" w:hAnsi="仿宋_GB2312" w:hint="eastAsia"/>
          <w:color w:val="000000"/>
          <w:sz w:val="32"/>
          <w:szCs w:val="32"/>
        </w:rPr>
        <w:t>教育部直属师范大学公费师范毕业生</w:t>
      </w:r>
      <w:r>
        <w:rPr>
          <w:rFonts w:ascii="仿宋_GB2312" w:eastAsia="仿宋_GB2312" w:hAnsi="仿宋_GB2312" w:hint="eastAsia"/>
          <w:color w:val="000000"/>
          <w:sz w:val="32"/>
          <w:szCs w:val="32"/>
        </w:rPr>
        <w:t>最低服务期为</w:t>
      </w:r>
      <w:r>
        <w:rPr>
          <w:rFonts w:ascii="仿宋_GB2312" w:eastAsia="仿宋_GB2312" w:hAnsi="仿宋_GB2312" w:hint="eastAsia"/>
          <w:color w:val="000000"/>
          <w:sz w:val="32"/>
          <w:szCs w:val="32"/>
        </w:rPr>
        <w:t>6</w:t>
      </w:r>
      <w:r>
        <w:rPr>
          <w:rFonts w:ascii="仿宋_GB2312" w:eastAsia="仿宋_GB2312" w:hAnsi="仿宋_GB2312" w:hint="eastAsia"/>
          <w:color w:val="000000"/>
          <w:sz w:val="32"/>
          <w:szCs w:val="32"/>
        </w:rPr>
        <w:t>年）。</w:t>
      </w:r>
    </w:p>
    <w:p w:rsidR="00A7345F" w:rsidRDefault="00A7345F">
      <w:pPr>
        <w:pStyle w:val="a6"/>
        <w:tabs>
          <w:tab w:val="clear" w:pos="4153"/>
          <w:tab w:val="clear" w:pos="8306"/>
        </w:tabs>
        <w:spacing w:line="560" w:lineRule="exact"/>
        <w:rPr>
          <w:rFonts w:ascii="Times New Roman" w:hAnsi="Times New Roman"/>
        </w:rPr>
      </w:pPr>
    </w:p>
    <w:p w:rsidR="00A7345F" w:rsidRDefault="00994175">
      <w:pPr>
        <w:snapToGrid w:val="0"/>
        <w:spacing w:line="560" w:lineRule="exact"/>
        <w:jc w:val="center"/>
        <w:rPr>
          <w:rFonts w:ascii="Times New Roman" w:eastAsia="黑体" w:hAnsi="Times New Roman"/>
          <w:color w:val="000000"/>
          <w:sz w:val="32"/>
          <w:szCs w:val="32"/>
        </w:rPr>
      </w:pPr>
      <w:r>
        <w:rPr>
          <w:rFonts w:ascii="Times New Roman" w:eastAsia="黑体" w:hAnsi="Times New Roman"/>
          <w:color w:val="000000"/>
          <w:sz w:val="32"/>
          <w:szCs w:val="32"/>
        </w:rPr>
        <w:t>第二章</w:t>
      </w:r>
      <w:r>
        <w:rPr>
          <w:rFonts w:ascii="Times New Roman" w:eastAsia="黑体" w:hAnsi="Times New Roman"/>
          <w:color w:val="000000"/>
          <w:sz w:val="32"/>
          <w:szCs w:val="32"/>
        </w:rPr>
        <w:t xml:space="preserve"> </w:t>
      </w:r>
      <w:r>
        <w:rPr>
          <w:rFonts w:ascii="Times New Roman" w:eastAsia="黑体" w:hAnsi="Times New Roman"/>
          <w:color w:val="000000"/>
          <w:sz w:val="32"/>
          <w:szCs w:val="32"/>
        </w:rPr>
        <w:t>引进范围及对象</w:t>
      </w:r>
    </w:p>
    <w:p w:rsidR="00A7345F" w:rsidRDefault="00994175">
      <w:pPr>
        <w:pStyle w:val="a8"/>
        <w:widowControl/>
        <w:autoSpaceDE w:val="0"/>
        <w:snapToGrid w:val="0"/>
        <w:spacing w:before="0" w:beforeAutospacing="0" w:after="0" w:afterAutospacing="0" w:line="560" w:lineRule="exact"/>
        <w:ind w:firstLine="641"/>
        <w:jc w:val="both"/>
        <w:rPr>
          <w:rFonts w:ascii="Times New Roman" w:eastAsia="黑体" w:hAnsi="Times New Roman"/>
          <w:color w:val="000000"/>
          <w:kern w:val="2"/>
          <w:sz w:val="32"/>
          <w:szCs w:val="32"/>
        </w:rPr>
      </w:pPr>
      <w:r>
        <w:rPr>
          <w:rFonts w:ascii="Times New Roman" w:eastAsia="黑体" w:hAnsi="Times New Roman"/>
          <w:color w:val="000000"/>
          <w:kern w:val="2"/>
          <w:sz w:val="32"/>
          <w:szCs w:val="32"/>
        </w:rPr>
        <w:lastRenderedPageBreak/>
        <w:t>第四条</w:t>
      </w:r>
      <w:r>
        <w:rPr>
          <w:rFonts w:ascii="Times New Roman" w:eastAsia="仿宋_GB2312" w:hAnsi="Times New Roman"/>
          <w:color w:val="000000"/>
          <w:kern w:val="2"/>
          <w:sz w:val="32"/>
          <w:szCs w:val="32"/>
        </w:rPr>
        <w:t>  </w:t>
      </w:r>
      <w:r>
        <w:rPr>
          <w:rFonts w:ascii="Times New Roman" w:eastAsia="仿宋_GB2312" w:hAnsi="Times New Roman"/>
          <w:color w:val="000000"/>
          <w:kern w:val="2"/>
          <w:sz w:val="32"/>
          <w:szCs w:val="32"/>
        </w:rPr>
        <w:t>本办法所指的高层次人才，一般指具有高级专业技术职务以上职称等级、技师及以上技能等级或硕士研究生及以上学位的具有较强专业能力的急需紧缺人才。对湘西州经济社会发展急需、用人单位迫切需要、人才资源供应紧张、短时间很难</w:t>
      </w:r>
      <w:r>
        <w:rPr>
          <w:rFonts w:ascii="Times New Roman" w:eastAsia="仿宋_GB2312" w:hAnsi="Times New Roman"/>
          <w:color w:val="000000"/>
          <w:kern w:val="2"/>
          <w:sz w:val="32"/>
          <w:szCs w:val="32"/>
        </w:rPr>
        <w:t>招聘到位的特殊需求，其岗位要求可放宽到</w:t>
      </w:r>
      <w:r>
        <w:rPr>
          <w:rFonts w:ascii="Times New Roman" w:eastAsia="仿宋_GB2312" w:hAnsi="Times New Roman"/>
          <w:color w:val="000000"/>
          <w:kern w:val="2"/>
          <w:sz w:val="32"/>
          <w:szCs w:val="32"/>
        </w:rPr>
        <w:t>“</w:t>
      </w:r>
      <w:r>
        <w:rPr>
          <w:rFonts w:ascii="Times New Roman" w:eastAsia="仿宋_GB2312" w:hAnsi="Times New Roman"/>
          <w:color w:val="000000"/>
          <w:kern w:val="2"/>
          <w:sz w:val="32"/>
          <w:szCs w:val="32"/>
        </w:rPr>
        <w:t>双一流</w:t>
      </w:r>
      <w:r>
        <w:rPr>
          <w:rFonts w:ascii="Times New Roman" w:eastAsia="仿宋_GB2312" w:hAnsi="Times New Roman"/>
          <w:color w:val="000000"/>
          <w:kern w:val="2"/>
          <w:sz w:val="32"/>
          <w:szCs w:val="32"/>
        </w:rPr>
        <w:t>”</w:t>
      </w:r>
      <w:r>
        <w:rPr>
          <w:rFonts w:ascii="Times New Roman" w:eastAsia="仿宋_GB2312" w:hAnsi="Times New Roman"/>
          <w:color w:val="000000"/>
          <w:kern w:val="2"/>
          <w:sz w:val="32"/>
          <w:szCs w:val="32"/>
        </w:rPr>
        <w:t>大学</w:t>
      </w:r>
      <w:r>
        <w:rPr>
          <w:rFonts w:ascii="Times New Roman" w:eastAsia="仿宋_GB2312" w:hAnsi="Times New Roman"/>
          <w:color w:val="000000"/>
          <w:kern w:val="2"/>
          <w:sz w:val="32"/>
          <w:szCs w:val="32"/>
        </w:rPr>
        <w:t>（</w:t>
      </w:r>
      <w:r>
        <w:rPr>
          <w:rFonts w:ascii="Times New Roman" w:eastAsia="仿宋_GB2312" w:hAnsi="Times New Roman"/>
          <w:color w:val="000000"/>
          <w:kern w:val="2"/>
          <w:sz w:val="32"/>
          <w:szCs w:val="32"/>
        </w:rPr>
        <w:t>学科）建设高校</w:t>
      </w:r>
      <w:r>
        <w:rPr>
          <w:rFonts w:ascii="Times New Roman" w:eastAsia="仿宋_GB2312" w:hAnsi="Times New Roman"/>
          <w:color w:val="000000"/>
          <w:kern w:val="2"/>
          <w:sz w:val="32"/>
          <w:szCs w:val="32"/>
        </w:rPr>
        <w:t>获得</w:t>
      </w:r>
      <w:r>
        <w:rPr>
          <w:rFonts w:ascii="Times New Roman" w:eastAsia="仿宋_GB2312" w:hAnsi="Times New Roman"/>
          <w:color w:val="000000"/>
          <w:kern w:val="2"/>
          <w:sz w:val="32"/>
          <w:szCs w:val="32"/>
        </w:rPr>
        <w:t>学士学位的本科毕业生。</w:t>
      </w:r>
    </w:p>
    <w:p w:rsidR="00A7345F" w:rsidRDefault="00994175">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第五条</w:t>
      </w:r>
      <w:r>
        <w:rPr>
          <w:rFonts w:ascii="Times New Roman" w:eastAsia="仿宋_GB2312" w:hAnsi="Times New Roman"/>
          <w:color w:val="000000"/>
          <w:sz w:val="32"/>
          <w:szCs w:val="32"/>
        </w:rPr>
        <w:t xml:space="preserve">  </w:t>
      </w:r>
      <w:r>
        <w:rPr>
          <w:rFonts w:ascii="仿宋_GB2312" w:eastAsia="仿宋_GB2312" w:hAnsi="仿宋_GB2312" w:hint="eastAsia"/>
          <w:color w:val="000000"/>
          <w:sz w:val="32"/>
          <w:szCs w:val="32"/>
        </w:rPr>
        <w:t>人才引进对象按层次分为</w:t>
      </w:r>
      <w:r>
        <w:rPr>
          <w:rFonts w:ascii="仿宋_GB2312" w:eastAsia="仿宋_GB2312" w:hAnsi="仿宋_GB2312" w:hint="eastAsia"/>
          <w:color w:val="000000"/>
          <w:sz w:val="32"/>
          <w:szCs w:val="32"/>
        </w:rPr>
        <w:t>6</w:t>
      </w:r>
      <w:r>
        <w:rPr>
          <w:rFonts w:ascii="仿宋_GB2312" w:eastAsia="仿宋_GB2312" w:hAnsi="仿宋_GB2312" w:hint="eastAsia"/>
          <w:color w:val="000000"/>
          <w:sz w:val="32"/>
          <w:szCs w:val="32"/>
        </w:rPr>
        <w:t>类：</w:t>
      </w:r>
      <w:r>
        <w:rPr>
          <w:rFonts w:ascii="仿宋_GB2312" w:eastAsia="仿宋_GB2312" w:hAnsi="仿宋_GB2312" w:hint="eastAsia"/>
          <w:color w:val="000000"/>
          <w:sz w:val="32"/>
          <w:szCs w:val="32"/>
        </w:rPr>
        <w:t>A</w:t>
      </w:r>
      <w:r>
        <w:rPr>
          <w:rFonts w:ascii="仿宋_GB2312" w:eastAsia="仿宋_GB2312" w:hAnsi="仿宋_GB2312" w:hint="eastAsia"/>
          <w:color w:val="000000"/>
          <w:sz w:val="32"/>
          <w:szCs w:val="32"/>
        </w:rPr>
        <w:t>类为国际顶尖专家；</w:t>
      </w:r>
      <w:r>
        <w:rPr>
          <w:rFonts w:ascii="仿宋_GB2312" w:eastAsia="仿宋_GB2312" w:hAnsi="仿宋_GB2312" w:hint="eastAsia"/>
          <w:color w:val="000000"/>
          <w:sz w:val="32"/>
          <w:szCs w:val="32"/>
        </w:rPr>
        <w:t>B</w:t>
      </w:r>
      <w:r>
        <w:rPr>
          <w:rFonts w:ascii="仿宋_GB2312" w:eastAsia="仿宋_GB2312" w:hAnsi="仿宋_GB2312" w:hint="eastAsia"/>
          <w:color w:val="000000"/>
          <w:sz w:val="32"/>
          <w:szCs w:val="32"/>
        </w:rPr>
        <w:t>类为国家级领军人才；</w:t>
      </w:r>
      <w:r>
        <w:rPr>
          <w:rFonts w:ascii="仿宋_GB2312" w:eastAsia="仿宋_GB2312" w:hAnsi="仿宋_GB2312" w:hint="eastAsia"/>
          <w:color w:val="000000"/>
          <w:sz w:val="32"/>
          <w:szCs w:val="32"/>
        </w:rPr>
        <w:t>C</w:t>
      </w:r>
      <w:r>
        <w:rPr>
          <w:rFonts w:ascii="仿宋_GB2312" w:eastAsia="仿宋_GB2312" w:hAnsi="仿宋_GB2312" w:hint="eastAsia"/>
          <w:color w:val="000000"/>
          <w:sz w:val="32"/>
          <w:szCs w:val="32"/>
        </w:rPr>
        <w:t>类为省级领军人才；</w:t>
      </w:r>
      <w:r>
        <w:rPr>
          <w:rFonts w:ascii="仿宋_GB2312" w:eastAsia="仿宋_GB2312" w:hAnsi="仿宋_GB2312" w:hint="eastAsia"/>
          <w:color w:val="000000"/>
          <w:sz w:val="32"/>
          <w:szCs w:val="32"/>
        </w:rPr>
        <w:t>D</w:t>
      </w:r>
      <w:r>
        <w:rPr>
          <w:rFonts w:ascii="仿宋_GB2312" w:eastAsia="仿宋_GB2312" w:hAnsi="仿宋_GB2312" w:hint="eastAsia"/>
          <w:color w:val="000000"/>
          <w:sz w:val="32"/>
          <w:szCs w:val="32"/>
        </w:rPr>
        <w:t>类为州级领军人才；</w:t>
      </w:r>
      <w:r>
        <w:rPr>
          <w:rFonts w:ascii="仿宋_GB2312" w:eastAsia="仿宋_GB2312" w:hAnsi="仿宋_GB2312" w:hint="eastAsia"/>
          <w:color w:val="000000"/>
          <w:sz w:val="32"/>
          <w:szCs w:val="32"/>
        </w:rPr>
        <w:t>E</w:t>
      </w:r>
      <w:r>
        <w:rPr>
          <w:rFonts w:ascii="仿宋_GB2312" w:eastAsia="仿宋_GB2312" w:hAnsi="仿宋_GB2312" w:hint="eastAsia"/>
          <w:color w:val="000000"/>
          <w:sz w:val="32"/>
          <w:szCs w:val="32"/>
        </w:rPr>
        <w:t>类为高级人才；</w:t>
      </w:r>
      <w:r>
        <w:rPr>
          <w:rFonts w:ascii="仿宋_GB2312" w:eastAsia="仿宋_GB2312" w:hAnsi="仿宋_GB2312" w:hint="eastAsia"/>
          <w:color w:val="000000"/>
          <w:sz w:val="32"/>
          <w:szCs w:val="32"/>
        </w:rPr>
        <w:t>F</w:t>
      </w:r>
      <w:r>
        <w:rPr>
          <w:rFonts w:ascii="仿宋_GB2312" w:eastAsia="仿宋_GB2312" w:hAnsi="仿宋_GB2312" w:hint="eastAsia"/>
          <w:color w:val="000000"/>
          <w:sz w:val="32"/>
          <w:szCs w:val="32"/>
        </w:rPr>
        <w:t>类为急需紧缺人才</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具体分类见附件</w:t>
      </w:r>
      <w:r>
        <w:rPr>
          <w:rFonts w:ascii="仿宋_GB2312" w:eastAsia="仿宋_GB2312" w:hAnsi="仿宋_GB2312" w:hint="eastAsia"/>
          <w:color w:val="000000"/>
          <w:sz w:val="32"/>
          <w:szCs w:val="32"/>
        </w:rPr>
        <w:t>1</w:t>
      </w:r>
      <w:r>
        <w:rPr>
          <w:rFonts w:ascii="仿宋_GB2312" w:eastAsia="仿宋_GB2312" w:hAnsi="仿宋_GB2312" w:hint="eastAsia"/>
          <w:color w:val="000000"/>
          <w:sz w:val="32"/>
          <w:szCs w:val="32"/>
        </w:rPr>
        <w:t>。引进外国专家或获得教育部认证的海外（含港澳台地区）高校留学生参照上述标准对应认定。</w:t>
      </w:r>
    </w:p>
    <w:p w:rsidR="00A7345F" w:rsidRDefault="00994175">
      <w:pPr>
        <w:snapToGrid w:val="0"/>
        <w:spacing w:line="560" w:lineRule="exact"/>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湘西自治州各级机关、事业单位和国有企业在职人员，近</w:t>
      </w:r>
      <w:r>
        <w:rPr>
          <w:rFonts w:ascii="仿宋_GB2312" w:eastAsia="仿宋_GB2312" w:hAnsi="仿宋_GB2312" w:hint="eastAsia"/>
          <w:color w:val="000000"/>
          <w:sz w:val="32"/>
          <w:szCs w:val="32"/>
        </w:rPr>
        <w:t>5</w:t>
      </w:r>
      <w:r>
        <w:rPr>
          <w:rFonts w:ascii="仿宋_GB2312" w:eastAsia="仿宋_GB2312" w:hAnsi="仿宋_GB2312" w:hint="eastAsia"/>
          <w:color w:val="000000"/>
          <w:sz w:val="32"/>
          <w:szCs w:val="32"/>
        </w:rPr>
        <w:t>年报考湘西州高层次人才引进岗位未按照合同履职完的人员不属于引进对象。</w:t>
      </w:r>
    </w:p>
    <w:p w:rsidR="00A7345F" w:rsidRDefault="00994175">
      <w:pPr>
        <w:snapToGrid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第六条</w:t>
      </w:r>
      <w:r>
        <w:rPr>
          <w:rFonts w:ascii="Times New Roman" w:eastAsia="仿宋_GB2312" w:hAnsi="Times New Roman"/>
          <w:color w:val="000000"/>
          <w:sz w:val="32"/>
          <w:szCs w:val="32"/>
        </w:rPr>
        <w:t xml:space="preserve">  </w:t>
      </w:r>
      <w:r>
        <w:rPr>
          <w:rFonts w:ascii="仿宋_GB2312" w:eastAsia="仿宋_GB2312" w:hAnsi="仿宋_GB2312" w:hint="eastAsia"/>
          <w:color w:val="000000"/>
          <w:sz w:val="32"/>
          <w:szCs w:val="32"/>
        </w:rPr>
        <w:t>引进的高层次人才年龄一般在</w:t>
      </w:r>
      <w:r>
        <w:rPr>
          <w:rFonts w:ascii="仿宋_GB2312" w:eastAsia="仿宋_GB2312" w:hAnsi="仿宋_GB2312" w:hint="eastAsia"/>
          <w:color w:val="000000"/>
          <w:sz w:val="32"/>
          <w:szCs w:val="32"/>
        </w:rPr>
        <w:t>35</w:t>
      </w:r>
      <w:r>
        <w:rPr>
          <w:rFonts w:ascii="仿宋_GB2312" w:eastAsia="仿宋_GB2312" w:hAnsi="仿宋_GB2312" w:hint="eastAsia"/>
          <w:color w:val="000000"/>
          <w:sz w:val="32"/>
          <w:szCs w:val="32"/>
        </w:rPr>
        <w:t>周岁以下，</w:t>
      </w:r>
      <w:r>
        <w:rPr>
          <w:rFonts w:ascii="仿宋_GB2312" w:eastAsia="仿宋_GB2312" w:hAnsi="仿宋_GB2312" w:hint="eastAsia"/>
          <w:color w:val="000000"/>
          <w:sz w:val="32"/>
          <w:szCs w:val="32"/>
        </w:rPr>
        <w:t>E</w:t>
      </w:r>
      <w:r>
        <w:rPr>
          <w:rFonts w:ascii="仿宋_GB2312" w:eastAsia="仿宋_GB2312" w:hAnsi="仿宋_GB2312" w:hint="eastAsia"/>
          <w:color w:val="000000"/>
          <w:sz w:val="32"/>
          <w:szCs w:val="32"/>
        </w:rPr>
        <w:t>类人才可适当放宽至</w:t>
      </w:r>
      <w:r>
        <w:rPr>
          <w:rFonts w:ascii="仿宋_GB2312" w:eastAsia="仿宋_GB2312" w:hAnsi="仿宋_GB2312" w:hint="eastAsia"/>
          <w:color w:val="000000"/>
          <w:sz w:val="32"/>
          <w:szCs w:val="32"/>
        </w:rPr>
        <w:t>45</w:t>
      </w:r>
      <w:r>
        <w:rPr>
          <w:rFonts w:ascii="仿宋_GB2312" w:eastAsia="仿宋_GB2312" w:hAnsi="仿宋_GB2312" w:hint="eastAsia"/>
          <w:color w:val="000000"/>
          <w:sz w:val="32"/>
          <w:szCs w:val="32"/>
        </w:rPr>
        <w:t>周岁以下，</w:t>
      </w:r>
      <w:r>
        <w:rPr>
          <w:rFonts w:ascii="仿宋_GB2312" w:eastAsia="仿宋_GB2312" w:hAnsi="仿宋_GB2312" w:hint="eastAsia"/>
          <w:color w:val="000000"/>
          <w:sz w:val="32"/>
          <w:szCs w:val="32"/>
        </w:rPr>
        <w:t>D</w:t>
      </w:r>
      <w:r>
        <w:rPr>
          <w:rFonts w:ascii="仿宋_GB2312" w:eastAsia="仿宋_GB2312" w:hAnsi="仿宋_GB2312" w:hint="eastAsia"/>
          <w:color w:val="000000"/>
          <w:sz w:val="32"/>
          <w:szCs w:val="32"/>
        </w:rPr>
        <w:t>类及以上人才一般不超过</w:t>
      </w:r>
      <w:r>
        <w:rPr>
          <w:rFonts w:ascii="仿宋_GB2312" w:eastAsia="仿宋_GB2312" w:hAnsi="仿宋_GB2312" w:hint="eastAsia"/>
          <w:color w:val="000000"/>
          <w:sz w:val="32"/>
          <w:szCs w:val="32"/>
        </w:rPr>
        <w:t>52</w:t>
      </w:r>
      <w:r>
        <w:rPr>
          <w:rFonts w:ascii="仿宋_GB2312" w:eastAsia="仿宋_GB2312" w:hAnsi="仿宋_GB2312" w:hint="eastAsia"/>
          <w:color w:val="000000"/>
          <w:sz w:val="32"/>
          <w:szCs w:val="32"/>
        </w:rPr>
        <w:t>周岁，特殊情况一事一议。</w:t>
      </w:r>
    </w:p>
    <w:p w:rsidR="00A7345F" w:rsidRDefault="00A7345F">
      <w:pPr>
        <w:snapToGrid w:val="0"/>
        <w:spacing w:line="560" w:lineRule="exact"/>
        <w:jc w:val="center"/>
        <w:rPr>
          <w:rFonts w:ascii="Times New Roman" w:eastAsia="黑体" w:hAnsi="Times New Roman"/>
          <w:color w:val="000000"/>
          <w:sz w:val="32"/>
          <w:szCs w:val="32"/>
        </w:rPr>
      </w:pPr>
    </w:p>
    <w:p w:rsidR="00A7345F" w:rsidRDefault="00994175">
      <w:pPr>
        <w:snapToGrid w:val="0"/>
        <w:spacing w:line="560" w:lineRule="exact"/>
        <w:jc w:val="center"/>
        <w:rPr>
          <w:rFonts w:ascii="Times New Roman" w:eastAsia="黑体" w:hAnsi="Times New Roman"/>
          <w:color w:val="000000"/>
          <w:sz w:val="32"/>
          <w:szCs w:val="32"/>
        </w:rPr>
      </w:pPr>
      <w:r>
        <w:rPr>
          <w:rFonts w:ascii="Times New Roman" w:eastAsia="黑体" w:hAnsi="Times New Roman"/>
          <w:color w:val="000000"/>
          <w:sz w:val="32"/>
          <w:szCs w:val="32"/>
        </w:rPr>
        <w:t>第三章</w:t>
      </w:r>
      <w:r>
        <w:rPr>
          <w:rFonts w:ascii="Times New Roman" w:eastAsia="黑体" w:hAnsi="Times New Roman"/>
          <w:color w:val="000000"/>
          <w:sz w:val="32"/>
          <w:szCs w:val="32"/>
        </w:rPr>
        <w:t xml:space="preserve"> </w:t>
      </w:r>
      <w:r>
        <w:rPr>
          <w:rFonts w:ascii="Times New Roman" w:eastAsia="黑体" w:hAnsi="Times New Roman"/>
          <w:color w:val="000000"/>
          <w:sz w:val="32"/>
          <w:szCs w:val="32"/>
        </w:rPr>
        <w:t>引进方式</w:t>
      </w:r>
      <w:r>
        <w:rPr>
          <w:rFonts w:ascii="Times New Roman" w:eastAsia="黑体" w:hAnsi="Times New Roman"/>
          <w:color w:val="000000"/>
          <w:sz w:val="32"/>
          <w:szCs w:val="32"/>
        </w:rPr>
        <w:t>及程序</w:t>
      </w:r>
    </w:p>
    <w:p w:rsidR="00A7345F" w:rsidRDefault="00994175">
      <w:pPr>
        <w:snapToGrid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第七条</w:t>
      </w:r>
      <w:r>
        <w:rPr>
          <w:rFonts w:ascii="Times New Roman" w:eastAsia="仿宋_GB2312" w:hAnsi="Times New Roman"/>
          <w:color w:val="000000"/>
          <w:sz w:val="32"/>
          <w:szCs w:val="32"/>
        </w:rPr>
        <w:t xml:space="preserve">  </w:t>
      </w:r>
      <w:r>
        <w:rPr>
          <w:rFonts w:ascii="Times New Roman" w:eastAsia="仿宋_GB2312" w:hAnsi="Times New Roman"/>
          <w:color w:val="000000"/>
          <w:kern w:val="0"/>
          <w:sz w:val="32"/>
          <w:szCs w:val="32"/>
          <w:shd w:val="clear" w:color="auto" w:fill="FFFFFF"/>
        </w:rPr>
        <w:t>党政群机关（含参照公务员法管理单位）</w:t>
      </w:r>
      <w:r>
        <w:rPr>
          <w:rFonts w:ascii="Times New Roman" w:eastAsia="仿宋_GB2312" w:hAnsi="Times New Roman"/>
          <w:color w:val="000000"/>
          <w:kern w:val="0"/>
          <w:sz w:val="32"/>
          <w:szCs w:val="32"/>
          <w:shd w:val="clear" w:color="auto" w:fill="FFFFFF"/>
        </w:rPr>
        <w:t>引进高层次公务员，由</w:t>
      </w:r>
      <w:r>
        <w:rPr>
          <w:rFonts w:ascii="Times New Roman" w:eastAsia="仿宋_GB2312" w:hAnsi="Times New Roman"/>
          <w:color w:val="000000"/>
          <w:sz w:val="32"/>
          <w:szCs w:val="32"/>
        </w:rPr>
        <w:t>归口（协调）管理单位</w:t>
      </w:r>
      <w:r>
        <w:rPr>
          <w:rFonts w:ascii="Times New Roman" w:eastAsia="仿宋_GB2312" w:hAnsi="Times New Roman"/>
          <w:color w:val="000000"/>
          <w:sz w:val="32"/>
          <w:szCs w:val="32"/>
        </w:rPr>
        <w:t>按照州委人才办下发的年度岗位计划申报通知要求，</w:t>
      </w:r>
      <w:r>
        <w:rPr>
          <w:rFonts w:ascii="Times New Roman" w:eastAsia="仿宋_GB2312" w:hAnsi="Times New Roman"/>
          <w:color w:val="000000"/>
          <w:sz w:val="32"/>
          <w:szCs w:val="32"/>
        </w:rPr>
        <w:t>根据</w:t>
      </w:r>
      <w:r>
        <w:rPr>
          <w:rFonts w:ascii="Times New Roman" w:eastAsia="仿宋_GB2312" w:hAnsi="Times New Roman"/>
          <w:color w:val="000000"/>
          <w:sz w:val="32"/>
          <w:szCs w:val="32"/>
        </w:rPr>
        <w:t>用人</w:t>
      </w:r>
      <w:r>
        <w:rPr>
          <w:rFonts w:ascii="Times New Roman" w:eastAsia="仿宋_GB2312" w:hAnsi="Times New Roman"/>
          <w:color w:val="000000"/>
          <w:sz w:val="32"/>
          <w:szCs w:val="32"/>
        </w:rPr>
        <w:t>单位工作</w:t>
      </w:r>
      <w:r>
        <w:rPr>
          <w:rFonts w:ascii="Times New Roman" w:eastAsia="仿宋_GB2312" w:hAnsi="Times New Roman"/>
          <w:color w:val="000000"/>
          <w:sz w:val="32"/>
          <w:szCs w:val="32"/>
        </w:rPr>
        <w:t>需求</w:t>
      </w:r>
      <w:r>
        <w:rPr>
          <w:rFonts w:ascii="Times New Roman" w:eastAsia="仿宋_GB2312" w:hAnsi="Times New Roman"/>
          <w:color w:val="000000"/>
          <w:sz w:val="32"/>
          <w:szCs w:val="32"/>
        </w:rPr>
        <w:t>和编制使用情况</w:t>
      </w:r>
      <w:r>
        <w:rPr>
          <w:rFonts w:ascii="Times New Roman" w:eastAsia="仿宋_GB2312" w:hAnsi="Times New Roman"/>
          <w:color w:val="000000"/>
          <w:sz w:val="32"/>
          <w:szCs w:val="32"/>
        </w:rPr>
        <w:t>申报岗位计划</w:t>
      </w:r>
      <w:r>
        <w:rPr>
          <w:rFonts w:ascii="Times New Roman" w:eastAsia="仿宋_GB2312" w:hAnsi="Times New Roman"/>
          <w:color w:val="000000"/>
          <w:sz w:val="32"/>
          <w:szCs w:val="32"/>
        </w:rPr>
        <w:t>，</w:t>
      </w:r>
      <w:r>
        <w:rPr>
          <w:rFonts w:ascii="Times New Roman" w:eastAsia="仿宋_GB2312" w:hAnsi="Times New Roman"/>
          <w:color w:val="000000"/>
          <w:kern w:val="0"/>
          <w:sz w:val="32"/>
          <w:szCs w:val="32"/>
          <w:shd w:val="clear" w:color="auto" w:fill="FFFFFF"/>
        </w:rPr>
        <w:t>按照</w:t>
      </w:r>
      <w:r>
        <w:rPr>
          <w:rFonts w:ascii="Times New Roman" w:eastAsia="仿宋_GB2312" w:hAnsi="Times New Roman"/>
          <w:color w:val="000000"/>
          <w:sz w:val="32"/>
          <w:szCs w:val="32"/>
        </w:rPr>
        <w:t>《中华人民共和国公务员法》《公务员录用规定》</w:t>
      </w:r>
      <w:r>
        <w:rPr>
          <w:rFonts w:ascii="Times New Roman" w:eastAsia="仿宋_GB2312" w:hAnsi="Times New Roman"/>
          <w:color w:val="000000"/>
          <w:sz w:val="32"/>
          <w:szCs w:val="32"/>
        </w:rPr>
        <w:t>等有关规定</w:t>
      </w:r>
      <w:r>
        <w:rPr>
          <w:rFonts w:ascii="Times New Roman" w:eastAsia="仿宋_GB2312" w:hAnsi="Times New Roman"/>
          <w:color w:val="000000"/>
          <w:sz w:val="32"/>
          <w:szCs w:val="32"/>
        </w:rPr>
        <w:t>，</w:t>
      </w:r>
      <w:r>
        <w:rPr>
          <w:rFonts w:ascii="Times New Roman" w:eastAsia="仿宋_GB2312" w:hAnsi="Times New Roman"/>
          <w:color w:val="000000"/>
          <w:kern w:val="0"/>
          <w:sz w:val="32"/>
          <w:szCs w:val="32"/>
          <w:shd w:val="clear" w:color="auto" w:fill="FFFFFF"/>
        </w:rPr>
        <w:t>统一参加湖南省公务员考试。</w:t>
      </w:r>
    </w:p>
    <w:p w:rsidR="00A7345F" w:rsidRDefault="00994175">
      <w:pPr>
        <w:snapToGrid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lastRenderedPageBreak/>
        <w:t>第八条</w:t>
      </w:r>
      <w:r>
        <w:rPr>
          <w:rFonts w:ascii="Times New Roman" w:eastAsia="仿宋_GB2312" w:hAnsi="Times New Roman"/>
          <w:color w:val="000000"/>
          <w:sz w:val="32"/>
          <w:szCs w:val="32"/>
        </w:rPr>
        <w:t xml:space="preserve">  </w:t>
      </w:r>
      <w:r>
        <w:rPr>
          <w:rFonts w:ascii="Times New Roman" w:eastAsia="仿宋_GB2312" w:hAnsi="Times New Roman"/>
          <w:color w:val="000000"/>
          <w:kern w:val="0"/>
          <w:sz w:val="32"/>
          <w:szCs w:val="32"/>
          <w:shd w:val="clear" w:color="auto" w:fill="FFFFFF"/>
        </w:rPr>
        <w:t>州本级企事业单位、</w:t>
      </w:r>
      <w:r>
        <w:rPr>
          <w:rFonts w:ascii="Times New Roman" w:eastAsia="仿宋_GB2312" w:hAnsi="Times New Roman"/>
          <w:color w:val="000000"/>
          <w:sz w:val="32"/>
          <w:szCs w:val="32"/>
        </w:rPr>
        <w:t>县市</w:t>
      </w:r>
      <w:r>
        <w:rPr>
          <w:rFonts w:ascii="Times New Roman" w:eastAsia="仿宋_GB2312" w:hAnsi="Times New Roman"/>
          <w:color w:val="000000"/>
          <w:sz w:val="32"/>
          <w:szCs w:val="32"/>
        </w:rPr>
        <w:t>、</w:t>
      </w:r>
      <w:r>
        <w:rPr>
          <w:rFonts w:ascii="Times New Roman" w:eastAsia="仿宋_GB2312" w:hAnsi="Times New Roman"/>
          <w:color w:val="000000"/>
          <w:sz w:val="32"/>
          <w:szCs w:val="32"/>
        </w:rPr>
        <w:t>吉首大学等中央及省驻州单位纳入州统筹引进的高层次人才根据全州统一安排部署，按照以下程序组织引进</w:t>
      </w:r>
      <w:r>
        <w:rPr>
          <w:rFonts w:ascii="Times New Roman" w:eastAsia="仿宋_GB2312" w:hAnsi="Times New Roman"/>
          <w:color w:val="000000"/>
          <w:kern w:val="0"/>
          <w:sz w:val="32"/>
          <w:szCs w:val="32"/>
          <w:shd w:val="clear" w:color="auto" w:fill="FFFFFF"/>
        </w:rPr>
        <w:t>。</w:t>
      </w:r>
      <w:r>
        <w:rPr>
          <w:rFonts w:ascii="Times New Roman" w:eastAsia="仿宋_GB2312" w:hAnsi="Times New Roman"/>
          <w:color w:val="000000"/>
          <w:kern w:val="0"/>
          <w:sz w:val="32"/>
          <w:szCs w:val="32"/>
          <w:shd w:val="clear" w:color="auto" w:fill="FFFFFF"/>
        </w:rPr>
        <w:t xml:space="preserve"> </w:t>
      </w:r>
    </w:p>
    <w:p w:rsidR="00A7345F" w:rsidRDefault="00994175">
      <w:pPr>
        <w:snapToGrid w:val="0"/>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（一）</w:t>
      </w:r>
      <w:r>
        <w:rPr>
          <w:rFonts w:ascii="Times New Roman" w:eastAsia="仿宋_GB2312" w:hAnsi="Times New Roman"/>
          <w:color w:val="000000"/>
          <w:sz w:val="32"/>
          <w:szCs w:val="32"/>
        </w:rPr>
        <w:t>申报计划。</w:t>
      </w:r>
      <w:r>
        <w:rPr>
          <w:rFonts w:ascii="仿宋_GB2312" w:eastAsia="仿宋_GB2312" w:hAnsi="仿宋_GB2312" w:hint="eastAsia"/>
          <w:color w:val="000000"/>
          <w:sz w:val="32"/>
          <w:szCs w:val="32"/>
        </w:rPr>
        <w:t>用人单位根据经济社会发展急需度、单位事业发展紧缺度以及</w:t>
      </w:r>
      <w:r>
        <w:rPr>
          <w:rFonts w:ascii="仿宋_GB2312" w:eastAsia="仿宋_GB2312" w:hAnsi="仿宋_GB2312" w:hint="eastAsia"/>
          <w:color w:val="000000"/>
          <w:sz w:val="32"/>
          <w:szCs w:val="32"/>
        </w:rPr>
        <w:t>编制使用情况</w:t>
      </w:r>
      <w:r>
        <w:rPr>
          <w:rFonts w:ascii="仿宋_GB2312" w:eastAsia="仿宋_GB2312" w:hAnsi="仿宋_GB2312" w:hint="eastAsia"/>
          <w:color w:val="000000"/>
          <w:sz w:val="32"/>
          <w:szCs w:val="32"/>
        </w:rPr>
        <w:t>等，按要求向行业主管部门或</w:t>
      </w:r>
      <w:r>
        <w:rPr>
          <w:rFonts w:ascii="仿宋_GB2312" w:eastAsia="仿宋_GB2312" w:hAnsi="仿宋_GB2312" w:hint="eastAsia"/>
          <w:color w:val="000000"/>
          <w:sz w:val="32"/>
          <w:szCs w:val="32"/>
        </w:rPr>
        <w:t>归口（协调）管理单位</w:t>
      </w:r>
      <w:r>
        <w:rPr>
          <w:rFonts w:ascii="仿宋_GB2312" w:eastAsia="仿宋_GB2312" w:hAnsi="仿宋_GB2312" w:hint="eastAsia"/>
          <w:color w:val="000000"/>
          <w:sz w:val="32"/>
          <w:szCs w:val="32"/>
        </w:rPr>
        <w:t>申报岗位计划（吉首大学等中央及省驻州单位直接向州委人才办申报）。行业主管部门或</w:t>
      </w:r>
      <w:r>
        <w:rPr>
          <w:rFonts w:ascii="仿宋_GB2312" w:eastAsia="仿宋_GB2312" w:hAnsi="仿宋_GB2312" w:hint="eastAsia"/>
          <w:color w:val="000000"/>
          <w:sz w:val="32"/>
          <w:szCs w:val="32"/>
        </w:rPr>
        <w:t>归口（协调）管理单位</w:t>
      </w:r>
      <w:r>
        <w:rPr>
          <w:rFonts w:ascii="仿宋_GB2312" w:eastAsia="仿宋_GB2312" w:hAnsi="仿宋_GB2312" w:hint="eastAsia"/>
          <w:color w:val="000000"/>
          <w:sz w:val="32"/>
          <w:szCs w:val="32"/>
        </w:rPr>
        <w:t>按照要求对申报的岗位计划审查把关。</w:t>
      </w:r>
      <w:r>
        <w:rPr>
          <w:rFonts w:ascii="仿宋_GB2312" w:eastAsia="仿宋_GB2312" w:hAnsi="仿宋_GB2312" w:hint="eastAsia"/>
          <w:color w:val="000000"/>
          <w:sz w:val="32"/>
          <w:szCs w:val="32"/>
        </w:rPr>
        <w:t>州委</w:t>
      </w:r>
      <w:r>
        <w:rPr>
          <w:rFonts w:ascii="仿宋_GB2312" w:eastAsia="仿宋_GB2312" w:hAnsi="仿宋_GB2312" w:hint="eastAsia"/>
          <w:color w:val="000000"/>
          <w:sz w:val="32"/>
          <w:szCs w:val="32"/>
        </w:rPr>
        <w:t>人才办</w:t>
      </w:r>
      <w:r>
        <w:rPr>
          <w:rFonts w:ascii="仿宋_GB2312" w:eastAsia="仿宋_GB2312" w:hAnsi="仿宋_GB2312" w:hint="eastAsia"/>
          <w:color w:val="000000"/>
          <w:sz w:val="32"/>
          <w:szCs w:val="32"/>
        </w:rPr>
        <w:t>、州人社局、州</w:t>
      </w:r>
      <w:r>
        <w:rPr>
          <w:rFonts w:ascii="仿宋_GB2312" w:eastAsia="仿宋_GB2312" w:hAnsi="仿宋_GB2312" w:hint="eastAsia"/>
          <w:color w:val="000000"/>
          <w:sz w:val="32"/>
          <w:szCs w:val="32"/>
        </w:rPr>
        <w:t>委</w:t>
      </w:r>
      <w:r>
        <w:rPr>
          <w:rFonts w:ascii="仿宋_GB2312" w:eastAsia="仿宋_GB2312" w:hAnsi="仿宋_GB2312" w:hint="eastAsia"/>
          <w:color w:val="000000"/>
          <w:sz w:val="32"/>
          <w:szCs w:val="32"/>
        </w:rPr>
        <w:t>编办</w:t>
      </w:r>
      <w:r>
        <w:rPr>
          <w:rFonts w:ascii="仿宋_GB2312" w:eastAsia="仿宋_GB2312" w:hAnsi="仿宋_GB2312" w:hint="eastAsia"/>
          <w:color w:val="000000"/>
          <w:sz w:val="32"/>
          <w:szCs w:val="32"/>
        </w:rPr>
        <w:t>联合初审形成高层次人才急需紧缺目录</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提交</w:t>
      </w:r>
      <w:r>
        <w:rPr>
          <w:rFonts w:ascii="仿宋_GB2312" w:eastAsia="仿宋_GB2312" w:hAnsi="仿宋_GB2312" w:hint="eastAsia"/>
          <w:color w:val="000000"/>
          <w:sz w:val="32"/>
          <w:szCs w:val="32"/>
        </w:rPr>
        <w:t>州委人才工作领导小组审定。</w:t>
      </w:r>
      <w:r>
        <w:rPr>
          <w:rFonts w:ascii="仿宋_GB2312" w:eastAsia="仿宋_GB2312" w:hAnsi="仿宋_GB2312" w:hint="eastAsia"/>
          <w:color w:val="000000"/>
          <w:spacing w:val="-4"/>
          <w:sz w:val="32"/>
          <w:szCs w:val="32"/>
        </w:rPr>
        <w:t>编制空编不够或已满编的州直事业单位确需引才的，须按照《湘西州急需紧缺人才专项事业编制使用管理办法》（州编办发〔</w:t>
      </w:r>
      <w:r>
        <w:rPr>
          <w:rFonts w:ascii="仿宋_GB2312" w:eastAsia="仿宋_GB2312" w:hAnsi="仿宋_GB2312" w:hint="eastAsia"/>
          <w:color w:val="000000"/>
          <w:spacing w:val="-4"/>
          <w:sz w:val="32"/>
          <w:szCs w:val="32"/>
        </w:rPr>
        <w:t>2018</w:t>
      </w:r>
      <w:r>
        <w:rPr>
          <w:rFonts w:ascii="仿宋_GB2312" w:eastAsia="仿宋_GB2312" w:hAnsi="仿宋_GB2312" w:hint="eastAsia"/>
          <w:color w:val="000000"/>
          <w:spacing w:val="-4"/>
          <w:sz w:val="32"/>
          <w:szCs w:val="32"/>
        </w:rPr>
        <w:t>〕</w:t>
      </w:r>
      <w:r>
        <w:rPr>
          <w:rFonts w:ascii="仿宋_GB2312" w:eastAsia="仿宋_GB2312" w:hAnsi="仿宋_GB2312" w:hint="eastAsia"/>
          <w:color w:val="000000"/>
          <w:spacing w:val="-4"/>
          <w:sz w:val="32"/>
          <w:szCs w:val="32"/>
        </w:rPr>
        <w:t>53</w:t>
      </w:r>
      <w:r>
        <w:rPr>
          <w:rFonts w:ascii="仿宋_GB2312" w:eastAsia="仿宋_GB2312" w:hAnsi="仿宋_GB2312" w:hint="eastAsia"/>
          <w:color w:val="000000"/>
          <w:spacing w:val="-4"/>
          <w:sz w:val="32"/>
          <w:szCs w:val="32"/>
        </w:rPr>
        <w:t>号）相关规定向州委人才办提出书面申请，州委人才办商州委编办提出具体意见，报州委人才工作领导小组审批同意后，使用急需紧缺人才专项事业编。</w:t>
      </w:r>
    </w:p>
    <w:p w:rsidR="00A7345F" w:rsidRDefault="00994175">
      <w:pPr>
        <w:snapToGrid w:val="0"/>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（二）</w:t>
      </w:r>
      <w:r>
        <w:rPr>
          <w:rFonts w:ascii="Times New Roman" w:eastAsia="仿宋_GB2312" w:hAnsi="Times New Roman"/>
          <w:color w:val="000000"/>
          <w:sz w:val="32"/>
          <w:szCs w:val="32"/>
        </w:rPr>
        <w:t>发布</w:t>
      </w:r>
      <w:r>
        <w:rPr>
          <w:rFonts w:ascii="Times New Roman" w:eastAsia="仿宋_GB2312" w:hAnsi="Times New Roman"/>
          <w:color w:val="000000"/>
          <w:sz w:val="32"/>
          <w:szCs w:val="32"/>
        </w:rPr>
        <w:t>公告</w:t>
      </w:r>
      <w:r>
        <w:rPr>
          <w:rFonts w:ascii="Times New Roman" w:eastAsia="仿宋_GB2312" w:hAnsi="Times New Roman"/>
          <w:color w:val="000000"/>
          <w:sz w:val="32"/>
          <w:szCs w:val="32"/>
        </w:rPr>
        <w:t>。</w:t>
      </w:r>
      <w:r>
        <w:rPr>
          <w:rFonts w:ascii="Times New Roman" w:eastAsia="仿宋_GB2312" w:hAnsi="Times New Roman"/>
          <w:color w:val="000000"/>
          <w:sz w:val="32"/>
          <w:szCs w:val="32"/>
        </w:rPr>
        <w:t>在州委人才办指导监督下，</w:t>
      </w:r>
      <w:r>
        <w:rPr>
          <w:rFonts w:ascii="Times New Roman" w:eastAsia="仿宋_GB2312" w:hAnsi="Times New Roman"/>
          <w:color w:val="000000"/>
          <w:sz w:val="32"/>
          <w:szCs w:val="32"/>
        </w:rPr>
        <w:t>州人社局</w:t>
      </w:r>
      <w:r>
        <w:rPr>
          <w:rFonts w:ascii="Times New Roman" w:eastAsia="仿宋_GB2312" w:hAnsi="Times New Roman"/>
          <w:color w:val="000000"/>
          <w:sz w:val="32"/>
          <w:szCs w:val="32"/>
        </w:rPr>
        <w:t>编制年度引才方案，经州委人才工作领导小组审定后，统一公开</w:t>
      </w:r>
      <w:r>
        <w:rPr>
          <w:rFonts w:ascii="Times New Roman" w:eastAsia="仿宋_GB2312" w:hAnsi="Times New Roman"/>
          <w:color w:val="000000"/>
          <w:sz w:val="32"/>
          <w:szCs w:val="32"/>
        </w:rPr>
        <w:t>发布公告。</w:t>
      </w:r>
    </w:p>
    <w:p w:rsidR="00A7345F" w:rsidRDefault="00994175">
      <w:pPr>
        <w:snapToGrid w:val="0"/>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（三）组织招聘</w:t>
      </w:r>
    </w:p>
    <w:p w:rsidR="00A7345F" w:rsidRDefault="00994175">
      <w:pPr>
        <w:snapToGrid w:val="0"/>
        <w:spacing w:line="560" w:lineRule="exact"/>
        <w:ind w:firstLineChars="200" w:firstLine="640"/>
        <w:rPr>
          <w:rFonts w:ascii="仿宋_GB2312" w:eastAsia="仿宋_GB2312" w:hAnsi="仿宋_GB2312"/>
          <w:color w:val="000000"/>
          <w:kern w:val="0"/>
          <w:sz w:val="32"/>
          <w:szCs w:val="32"/>
          <w:shd w:val="clear" w:color="auto" w:fill="FFFFFF"/>
        </w:rPr>
      </w:pPr>
      <w:r>
        <w:rPr>
          <w:rFonts w:ascii="仿宋_GB2312" w:eastAsia="仿宋_GB2312" w:hAnsi="仿宋_GB2312" w:hint="eastAsia"/>
          <w:color w:val="000000"/>
          <w:kern w:val="0"/>
          <w:sz w:val="32"/>
          <w:szCs w:val="32"/>
          <w:shd w:val="clear" w:color="auto" w:fill="FFFFFF"/>
        </w:rPr>
        <w:t>1.</w:t>
      </w:r>
      <w:r>
        <w:rPr>
          <w:rFonts w:ascii="仿宋_GB2312" w:eastAsia="仿宋_GB2312" w:hAnsi="仿宋_GB2312" w:hint="eastAsia"/>
          <w:color w:val="000000"/>
          <w:sz w:val="32"/>
          <w:szCs w:val="32"/>
        </w:rPr>
        <w:t>坚持强化宏观指导与落实单位用人自主权相结合，实行统一部署、分类指导、分级负责。</w:t>
      </w:r>
    </w:p>
    <w:p w:rsidR="00A7345F" w:rsidRDefault="00994175">
      <w:pPr>
        <w:snapToGrid w:val="0"/>
        <w:spacing w:line="560" w:lineRule="exact"/>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1</w:t>
      </w:r>
      <w:r>
        <w:rPr>
          <w:rFonts w:ascii="仿宋_GB2312" w:eastAsia="仿宋_GB2312" w:hAnsi="仿宋_GB2312" w:hint="eastAsia"/>
          <w:color w:val="000000"/>
          <w:sz w:val="32"/>
          <w:szCs w:val="32"/>
        </w:rPr>
        <w:t>）州本级事业单位引才工作由州委人才工作领导小组全面组织领导，原则上由州委人才办、州人社局组织实施，</w:t>
      </w:r>
      <w:r>
        <w:rPr>
          <w:rFonts w:ascii="仿宋_GB2312" w:eastAsia="仿宋_GB2312" w:hAnsi="仿宋_GB2312" w:hint="eastAsia"/>
          <w:color w:val="000000"/>
          <w:kern w:val="0"/>
          <w:sz w:val="32"/>
          <w:szCs w:val="32"/>
          <w:shd w:val="clear" w:color="auto" w:fill="FFFFFF"/>
        </w:rPr>
        <w:t>按照</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湖南省</w:t>
      </w:r>
      <w:r>
        <w:rPr>
          <w:rFonts w:ascii="仿宋_GB2312" w:eastAsia="仿宋_GB2312" w:hAnsi="仿宋_GB2312" w:hint="eastAsia"/>
          <w:color w:val="000000"/>
          <w:sz w:val="32"/>
          <w:szCs w:val="32"/>
        </w:rPr>
        <w:t>事业单位公开招聘人员</w:t>
      </w:r>
      <w:r>
        <w:rPr>
          <w:rFonts w:ascii="仿宋_GB2312" w:eastAsia="仿宋_GB2312" w:hAnsi="仿宋_GB2312" w:hint="eastAsia"/>
          <w:color w:val="000000"/>
          <w:sz w:val="32"/>
          <w:szCs w:val="32"/>
        </w:rPr>
        <w:t>办法</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湘人社发〔</w:t>
      </w:r>
      <w:r>
        <w:rPr>
          <w:rFonts w:ascii="仿宋_GB2312" w:eastAsia="仿宋_GB2312" w:hAnsi="仿宋_GB2312" w:hint="eastAsia"/>
          <w:color w:val="000000"/>
          <w:sz w:val="32"/>
          <w:szCs w:val="32"/>
        </w:rPr>
        <w:t>2019</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1</w:t>
      </w:r>
      <w:r>
        <w:rPr>
          <w:rFonts w:ascii="仿宋_GB2312" w:eastAsia="仿宋_GB2312" w:hAnsi="仿宋_GB2312" w:hint="eastAsia"/>
          <w:color w:val="000000"/>
          <w:sz w:val="32"/>
          <w:szCs w:val="32"/>
        </w:rPr>
        <w:t>号）</w:t>
      </w:r>
      <w:r>
        <w:rPr>
          <w:rFonts w:ascii="仿宋_GB2312" w:eastAsia="仿宋_GB2312" w:hAnsi="仿宋_GB2312" w:hint="eastAsia"/>
          <w:color w:val="000000"/>
          <w:sz w:val="32"/>
          <w:szCs w:val="32"/>
        </w:rPr>
        <w:lastRenderedPageBreak/>
        <w:t>等有关规定</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可灵活采取专业测试、答辩、试讲试教、专家评议、直接考核等多种方式。州直教育医卫类、湘西高新区以及需求集中、条件成熟的单位，经州委人才办、州人社局同意可在其指导、监督下，由主管部门或用人单位自行组织实施。</w:t>
      </w:r>
    </w:p>
    <w:p w:rsidR="00A7345F" w:rsidRDefault="00994175">
      <w:pPr>
        <w:snapToGrid w:val="0"/>
        <w:spacing w:line="560" w:lineRule="exact"/>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2</w:t>
      </w:r>
      <w:r>
        <w:rPr>
          <w:rFonts w:ascii="仿宋_GB2312" w:eastAsia="仿宋_GB2312" w:hAnsi="仿宋_GB2312" w:hint="eastAsia"/>
          <w:color w:val="000000"/>
          <w:sz w:val="32"/>
          <w:szCs w:val="32"/>
        </w:rPr>
        <w:t>）州本级</w:t>
      </w:r>
      <w:r>
        <w:rPr>
          <w:rFonts w:ascii="仿宋_GB2312" w:eastAsia="仿宋_GB2312" w:hAnsi="仿宋_GB2312" w:hint="eastAsia"/>
          <w:color w:val="000000"/>
          <w:sz w:val="32"/>
          <w:szCs w:val="32"/>
        </w:rPr>
        <w:t>各类企业</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各县市、吉首大学等中央及省驻州单位纳入州统筹的岗位计划</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引才工作由企业、县市、吉首大学等用人单位根据公告安</w:t>
      </w:r>
      <w:r>
        <w:rPr>
          <w:rFonts w:ascii="仿宋_GB2312" w:eastAsia="仿宋_GB2312" w:hAnsi="仿宋_GB2312" w:hint="eastAsia"/>
          <w:color w:val="000000"/>
          <w:sz w:val="32"/>
          <w:szCs w:val="32"/>
        </w:rPr>
        <w:t>排自行组织实施。</w:t>
      </w:r>
    </w:p>
    <w:p w:rsidR="00A7345F" w:rsidRDefault="00994175">
      <w:pPr>
        <w:snapToGrid w:val="0"/>
        <w:spacing w:line="560" w:lineRule="exact"/>
        <w:ind w:firstLineChars="200" w:firstLine="640"/>
        <w:rPr>
          <w:rFonts w:ascii="仿宋_GB2312" w:eastAsia="仿宋_GB2312" w:hAnsi="仿宋_GB2312"/>
          <w:color w:val="000000"/>
          <w:kern w:val="0"/>
          <w:sz w:val="32"/>
          <w:szCs w:val="32"/>
          <w:shd w:val="clear" w:color="auto" w:fill="FFFFFF"/>
        </w:rPr>
      </w:pPr>
      <w:r>
        <w:rPr>
          <w:rFonts w:ascii="仿宋_GB2312" w:eastAsia="仿宋_GB2312" w:hAnsi="仿宋_GB2312" w:hint="eastAsia"/>
          <w:color w:val="000000"/>
          <w:kern w:val="0"/>
          <w:sz w:val="32"/>
          <w:szCs w:val="32"/>
          <w:shd w:val="clear" w:color="auto" w:fill="FFFFFF"/>
        </w:rPr>
        <w:t>2.</w:t>
      </w:r>
      <w:r>
        <w:rPr>
          <w:rFonts w:ascii="仿宋_GB2312" w:eastAsia="仿宋_GB2312" w:hAnsi="仿宋_GB2312" w:hint="eastAsia"/>
          <w:color w:val="000000"/>
          <w:kern w:val="0"/>
          <w:sz w:val="32"/>
          <w:szCs w:val="32"/>
          <w:shd w:val="clear" w:color="auto" w:fill="FFFFFF"/>
        </w:rPr>
        <w:t>州本级企事业单位引进</w:t>
      </w:r>
      <w:r>
        <w:rPr>
          <w:rFonts w:ascii="仿宋_GB2312" w:eastAsia="仿宋_GB2312" w:hAnsi="仿宋_GB2312" w:hint="eastAsia"/>
          <w:color w:val="000000"/>
          <w:kern w:val="0"/>
          <w:sz w:val="32"/>
          <w:szCs w:val="32"/>
          <w:shd w:val="clear" w:color="auto" w:fill="FFFFFF"/>
        </w:rPr>
        <w:t>E</w:t>
      </w:r>
      <w:r>
        <w:rPr>
          <w:rFonts w:ascii="仿宋_GB2312" w:eastAsia="仿宋_GB2312" w:hAnsi="仿宋_GB2312" w:hint="eastAsia"/>
          <w:color w:val="000000"/>
          <w:kern w:val="0"/>
          <w:sz w:val="32"/>
          <w:szCs w:val="32"/>
          <w:shd w:val="clear" w:color="auto" w:fill="FFFFFF"/>
        </w:rPr>
        <w:t>类及以上高层次人才，可一事一议、随到随引。</w:t>
      </w:r>
    </w:p>
    <w:p w:rsidR="00A7345F" w:rsidRDefault="00994175">
      <w:pPr>
        <w:snapToGrid w:val="0"/>
        <w:spacing w:line="560" w:lineRule="exact"/>
        <w:ind w:firstLineChars="200" w:firstLine="640"/>
        <w:rPr>
          <w:rFonts w:ascii="仿宋_GB2312" w:eastAsia="仿宋_GB2312" w:hAnsi="仿宋_GB2312"/>
          <w:color w:val="000000"/>
          <w:kern w:val="0"/>
          <w:sz w:val="32"/>
          <w:szCs w:val="32"/>
          <w:shd w:val="clear" w:color="auto" w:fill="FFFFFF"/>
        </w:rPr>
      </w:pPr>
      <w:r>
        <w:rPr>
          <w:rFonts w:ascii="仿宋_GB2312" w:eastAsia="仿宋_GB2312" w:hAnsi="仿宋_GB2312" w:hint="eastAsia"/>
          <w:color w:val="000000"/>
          <w:kern w:val="0"/>
          <w:sz w:val="32"/>
          <w:szCs w:val="32"/>
          <w:shd w:val="clear" w:color="auto" w:fill="FFFFFF"/>
        </w:rPr>
        <w:t>3.</w:t>
      </w:r>
      <w:r>
        <w:rPr>
          <w:rFonts w:ascii="仿宋_GB2312" w:eastAsia="仿宋_GB2312" w:hAnsi="仿宋_GB2312" w:hint="eastAsia"/>
          <w:color w:val="000000"/>
          <w:kern w:val="0"/>
          <w:sz w:val="32"/>
          <w:szCs w:val="32"/>
          <w:shd w:val="clear" w:color="auto" w:fill="FFFFFF"/>
        </w:rPr>
        <w:t>州本级事业单位引进</w:t>
      </w:r>
      <w:r>
        <w:rPr>
          <w:rFonts w:ascii="仿宋_GB2312" w:eastAsia="仿宋_GB2312" w:hAnsi="仿宋_GB2312" w:hint="eastAsia"/>
          <w:color w:val="000000"/>
          <w:sz w:val="32"/>
          <w:szCs w:val="32"/>
        </w:rPr>
        <w:t>教育部直属师范大学公费师范毕业生</w:t>
      </w:r>
      <w:r>
        <w:rPr>
          <w:rFonts w:ascii="仿宋_GB2312" w:eastAsia="仿宋_GB2312" w:hAnsi="仿宋_GB2312" w:hint="eastAsia"/>
          <w:color w:val="000000"/>
          <w:sz w:val="32"/>
          <w:szCs w:val="32"/>
        </w:rPr>
        <w:t>，可</w:t>
      </w:r>
      <w:r>
        <w:rPr>
          <w:rFonts w:ascii="仿宋_GB2312" w:eastAsia="仿宋_GB2312" w:hAnsi="仿宋_GB2312" w:hint="eastAsia"/>
          <w:color w:val="000000"/>
          <w:kern w:val="0"/>
          <w:sz w:val="32"/>
          <w:szCs w:val="32"/>
          <w:shd w:val="clear" w:color="auto" w:fill="FFFFFF"/>
        </w:rPr>
        <w:t>按照《湖南省师范生公费教育实施办法》（</w:t>
      </w:r>
      <w:r>
        <w:rPr>
          <w:rFonts w:ascii="仿宋_GB2312" w:eastAsia="仿宋_GB2312" w:hAnsi="仿宋_GB2312" w:hint="eastAsia"/>
          <w:bCs/>
          <w:color w:val="000000"/>
          <w:kern w:val="0"/>
          <w:sz w:val="32"/>
          <w:szCs w:val="32"/>
        </w:rPr>
        <w:t>湘教发〔</w:t>
      </w:r>
      <w:r>
        <w:rPr>
          <w:rFonts w:ascii="仿宋_GB2312" w:eastAsia="仿宋_GB2312" w:hAnsi="仿宋_GB2312" w:hint="eastAsia"/>
          <w:bCs/>
          <w:color w:val="000000"/>
          <w:kern w:val="0"/>
          <w:sz w:val="32"/>
          <w:szCs w:val="32"/>
        </w:rPr>
        <w:t>2020</w:t>
      </w:r>
      <w:r>
        <w:rPr>
          <w:rFonts w:ascii="仿宋_GB2312" w:eastAsia="仿宋_GB2312" w:hAnsi="仿宋_GB2312" w:hint="eastAsia"/>
          <w:bCs/>
          <w:color w:val="000000"/>
          <w:kern w:val="0"/>
          <w:sz w:val="32"/>
          <w:szCs w:val="32"/>
        </w:rPr>
        <w:t>〕</w:t>
      </w:r>
      <w:r>
        <w:rPr>
          <w:rFonts w:ascii="仿宋_GB2312" w:eastAsia="仿宋_GB2312" w:hAnsi="仿宋_GB2312" w:hint="eastAsia"/>
          <w:bCs/>
          <w:color w:val="000000"/>
          <w:kern w:val="0"/>
          <w:sz w:val="32"/>
          <w:szCs w:val="32"/>
        </w:rPr>
        <w:t>41</w:t>
      </w:r>
      <w:r>
        <w:rPr>
          <w:rFonts w:ascii="仿宋_GB2312" w:eastAsia="仿宋_GB2312" w:hAnsi="仿宋_GB2312" w:hint="eastAsia"/>
          <w:bCs/>
          <w:color w:val="000000"/>
          <w:kern w:val="0"/>
          <w:sz w:val="32"/>
          <w:szCs w:val="32"/>
        </w:rPr>
        <w:t>号</w:t>
      </w:r>
      <w:r>
        <w:rPr>
          <w:rFonts w:ascii="仿宋_GB2312" w:eastAsia="仿宋_GB2312" w:hAnsi="仿宋_GB2312" w:hint="eastAsia"/>
          <w:color w:val="000000"/>
          <w:kern w:val="0"/>
          <w:sz w:val="32"/>
          <w:szCs w:val="32"/>
          <w:shd w:val="clear" w:color="auto" w:fill="FFFFFF"/>
        </w:rPr>
        <w:t>）等文件要求，采取双向选择直接签约的方式进行。</w:t>
      </w:r>
    </w:p>
    <w:p w:rsidR="00A7345F" w:rsidRDefault="00994175">
      <w:pPr>
        <w:snapToGrid w:val="0"/>
        <w:spacing w:line="560" w:lineRule="exact"/>
        <w:ind w:firstLineChars="200" w:firstLine="640"/>
        <w:rPr>
          <w:rFonts w:ascii="仿宋_GB2312" w:eastAsia="仿宋_GB2312" w:hAnsi="仿宋_GB2312"/>
          <w:color w:val="000000"/>
          <w:kern w:val="0"/>
          <w:sz w:val="32"/>
          <w:szCs w:val="32"/>
          <w:shd w:val="clear" w:color="auto" w:fill="FFFFFF"/>
        </w:rPr>
      </w:pPr>
      <w:r>
        <w:rPr>
          <w:rFonts w:ascii="仿宋_GB2312" w:eastAsia="仿宋_GB2312" w:hAnsi="仿宋_GB2312" w:hint="eastAsia"/>
          <w:color w:val="000000"/>
          <w:kern w:val="0"/>
          <w:sz w:val="32"/>
          <w:szCs w:val="32"/>
          <w:shd w:val="clear" w:color="auto" w:fill="FFFFFF"/>
        </w:rPr>
        <w:t>（四）</w:t>
      </w:r>
      <w:r>
        <w:rPr>
          <w:rFonts w:ascii="仿宋_GB2312" w:eastAsia="仿宋_GB2312" w:hAnsi="仿宋_GB2312" w:hint="eastAsia"/>
          <w:color w:val="000000"/>
          <w:sz w:val="32"/>
          <w:szCs w:val="32"/>
        </w:rPr>
        <w:t>审批</w:t>
      </w:r>
      <w:r>
        <w:rPr>
          <w:rFonts w:ascii="仿宋_GB2312" w:eastAsia="仿宋_GB2312" w:hAnsi="仿宋_GB2312" w:hint="eastAsia"/>
          <w:color w:val="000000"/>
          <w:sz w:val="32"/>
          <w:szCs w:val="32"/>
        </w:rPr>
        <w:t>备案</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经州本级事业单位负责人员集体研究，根据公开招聘结果，提出拟聘用人选，经审查合格，按规定逐级报州委人才工作领导小组审定后，进行公示。公示无异议的拟聘用人员，按程序办理聘用相关手续。</w:t>
      </w:r>
      <w:r>
        <w:rPr>
          <w:rFonts w:ascii="仿宋_GB2312" w:eastAsia="仿宋_GB2312" w:hAnsi="仿宋_GB2312" w:hint="eastAsia"/>
          <w:color w:val="000000"/>
          <w:sz w:val="32"/>
          <w:szCs w:val="32"/>
        </w:rPr>
        <w:t>州本级各类企业、县市、</w:t>
      </w:r>
      <w:r>
        <w:rPr>
          <w:rFonts w:ascii="仿宋_GB2312" w:eastAsia="仿宋_GB2312" w:hAnsi="仿宋_GB2312" w:hint="eastAsia"/>
          <w:color w:val="000000"/>
          <w:sz w:val="32"/>
          <w:szCs w:val="32"/>
        </w:rPr>
        <w:t>吉首大学</w:t>
      </w:r>
      <w:r>
        <w:rPr>
          <w:rFonts w:ascii="仿宋_GB2312" w:eastAsia="仿宋_GB2312" w:hAnsi="仿宋_GB2312" w:hint="eastAsia"/>
          <w:color w:val="000000"/>
          <w:sz w:val="32"/>
          <w:szCs w:val="32"/>
        </w:rPr>
        <w:t>等中央及省驻州单位</w:t>
      </w:r>
      <w:r>
        <w:rPr>
          <w:rFonts w:ascii="仿宋_GB2312" w:eastAsia="仿宋_GB2312" w:hAnsi="仿宋_GB2312" w:hint="eastAsia"/>
          <w:color w:val="000000"/>
          <w:sz w:val="32"/>
          <w:szCs w:val="32"/>
        </w:rPr>
        <w:t>拟聘用人员，须报州委人才办、州人社局备案后，</w:t>
      </w:r>
      <w:r>
        <w:rPr>
          <w:rFonts w:ascii="仿宋_GB2312" w:eastAsia="仿宋_GB2312" w:hAnsi="仿宋_GB2312" w:hint="eastAsia"/>
          <w:color w:val="000000"/>
          <w:sz w:val="32"/>
          <w:szCs w:val="32"/>
        </w:rPr>
        <w:t>按有关规定自行</w:t>
      </w:r>
      <w:r>
        <w:rPr>
          <w:rFonts w:ascii="仿宋_GB2312" w:eastAsia="仿宋_GB2312" w:hAnsi="仿宋_GB2312" w:hint="eastAsia"/>
          <w:color w:val="000000"/>
          <w:sz w:val="32"/>
          <w:szCs w:val="32"/>
        </w:rPr>
        <w:t>办理聘用相关手续。</w:t>
      </w:r>
    </w:p>
    <w:p w:rsidR="00A7345F" w:rsidRDefault="00A7345F">
      <w:pPr>
        <w:snapToGrid w:val="0"/>
        <w:spacing w:line="560" w:lineRule="exact"/>
        <w:jc w:val="center"/>
        <w:rPr>
          <w:rFonts w:ascii="Times New Roman" w:eastAsia="黑体" w:hAnsi="Times New Roman"/>
          <w:color w:val="000000"/>
          <w:sz w:val="32"/>
          <w:szCs w:val="32"/>
        </w:rPr>
      </w:pPr>
    </w:p>
    <w:p w:rsidR="00A7345F" w:rsidRDefault="00994175">
      <w:pPr>
        <w:snapToGrid w:val="0"/>
        <w:spacing w:line="560" w:lineRule="exact"/>
        <w:jc w:val="center"/>
        <w:rPr>
          <w:rFonts w:ascii="Times New Roman" w:eastAsia="黑体" w:hAnsi="Times New Roman"/>
          <w:color w:val="000000"/>
          <w:sz w:val="32"/>
          <w:szCs w:val="32"/>
        </w:rPr>
      </w:pPr>
      <w:r>
        <w:rPr>
          <w:rFonts w:ascii="Times New Roman" w:eastAsia="黑体" w:hAnsi="Times New Roman"/>
          <w:color w:val="000000"/>
          <w:sz w:val="32"/>
          <w:szCs w:val="32"/>
        </w:rPr>
        <w:t>第四章</w:t>
      </w:r>
      <w:r>
        <w:rPr>
          <w:rFonts w:ascii="Times New Roman" w:eastAsia="黑体" w:hAnsi="Times New Roman"/>
          <w:color w:val="000000"/>
          <w:sz w:val="32"/>
          <w:szCs w:val="32"/>
        </w:rPr>
        <w:t xml:space="preserve"> </w:t>
      </w:r>
      <w:r>
        <w:rPr>
          <w:rFonts w:ascii="Times New Roman" w:eastAsia="黑体" w:hAnsi="Times New Roman"/>
          <w:color w:val="000000"/>
          <w:sz w:val="32"/>
          <w:szCs w:val="32"/>
        </w:rPr>
        <w:t>政策待遇</w:t>
      </w:r>
    </w:p>
    <w:p w:rsidR="00A7345F" w:rsidRDefault="00994175">
      <w:pPr>
        <w:snapToGrid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第九条</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州本级机关事业单位</w:t>
      </w:r>
      <w:r>
        <w:rPr>
          <w:rFonts w:ascii="Times New Roman" w:eastAsia="仿宋_GB2312" w:hAnsi="Times New Roman"/>
          <w:color w:val="000000"/>
          <w:sz w:val="32"/>
          <w:szCs w:val="32"/>
        </w:rPr>
        <w:t>引进的高层次人才</w:t>
      </w:r>
      <w:r>
        <w:rPr>
          <w:rFonts w:ascii="Times New Roman" w:eastAsia="仿宋_GB2312" w:hAnsi="Times New Roman"/>
          <w:color w:val="000000"/>
          <w:sz w:val="32"/>
          <w:szCs w:val="32"/>
        </w:rPr>
        <w:t>，</w:t>
      </w:r>
      <w:r>
        <w:rPr>
          <w:rFonts w:ascii="Times New Roman" w:eastAsia="仿宋_GB2312" w:hAnsi="Times New Roman"/>
          <w:color w:val="000000"/>
          <w:sz w:val="32"/>
          <w:szCs w:val="32"/>
        </w:rPr>
        <w:t>享受以下政策待遇：</w:t>
      </w:r>
    </w:p>
    <w:p w:rsidR="00A7345F" w:rsidRDefault="00994175">
      <w:pPr>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（一）经济待遇。</w:t>
      </w:r>
      <w:r>
        <w:rPr>
          <w:rFonts w:ascii="仿宋_GB2312" w:eastAsia="仿宋_GB2312" w:hAnsi="仿宋_GB2312" w:hint="eastAsia"/>
          <w:color w:val="000000"/>
          <w:sz w:val="32"/>
          <w:szCs w:val="32"/>
        </w:rPr>
        <w:t>在最低服务期内享受相应标准的购房补</w:t>
      </w:r>
      <w:r>
        <w:rPr>
          <w:rFonts w:ascii="仿宋_GB2312" w:eastAsia="仿宋_GB2312" w:hAnsi="仿宋_GB2312" w:hint="eastAsia"/>
          <w:color w:val="000000"/>
          <w:sz w:val="32"/>
          <w:szCs w:val="32"/>
        </w:rPr>
        <w:lastRenderedPageBreak/>
        <w:t>助和生活补助，具体标准</w:t>
      </w:r>
      <w:r>
        <w:rPr>
          <w:rFonts w:ascii="仿宋_GB2312" w:eastAsia="仿宋_GB2312" w:hAnsi="仿宋_GB2312" w:hint="eastAsia"/>
          <w:color w:val="000000"/>
          <w:sz w:val="32"/>
        </w:rPr>
        <w:t>见附件</w:t>
      </w:r>
      <w:r>
        <w:rPr>
          <w:rFonts w:ascii="仿宋_GB2312" w:eastAsia="仿宋_GB2312" w:hAnsi="仿宋_GB2312" w:hint="eastAsia"/>
          <w:color w:val="000000"/>
          <w:sz w:val="32"/>
        </w:rPr>
        <w:t>1</w:t>
      </w:r>
      <w:r>
        <w:rPr>
          <w:rFonts w:ascii="仿宋_GB2312" w:eastAsia="仿宋_GB2312" w:hAnsi="仿宋_GB2312" w:hint="eastAsia"/>
          <w:color w:val="000000"/>
          <w:sz w:val="32"/>
        </w:rPr>
        <w:t>。</w:t>
      </w:r>
      <w:r>
        <w:rPr>
          <w:rFonts w:ascii="仿宋_GB2312" w:eastAsia="仿宋_GB2312" w:hAnsi="仿宋_GB2312" w:hint="eastAsia"/>
          <w:color w:val="000000"/>
          <w:sz w:val="32"/>
        </w:rPr>
        <w:t>购房补助</w:t>
      </w:r>
      <w:r>
        <w:rPr>
          <w:rFonts w:ascii="仿宋_GB2312" w:eastAsia="仿宋_GB2312" w:hAnsi="仿宋_GB2312" w:hint="eastAsia"/>
          <w:color w:val="000000"/>
          <w:sz w:val="32"/>
        </w:rPr>
        <w:t>在</w:t>
      </w:r>
      <w:r>
        <w:rPr>
          <w:rFonts w:ascii="仿宋_GB2312" w:eastAsia="仿宋_GB2312" w:hAnsi="仿宋_GB2312" w:hint="eastAsia"/>
          <w:color w:val="000000"/>
          <w:sz w:val="32"/>
        </w:rPr>
        <w:t>服务期满时兑现发放；生活补助</w:t>
      </w:r>
      <w:r>
        <w:rPr>
          <w:rFonts w:ascii="仿宋_GB2312" w:eastAsia="仿宋_GB2312" w:hAnsi="仿宋_GB2312" w:hint="eastAsia"/>
          <w:color w:val="000000"/>
          <w:sz w:val="32"/>
        </w:rPr>
        <w:t>在</w:t>
      </w:r>
      <w:r>
        <w:rPr>
          <w:rFonts w:ascii="仿宋_GB2312" w:eastAsia="仿宋_GB2312" w:hAnsi="仿宋_GB2312" w:hint="eastAsia"/>
          <w:color w:val="000000"/>
          <w:sz w:val="32"/>
        </w:rPr>
        <w:t>工作满一年后</w:t>
      </w:r>
      <w:r>
        <w:rPr>
          <w:rFonts w:ascii="仿宋_GB2312" w:eastAsia="仿宋_GB2312" w:hAnsi="仿宋_GB2312" w:hint="eastAsia"/>
          <w:color w:val="000000"/>
          <w:sz w:val="32"/>
        </w:rPr>
        <w:t>根据考核结果</w:t>
      </w:r>
      <w:r>
        <w:rPr>
          <w:rFonts w:ascii="仿宋_GB2312" w:eastAsia="仿宋_GB2312" w:hAnsi="仿宋_GB2312" w:hint="eastAsia"/>
          <w:color w:val="000000"/>
          <w:sz w:val="32"/>
        </w:rPr>
        <w:t>按年发放，</w:t>
      </w:r>
      <w:r>
        <w:rPr>
          <w:rFonts w:ascii="仿宋_GB2312" w:eastAsia="仿宋_GB2312" w:hAnsi="仿宋_GB2312" w:hint="eastAsia"/>
          <w:color w:val="000000"/>
          <w:sz w:val="32"/>
        </w:rPr>
        <w:t>引进人才服务期内工作异动到州内单位的，当年考核合格后由异动后单位按程序申报</w:t>
      </w:r>
      <w:r>
        <w:rPr>
          <w:rFonts w:ascii="仿宋_GB2312" w:eastAsia="仿宋_GB2312" w:hAnsi="仿宋_GB2312" w:hint="eastAsia"/>
          <w:color w:val="000000"/>
          <w:sz w:val="32"/>
        </w:rPr>
        <w:t>，异动到州外、辞职或</w:t>
      </w:r>
      <w:r>
        <w:rPr>
          <w:rFonts w:ascii="仿宋_GB2312" w:eastAsia="仿宋_GB2312" w:hAnsi="仿宋_GB2312" w:hint="eastAsia"/>
          <w:color w:val="000000"/>
          <w:sz w:val="32"/>
        </w:rPr>
        <w:t>当年考核不合格的，不享受当年生活补助。</w:t>
      </w:r>
    </w:p>
    <w:p w:rsidR="00A7345F" w:rsidRDefault="00994175">
      <w:pPr>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w:t>
      </w:r>
      <w:r>
        <w:rPr>
          <w:rFonts w:ascii="Times New Roman" w:eastAsia="仿宋_GB2312" w:hAnsi="Times New Roman"/>
          <w:color w:val="000000"/>
          <w:sz w:val="32"/>
          <w:szCs w:val="32"/>
          <w:lang w:val="zh-CN"/>
        </w:rPr>
        <w:t>配偶安置。</w:t>
      </w:r>
      <w:r>
        <w:rPr>
          <w:rFonts w:ascii="仿宋_GB2312" w:eastAsia="仿宋_GB2312" w:hAnsi="仿宋_GB2312" w:hint="eastAsia"/>
          <w:color w:val="000000"/>
          <w:sz w:val="32"/>
          <w:szCs w:val="32"/>
        </w:rPr>
        <w:t>在州工作期间，</w:t>
      </w:r>
      <w:r>
        <w:rPr>
          <w:rFonts w:ascii="仿宋_GB2312" w:eastAsia="仿宋_GB2312" w:hAnsi="仿宋_GB2312" w:hint="eastAsia"/>
          <w:color w:val="000000"/>
          <w:sz w:val="32"/>
          <w:szCs w:val="32"/>
        </w:rPr>
        <w:t>按照“身份对等、双向选择、统筹调配、适当照顾”的原则，</w:t>
      </w:r>
      <w:r>
        <w:rPr>
          <w:rFonts w:ascii="仿宋_GB2312" w:eastAsia="仿宋_GB2312" w:hAnsi="仿宋_GB2312" w:hint="eastAsia"/>
          <w:color w:val="000000"/>
          <w:sz w:val="32"/>
          <w:szCs w:val="32"/>
        </w:rPr>
        <w:t>妥善解决</w:t>
      </w:r>
      <w:r>
        <w:rPr>
          <w:rFonts w:ascii="仿宋_GB2312" w:eastAsia="仿宋_GB2312" w:hAnsi="仿宋_GB2312" w:hint="eastAsia"/>
          <w:color w:val="000000"/>
          <w:sz w:val="32"/>
          <w:szCs w:val="32"/>
        </w:rPr>
        <w:t>配偶</w:t>
      </w:r>
      <w:r>
        <w:rPr>
          <w:rFonts w:ascii="仿宋_GB2312" w:eastAsia="仿宋_GB2312" w:hAnsi="仿宋_GB2312" w:hint="eastAsia"/>
          <w:color w:val="000000"/>
          <w:sz w:val="32"/>
          <w:szCs w:val="32"/>
        </w:rPr>
        <w:t>就业</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配偶属</w:t>
      </w:r>
      <w:r>
        <w:rPr>
          <w:rFonts w:ascii="仿宋_GB2312" w:eastAsia="仿宋_GB2312" w:hAnsi="仿宋_GB2312" w:hint="eastAsia"/>
          <w:color w:val="000000"/>
          <w:sz w:val="32"/>
          <w:szCs w:val="32"/>
        </w:rPr>
        <w:t>机关（含参照公务员法管理单位）事业单位和国有企业正式工作人员，且愿意来</w:t>
      </w:r>
      <w:r>
        <w:rPr>
          <w:rFonts w:ascii="仿宋_GB2312" w:eastAsia="仿宋_GB2312" w:hAnsi="仿宋_GB2312" w:hint="eastAsia"/>
          <w:color w:val="000000"/>
          <w:sz w:val="32"/>
          <w:szCs w:val="32"/>
        </w:rPr>
        <w:t>湘西</w:t>
      </w:r>
      <w:r>
        <w:rPr>
          <w:rFonts w:ascii="仿宋_GB2312" w:eastAsia="仿宋_GB2312" w:hAnsi="仿宋_GB2312" w:hint="eastAsia"/>
          <w:color w:val="000000"/>
          <w:sz w:val="32"/>
          <w:szCs w:val="32"/>
        </w:rPr>
        <w:t>州工作的，</w:t>
      </w:r>
      <w:r>
        <w:rPr>
          <w:rFonts w:ascii="仿宋_GB2312" w:eastAsia="仿宋_GB2312" w:hAnsi="仿宋_GB2312" w:hint="eastAsia"/>
          <w:color w:val="000000"/>
          <w:sz w:val="32"/>
          <w:szCs w:val="32"/>
        </w:rPr>
        <w:t>在相关政策范围内</w:t>
      </w:r>
      <w:r>
        <w:rPr>
          <w:rFonts w:ascii="仿宋_GB2312" w:eastAsia="仿宋_GB2312" w:hAnsi="仿宋_GB2312" w:hint="eastAsia"/>
          <w:color w:val="000000"/>
          <w:sz w:val="32"/>
          <w:szCs w:val="32"/>
        </w:rPr>
        <w:t>按身份同城对等安置</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无固定工作的，积极推荐</w:t>
      </w:r>
      <w:r>
        <w:rPr>
          <w:rFonts w:ascii="仿宋_GB2312" w:eastAsia="仿宋_GB2312" w:hAnsi="仿宋_GB2312" w:hint="eastAsia"/>
          <w:color w:val="000000"/>
          <w:sz w:val="32"/>
          <w:szCs w:val="32"/>
        </w:rPr>
        <w:t>参加</w:t>
      </w:r>
      <w:r>
        <w:rPr>
          <w:rFonts w:ascii="仿宋_GB2312" w:eastAsia="仿宋_GB2312" w:hAnsi="仿宋_GB2312" w:hint="eastAsia"/>
          <w:color w:val="000000"/>
          <w:sz w:val="32"/>
          <w:szCs w:val="32"/>
        </w:rPr>
        <w:t>湘西</w:t>
      </w:r>
      <w:r>
        <w:rPr>
          <w:rFonts w:ascii="仿宋_GB2312" w:eastAsia="仿宋_GB2312" w:hAnsi="仿宋_GB2312" w:hint="eastAsia"/>
          <w:color w:val="000000"/>
          <w:sz w:val="32"/>
          <w:szCs w:val="32"/>
        </w:rPr>
        <w:t>州公务员或</w:t>
      </w:r>
      <w:r>
        <w:rPr>
          <w:rFonts w:ascii="仿宋_GB2312" w:eastAsia="仿宋_GB2312" w:hAnsi="仿宋_GB2312" w:hint="eastAsia"/>
          <w:color w:val="000000"/>
          <w:sz w:val="32"/>
          <w:szCs w:val="32"/>
        </w:rPr>
        <w:t>企事业</w:t>
      </w:r>
      <w:r>
        <w:rPr>
          <w:rFonts w:ascii="仿宋_GB2312" w:eastAsia="仿宋_GB2312" w:hAnsi="仿宋_GB2312" w:hint="eastAsia"/>
          <w:color w:val="000000"/>
          <w:sz w:val="32"/>
          <w:szCs w:val="32"/>
        </w:rPr>
        <w:t>单位公开招考（招聘）</w:t>
      </w:r>
      <w:r>
        <w:rPr>
          <w:rFonts w:ascii="仿宋_GB2312" w:eastAsia="仿宋_GB2312" w:hAnsi="仿宋_GB2312" w:hint="eastAsia"/>
          <w:color w:val="000000"/>
          <w:sz w:val="32"/>
          <w:szCs w:val="32"/>
        </w:rPr>
        <w:t>或推荐到同城企业就业</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自谋职业、自主创业的，可向州</w:t>
      </w:r>
      <w:r>
        <w:rPr>
          <w:rFonts w:ascii="仿宋_GB2312" w:eastAsia="仿宋_GB2312" w:hAnsi="仿宋_GB2312" w:hint="eastAsia"/>
          <w:color w:val="000000"/>
          <w:sz w:val="32"/>
          <w:szCs w:val="32"/>
        </w:rPr>
        <w:t>内</w:t>
      </w:r>
      <w:r>
        <w:rPr>
          <w:rFonts w:ascii="仿宋_GB2312" w:eastAsia="仿宋_GB2312" w:hAnsi="仿宋_GB2312" w:hint="eastAsia"/>
          <w:color w:val="000000"/>
          <w:sz w:val="32"/>
          <w:szCs w:val="32"/>
        </w:rPr>
        <w:t>人社</w:t>
      </w:r>
      <w:r>
        <w:rPr>
          <w:rFonts w:ascii="仿宋_GB2312" w:eastAsia="仿宋_GB2312" w:hAnsi="仿宋_GB2312" w:hint="eastAsia"/>
          <w:color w:val="000000"/>
          <w:sz w:val="32"/>
          <w:szCs w:val="32"/>
        </w:rPr>
        <w:t>部门</w:t>
      </w:r>
      <w:r>
        <w:rPr>
          <w:rFonts w:ascii="仿宋_GB2312" w:eastAsia="仿宋_GB2312" w:hAnsi="仿宋_GB2312" w:hint="eastAsia"/>
          <w:color w:val="000000"/>
          <w:sz w:val="32"/>
          <w:szCs w:val="32"/>
        </w:rPr>
        <w:t>提出自主创业申请，按程序审批后，享受贷款扶持等自主创业的优惠政策。参加职业技能培训和相关职业技能鉴定符合条件的，按有关规定给予职业技能培训补贴和鉴定补贴。</w:t>
      </w:r>
    </w:p>
    <w:p w:rsidR="00A7345F" w:rsidRDefault="00994175">
      <w:pPr>
        <w:pStyle w:val="p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（三）子女入学。在州工作期间，享受协调保障入学待遇，</w:t>
      </w:r>
      <w:r>
        <w:rPr>
          <w:rFonts w:ascii="Times New Roman" w:eastAsia="仿宋_GB2312" w:hAnsi="Times New Roman"/>
          <w:color w:val="000000"/>
          <w:sz w:val="32"/>
          <w:szCs w:val="32"/>
        </w:rPr>
        <w:t>义务教育阶段</w:t>
      </w:r>
      <w:r>
        <w:rPr>
          <w:rFonts w:ascii="Times New Roman" w:eastAsia="仿宋_GB2312" w:hAnsi="Times New Roman"/>
          <w:color w:val="000000"/>
          <w:sz w:val="32"/>
          <w:szCs w:val="32"/>
        </w:rPr>
        <w:t>可在其工作地或居住地范围内提出入（转）学意愿，教育部门在充分尊重其意愿基础上，统筹协调安排入（转）学，</w:t>
      </w:r>
      <w:r>
        <w:rPr>
          <w:rFonts w:ascii="Times New Roman" w:eastAsia="仿宋_GB2312" w:hAnsi="Times New Roman"/>
          <w:color w:val="000000"/>
          <w:sz w:val="32"/>
          <w:szCs w:val="32"/>
        </w:rPr>
        <w:t>享受湘西州户籍学生同等待遇。报考</w:t>
      </w:r>
      <w:r>
        <w:rPr>
          <w:rFonts w:ascii="Times New Roman" w:eastAsia="仿宋_GB2312" w:hAnsi="Times New Roman"/>
          <w:color w:val="000000"/>
          <w:sz w:val="32"/>
          <w:szCs w:val="32"/>
        </w:rPr>
        <w:t>湘西</w:t>
      </w:r>
      <w:r>
        <w:rPr>
          <w:rFonts w:ascii="Times New Roman" w:eastAsia="仿宋_GB2312" w:hAnsi="Times New Roman"/>
          <w:color w:val="000000"/>
          <w:sz w:val="32"/>
          <w:szCs w:val="32"/>
        </w:rPr>
        <w:t>州普通高中时，在同等条件下优先录取。</w:t>
      </w:r>
    </w:p>
    <w:p w:rsidR="00A7345F" w:rsidRDefault="00994175">
      <w:pPr>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（四）</w:t>
      </w:r>
      <w:r>
        <w:rPr>
          <w:rFonts w:ascii="Times New Roman" w:eastAsia="仿宋_GB2312" w:hAnsi="Times New Roman"/>
          <w:color w:val="000000"/>
          <w:spacing w:val="-9"/>
          <w:kern w:val="0"/>
          <w:sz w:val="32"/>
          <w:szCs w:val="32"/>
        </w:rPr>
        <w:t>健康服务。</w:t>
      </w:r>
      <w:r>
        <w:rPr>
          <w:rFonts w:ascii="仿宋_GB2312" w:eastAsia="仿宋_GB2312" w:hAnsi="仿宋_GB2312" w:hint="eastAsia"/>
          <w:color w:val="000000"/>
          <w:kern w:val="0"/>
          <w:sz w:val="32"/>
          <w:szCs w:val="32"/>
        </w:rPr>
        <w:t>服务期内，由用人单位每年组织引进的高层次人才进行体检，卫健部门负责建立健康档案，实行跟踪服务；</w:t>
      </w:r>
      <w:r>
        <w:rPr>
          <w:rFonts w:ascii="仿宋_GB2312" w:eastAsia="仿宋_GB2312" w:hAnsi="仿宋_GB2312" w:hint="eastAsia"/>
          <w:color w:val="000000"/>
          <w:sz w:val="32"/>
          <w:szCs w:val="32"/>
        </w:rPr>
        <w:t>对引进的</w:t>
      </w:r>
      <w:r>
        <w:rPr>
          <w:rFonts w:ascii="仿宋_GB2312" w:eastAsia="仿宋_GB2312" w:hAnsi="仿宋_GB2312" w:hint="eastAsia"/>
          <w:color w:val="000000"/>
          <w:sz w:val="32"/>
          <w:szCs w:val="32"/>
        </w:rPr>
        <w:t>D</w:t>
      </w:r>
      <w:r>
        <w:rPr>
          <w:rFonts w:ascii="仿宋_GB2312" w:eastAsia="仿宋_GB2312" w:hAnsi="仿宋_GB2312" w:hint="eastAsia"/>
          <w:color w:val="000000"/>
          <w:sz w:val="32"/>
          <w:szCs w:val="32"/>
        </w:rPr>
        <w:t>类及以上高层次人才，按照有关规定享受州级保健医疗待遇。</w:t>
      </w:r>
    </w:p>
    <w:p w:rsidR="00A7345F" w:rsidRDefault="00994175">
      <w:pPr>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（五）</w:t>
      </w:r>
      <w:r>
        <w:rPr>
          <w:rFonts w:ascii="Times New Roman" w:eastAsia="仿宋_GB2312" w:hAnsi="Times New Roman"/>
          <w:color w:val="000000"/>
          <w:kern w:val="0"/>
          <w:sz w:val="32"/>
          <w:szCs w:val="32"/>
        </w:rPr>
        <w:t>落户政策。</w:t>
      </w:r>
      <w:r>
        <w:rPr>
          <w:rFonts w:ascii="Times New Roman" w:eastAsia="仿宋_GB2312" w:hAnsi="Times New Roman"/>
          <w:color w:val="000000"/>
          <w:sz w:val="32"/>
          <w:szCs w:val="32"/>
        </w:rPr>
        <w:t>在州工作期间，</w:t>
      </w:r>
      <w:r>
        <w:rPr>
          <w:rFonts w:ascii="Times New Roman" w:eastAsia="仿宋_GB2312" w:hAnsi="Times New Roman"/>
          <w:color w:val="000000"/>
          <w:kern w:val="0"/>
          <w:sz w:val="32"/>
          <w:szCs w:val="32"/>
        </w:rPr>
        <w:t>引进的高层次人才，可在其工作地或居住地落户，其配偶、未婚子女及父母可随本人迁移户口。各用人单位要按照实际情况安排服务专员协助办理。</w:t>
      </w:r>
    </w:p>
    <w:p w:rsidR="00A7345F" w:rsidRDefault="00994175">
      <w:pPr>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（六）</w:t>
      </w:r>
      <w:r>
        <w:rPr>
          <w:rFonts w:ascii="Times New Roman" w:eastAsia="仿宋_GB2312" w:hAnsi="Times New Roman"/>
          <w:color w:val="000000"/>
          <w:kern w:val="0"/>
          <w:sz w:val="32"/>
          <w:szCs w:val="32"/>
        </w:rPr>
        <w:t>购房</w:t>
      </w:r>
      <w:r>
        <w:rPr>
          <w:rFonts w:ascii="Times New Roman" w:eastAsia="仿宋_GB2312" w:hAnsi="Times New Roman"/>
          <w:color w:val="000000"/>
          <w:kern w:val="0"/>
          <w:sz w:val="32"/>
          <w:szCs w:val="32"/>
        </w:rPr>
        <w:t>贷款</w:t>
      </w:r>
      <w:r>
        <w:rPr>
          <w:rFonts w:ascii="Times New Roman" w:eastAsia="仿宋_GB2312" w:hAnsi="Times New Roman"/>
          <w:color w:val="000000"/>
          <w:kern w:val="0"/>
          <w:sz w:val="32"/>
          <w:szCs w:val="32"/>
        </w:rPr>
        <w:t>。</w:t>
      </w:r>
      <w:r>
        <w:rPr>
          <w:rFonts w:ascii="仿宋_GB2312" w:eastAsia="仿宋_GB2312" w:hAnsi="仿宋_GB2312" w:hint="eastAsia"/>
          <w:color w:val="000000"/>
          <w:sz w:val="32"/>
          <w:szCs w:val="32"/>
        </w:rPr>
        <w:t>在州工作期间，在州</w:t>
      </w:r>
      <w:r>
        <w:rPr>
          <w:rFonts w:ascii="仿宋_GB2312" w:eastAsia="仿宋_GB2312" w:hAnsi="仿宋_GB2312" w:hint="eastAsia"/>
          <w:color w:val="000000"/>
          <w:kern w:val="0"/>
          <w:sz w:val="32"/>
          <w:szCs w:val="32"/>
        </w:rPr>
        <w:t>购房，其住房公积金在最高可贷额度基础上再提高</w:t>
      </w:r>
      <w:r>
        <w:rPr>
          <w:rFonts w:ascii="仿宋_GB2312" w:eastAsia="仿宋_GB2312" w:hAnsi="仿宋_GB2312" w:hint="eastAsia"/>
          <w:color w:val="000000"/>
          <w:kern w:val="0"/>
          <w:sz w:val="32"/>
          <w:szCs w:val="32"/>
        </w:rPr>
        <w:t>10%</w:t>
      </w:r>
      <w:r>
        <w:rPr>
          <w:rFonts w:ascii="仿宋_GB2312" w:eastAsia="仿宋_GB2312" w:hAnsi="仿宋_GB2312" w:hint="eastAsia"/>
          <w:color w:val="000000"/>
          <w:kern w:val="0"/>
          <w:sz w:val="32"/>
          <w:szCs w:val="32"/>
        </w:rPr>
        <w:t>。引进后五</w:t>
      </w:r>
      <w:r>
        <w:rPr>
          <w:rFonts w:ascii="仿宋_GB2312" w:eastAsia="仿宋_GB2312" w:hAnsi="仿宋_GB2312" w:hint="eastAsia"/>
          <w:color w:val="000000"/>
          <w:kern w:val="0"/>
          <w:sz w:val="32"/>
          <w:szCs w:val="32"/>
        </w:rPr>
        <w:t>年</w:t>
      </w:r>
      <w:r>
        <w:rPr>
          <w:rFonts w:ascii="仿宋_GB2312" w:eastAsia="仿宋_GB2312" w:hAnsi="仿宋_GB2312" w:hint="eastAsia"/>
          <w:color w:val="000000"/>
          <w:kern w:val="0"/>
          <w:sz w:val="32"/>
          <w:szCs w:val="32"/>
        </w:rPr>
        <w:t>内首次申请住房公积金贷款的，可享受“可提可贷”政策。</w:t>
      </w:r>
    </w:p>
    <w:p w:rsidR="00A7345F" w:rsidRDefault="00994175">
      <w:pPr>
        <w:pStyle w:val="p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（七）</w:t>
      </w:r>
      <w:r>
        <w:rPr>
          <w:rFonts w:ascii="Times New Roman" w:eastAsia="仿宋_GB2312" w:hAnsi="Times New Roman"/>
          <w:color w:val="000000"/>
          <w:sz w:val="32"/>
          <w:szCs w:val="32"/>
        </w:rPr>
        <w:t>探亲待遇。</w:t>
      </w:r>
      <w:r>
        <w:rPr>
          <w:rFonts w:ascii="Times New Roman" w:eastAsia="仿宋_GB2312" w:hAnsi="Times New Roman"/>
          <w:color w:val="000000"/>
          <w:sz w:val="32"/>
          <w:szCs w:val="32"/>
        </w:rPr>
        <w:t>服务期内，利用法定节假日或双休日探视配偶（不同城居住），每月可按公务出差规定报销一次往返两地（家庭和工作地）城市间交通费用；未婚的探视父母（不同城居住）每年可报销两次。</w:t>
      </w:r>
    </w:p>
    <w:p w:rsidR="00A7345F" w:rsidRDefault="00994175">
      <w:pPr>
        <w:pStyle w:val="p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（八）</w:t>
      </w:r>
      <w:r>
        <w:rPr>
          <w:rFonts w:ascii="Times New Roman" w:eastAsia="仿宋_GB2312" w:hAnsi="Times New Roman"/>
          <w:color w:val="000000"/>
          <w:sz w:val="32"/>
          <w:szCs w:val="32"/>
        </w:rPr>
        <w:t>提拔晋升。</w:t>
      </w:r>
      <w:r>
        <w:rPr>
          <w:rFonts w:ascii="Times New Roman" w:eastAsia="仿宋_GB2312" w:hAnsi="Times New Roman"/>
          <w:color w:val="000000"/>
          <w:sz w:val="32"/>
          <w:szCs w:val="32"/>
        </w:rPr>
        <w:t>在州内机关事业单位工作的，在同等条件下可优先提拔使用；从事专业技术工作的，在申报科研项目立项和职称评定等方面给予政策倾斜；在州参与职称评审时可放宽资历、台阶等限制，首次申报职称评定时不受岗位职数限制。鼓励引进的高层次人才晋升职称，提高专业技术能力，服务期内晋升职称的，经济待遇按照晋升后的职称发放。</w:t>
      </w:r>
    </w:p>
    <w:p w:rsidR="00A7345F" w:rsidRDefault="00994175">
      <w:pPr>
        <w:pStyle w:val="p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（九）金融扶持。</w:t>
      </w:r>
      <w:r>
        <w:rPr>
          <w:rFonts w:ascii="仿宋_GB2312" w:eastAsia="仿宋_GB2312" w:hAnsi="仿宋_GB2312" w:hint="eastAsia"/>
          <w:color w:val="000000"/>
          <w:sz w:val="32"/>
          <w:szCs w:val="32"/>
        </w:rPr>
        <w:t>在州工作期间，</w:t>
      </w:r>
      <w:r>
        <w:rPr>
          <w:rFonts w:ascii="仿宋_GB2312" w:eastAsia="仿宋_GB2312" w:hAnsi="仿宋_GB2312" w:hint="eastAsia"/>
          <w:color w:val="000000"/>
          <w:sz w:val="32"/>
          <w:szCs w:val="32"/>
        </w:rPr>
        <w:t>引进的高层次人才或其创办（控股）的企业，可享受“人才投”“人才贷”“人才保”等金融服务支持。</w:t>
      </w:r>
    </w:p>
    <w:p w:rsidR="00A7345F" w:rsidRDefault="00994175">
      <w:pPr>
        <w:snapToGrid w:val="0"/>
        <w:spacing w:line="56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吉首大学</w:t>
      </w:r>
      <w:r>
        <w:rPr>
          <w:rFonts w:ascii="仿宋_GB2312" w:eastAsia="仿宋_GB2312" w:hAnsi="仿宋_GB2312" w:hint="eastAsia"/>
          <w:color w:val="000000"/>
          <w:sz w:val="32"/>
          <w:szCs w:val="32"/>
        </w:rPr>
        <w:t>等中央及省驻州单位纳入州统筹引进的</w:t>
      </w:r>
      <w:r>
        <w:rPr>
          <w:rFonts w:ascii="仿宋_GB2312" w:eastAsia="仿宋_GB2312" w:hAnsi="仿宋_GB2312" w:hint="eastAsia"/>
          <w:color w:val="000000"/>
          <w:sz w:val="32"/>
          <w:szCs w:val="32"/>
        </w:rPr>
        <w:t>D</w:t>
      </w:r>
      <w:r>
        <w:rPr>
          <w:rFonts w:ascii="仿宋_GB2312" w:eastAsia="仿宋_GB2312" w:hAnsi="仿宋_GB2312" w:hint="eastAsia"/>
          <w:color w:val="000000"/>
          <w:sz w:val="32"/>
          <w:szCs w:val="32"/>
        </w:rPr>
        <w:t>类及以上</w:t>
      </w:r>
      <w:r>
        <w:rPr>
          <w:rFonts w:ascii="仿宋_GB2312" w:eastAsia="仿宋_GB2312" w:hAnsi="仿宋_GB2312" w:hint="eastAsia"/>
          <w:color w:val="000000"/>
          <w:sz w:val="32"/>
        </w:rPr>
        <w:t>高层次</w:t>
      </w:r>
      <w:r>
        <w:rPr>
          <w:rFonts w:ascii="仿宋_GB2312" w:eastAsia="仿宋_GB2312" w:hAnsi="仿宋_GB2312" w:hint="eastAsia"/>
          <w:color w:val="000000"/>
          <w:sz w:val="32"/>
          <w:szCs w:val="32"/>
        </w:rPr>
        <w:t>人才</w:t>
      </w:r>
      <w:r>
        <w:rPr>
          <w:rFonts w:ascii="仿宋_GB2312" w:eastAsia="仿宋_GB2312" w:hAnsi="仿宋_GB2312" w:hint="eastAsia"/>
          <w:color w:val="000000"/>
          <w:spacing w:val="-6"/>
          <w:sz w:val="32"/>
          <w:szCs w:val="32"/>
        </w:rPr>
        <w:t>和博士研究生</w:t>
      </w:r>
      <w:r>
        <w:rPr>
          <w:rFonts w:ascii="仿宋_GB2312" w:eastAsia="仿宋_GB2312" w:hAnsi="仿宋_GB2312" w:hint="eastAsia"/>
          <w:color w:val="000000"/>
          <w:spacing w:val="-6"/>
          <w:sz w:val="32"/>
        </w:rPr>
        <w:t>，享受以上第（</w:t>
      </w:r>
      <w:r>
        <w:rPr>
          <w:rFonts w:ascii="仿宋_GB2312" w:eastAsia="仿宋_GB2312" w:hAnsi="仿宋_GB2312" w:hint="eastAsia"/>
          <w:color w:val="000000"/>
          <w:spacing w:val="-6"/>
          <w:sz w:val="32"/>
        </w:rPr>
        <w:t>一）、（三）、（五）（六）、（八）</w:t>
      </w:r>
      <w:r>
        <w:rPr>
          <w:rFonts w:ascii="仿宋_GB2312" w:eastAsia="仿宋_GB2312" w:hAnsi="仿宋_GB2312" w:hint="eastAsia"/>
          <w:color w:val="000000"/>
          <w:spacing w:val="-6"/>
          <w:sz w:val="32"/>
          <w:szCs w:val="32"/>
        </w:rPr>
        <w:t>项政策待遇</w:t>
      </w:r>
      <w:r>
        <w:rPr>
          <w:rFonts w:ascii="仿宋_GB2312" w:eastAsia="仿宋_GB2312" w:hAnsi="仿宋_GB2312" w:hint="eastAsia"/>
          <w:color w:val="000000"/>
          <w:spacing w:val="-6"/>
          <w:sz w:val="32"/>
        </w:rPr>
        <w:t>。其中购房补助和生活补助，由州人才发展专项资金按相应金额</w:t>
      </w:r>
      <w:r>
        <w:rPr>
          <w:rFonts w:ascii="仿宋_GB2312" w:eastAsia="仿宋_GB2312" w:hAnsi="仿宋_GB2312" w:hint="eastAsia"/>
          <w:color w:val="000000"/>
          <w:spacing w:val="-6"/>
          <w:sz w:val="32"/>
        </w:rPr>
        <w:t>1/3</w:t>
      </w:r>
      <w:r>
        <w:rPr>
          <w:rFonts w:ascii="仿宋_GB2312" w:eastAsia="仿宋_GB2312" w:hAnsi="仿宋_GB2312" w:hint="eastAsia"/>
          <w:color w:val="000000"/>
          <w:spacing w:val="-6"/>
          <w:sz w:val="32"/>
        </w:rPr>
        <w:t>的标准</w:t>
      </w:r>
      <w:r>
        <w:rPr>
          <w:rFonts w:ascii="仿宋_GB2312" w:eastAsia="仿宋_GB2312" w:hAnsi="仿宋_GB2312" w:hint="eastAsia"/>
          <w:color w:val="000000"/>
          <w:spacing w:val="-6"/>
          <w:sz w:val="32"/>
        </w:rPr>
        <w:t>进行补助</w:t>
      </w:r>
      <w:r>
        <w:rPr>
          <w:rFonts w:ascii="仿宋_GB2312" w:eastAsia="仿宋_GB2312" w:hAnsi="仿宋_GB2312" w:hint="eastAsia"/>
          <w:color w:val="000000"/>
          <w:spacing w:val="-6"/>
          <w:sz w:val="32"/>
        </w:rPr>
        <w:t>，补助期为五年。</w:t>
      </w:r>
    </w:p>
    <w:p w:rsidR="00A7345F" w:rsidRDefault="00994175">
      <w:pPr>
        <w:snapToGrid w:val="0"/>
        <w:spacing w:line="56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州本级各类企业</w:t>
      </w:r>
      <w:r>
        <w:rPr>
          <w:rFonts w:ascii="仿宋_GB2312" w:eastAsia="仿宋_GB2312" w:hAnsi="仿宋_GB2312" w:hint="eastAsia"/>
          <w:color w:val="000000"/>
          <w:sz w:val="32"/>
          <w:szCs w:val="32"/>
        </w:rPr>
        <w:t>纳入州统筹引进的</w:t>
      </w:r>
      <w:r>
        <w:rPr>
          <w:rFonts w:ascii="仿宋_GB2312" w:eastAsia="仿宋_GB2312" w:hAnsi="仿宋_GB2312" w:hint="eastAsia"/>
          <w:color w:val="000000"/>
          <w:sz w:val="32"/>
          <w:szCs w:val="32"/>
        </w:rPr>
        <w:t>E</w:t>
      </w:r>
      <w:r>
        <w:rPr>
          <w:rFonts w:ascii="仿宋_GB2312" w:eastAsia="仿宋_GB2312" w:hAnsi="仿宋_GB2312" w:hint="eastAsia"/>
          <w:color w:val="000000"/>
          <w:sz w:val="32"/>
          <w:szCs w:val="32"/>
        </w:rPr>
        <w:t>类及以上</w:t>
      </w:r>
      <w:r>
        <w:rPr>
          <w:rFonts w:ascii="仿宋_GB2312" w:eastAsia="仿宋_GB2312" w:hAnsi="仿宋_GB2312" w:hint="eastAsia"/>
          <w:color w:val="000000"/>
          <w:sz w:val="32"/>
        </w:rPr>
        <w:t>高层次人才，</w:t>
      </w:r>
      <w:r>
        <w:rPr>
          <w:rFonts w:ascii="仿宋_GB2312" w:eastAsia="仿宋_GB2312" w:hAnsi="仿宋_GB2312" w:hint="eastAsia"/>
          <w:color w:val="000000"/>
          <w:sz w:val="32"/>
        </w:rPr>
        <w:lastRenderedPageBreak/>
        <w:t>参照享受以上九项政策；</w:t>
      </w:r>
      <w:r>
        <w:rPr>
          <w:rFonts w:ascii="仿宋_GB2312" w:eastAsia="仿宋_GB2312" w:hAnsi="仿宋_GB2312" w:hint="eastAsia"/>
          <w:color w:val="000000"/>
          <w:sz w:val="32"/>
          <w:szCs w:val="32"/>
        </w:rPr>
        <w:t>F</w:t>
      </w:r>
      <w:r>
        <w:rPr>
          <w:rFonts w:ascii="仿宋_GB2312" w:eastAsia="仿宋_GB2312" w:hAnsi="仿宋_GB2312" w:hint="eastAsia"/>
          <w:color w:val="000000"/>
          <w:sz w:val="32"/>
          <w:szCs w:val="32"/>
        </w:rPr>
        <w:t>类</w:t>
      </w:r>
      <w:r>
        <w:rPr>
          <w:rFonts w:ascii="仿宋_GB2312" w:eastAsia="仿宋_GB2312" w:hAnsi="仿宋_GB2312" w:hint="eastAsia"/>
          <w:color w:val="000000"/>
          <w:sz w:val="32"/>
        </w:rPr>
        <w:t>仅享受第（一）、（五）、（六）、（八）、（九）项政策待遇</w:t>
      </w:r>
      <w:r>
        <w:rPr>
          <w:rFonts w:ascii="仿宋_GB2312" w:eastAsia="仿宋_GB2312" w:hAnsi="仿宋_GB2312" w:hint="eastAsia"/>
          <w:color w:val="000000"/>
          <w:kern w:val="0"/>
          <w:sz w:val="32"/>
          <w:szCs w:val="32"/>
        </w:rPr>
        <w:t>。</w:t>
      </w:r>
      <w:r>
        <w:rPr>
          <w:rFonts w:ascii="仿宋_GB2312" w:eastAsia="仿宋_GB2312" w:hAnsi="仿宋_GB2312" w:hint="eastAsia"/>
          <w:color w:val="000000"/>
          <w:sz w:val="32"/>
        </w:rPr>
        <w:t>其中购房补助和生活补助，由州人才发展专项资金按相应金额</w:t>
      </w:r>
      <w:r>
        <w:rPr>
          <w:rFonts w:ascii="仿宋_GB2312" w:eastAsia="仿宋_GB2312" w:hAnsi="仿宋_GB2312" w:hint="eastAsia"/>
          <w:color w:val="000000"/>
          <w:sz w:val="32"/>
        </w:rPr>
        <w:t>1/3</w:t>
      </w:r>
      <w:r>
        <w:rPr>
          <w:rFonts w:ascii="仿宋_GB2312" w:eastAsia="仿宋_GB2312" w:hAnsi="仿宋_GB2312" w:hint="eastAsia"/>
          <w:color w:val="000000"/>
          <w:sz w:val="32"/>
        </w:rPr>
        <w:t>的标准，对高层次人才给予购房补助、对用人单位给予生活补助，补助期为三年。</w:t>
      </w:r>
    </w:p>
    <w:p w:rsidR="00A7345F" w:rsidRDefault="00A7345F">
      <w:pPr>
        <w:snapToGrid w:val="0"/>
        <w:spacing w:line="560" w:lineRule="exact"/>
        <w:jc w:val="center"/>
        <w:rPr>
          <w:rFonts w:ascii="Times New Roman" w:eastAsia="黑体" w:hAnsi="Times New Roman"/>
          <w:color w:val="000000"/>
          <w:sz w:val="32"/>
          <w:szCs w:val="32"/>
        </w:rPr>
      </w:pPr>
    </w:p>
    <w:p w:rsidR="00A7345F" w:rsidRDefault="00994175">
      <w:pPr>
        <w:snapToGrid w:val="0"/>
        <w:spacing w:line="560" w:lineRule="exact"/>
        <w:jc w:val="center"/>
        <w:rPr>
          <w:rFonts w:ascii="Times New Roman" w:eastAsia="黑体" w:hAnsi="Times New Roman"/>
          <w:color w:val="000000"/>
          <w:sz w:val="32"/>
          <w:szCs w:val="32"/>
        </w:rPr>
      </w:pPr>
      <w:r>
        <w:rPr>
          <w:rFonts w:ascii="Times New Roman" w:eastAsia="黑体" w:hAnsi="Times New Roman"/>
          <w:color w:val="000000"/>
          <w:sz w:val="32"/>
          <w:szCs w:val="32"/>
        </w:rPr>
        <w:t>第五章</w:t>
      </w:r>
      <w:r>
        <w:rPr>
          <w:rFonts w:ascii="Times New Roman" w:eastAsia="黑体" w:hAnsi="Times New Roman"/>
          <w:color w:val="000000"/>
          <w:sz w:val="32"/>
          <w:szCs w:val="32"/>
        </w:rPr>
        <w:t xml:space="preserve"> </w:t>
      </w:r>
      <w:r>
        <w:rPr>
          <w:rFonts w:ascii="Times New Roman" w:eastAsia="黑体" w:hAnsi="Times New Roman"/>
          <w:color w:val="000000"/>
          <w:sz w:val="32"/>
          <w:szCs w:val="32"/>
        </w:rPr>
        <w:t>管理与考核</w:t>
      </w:r>
    </w:p>
    <w:p w:rsidR="00A7345F" w:rsidRDefault="00994175">
      <w:pPr>
        <w:snapToGrid w:val="0"/>
        <w:spacing w:line="560" w:lineRule="exact"/>
        <w:ind w:firstLineChars="200" w:firstLine="640"/>
        <w:jc w:val="left"/>
        <w:rPr>
          <w:rFonts w:ascii="Times New Roman" w:eastAsia="黑体" w:hAnsi="Times New Roman"/>
          <w:color w:val="000000"/>
          <w:sz w:val="32"/>
          <w:szCs w:val="32"/>
        </w:rPr>
      </w:pPr>
      <w:r>
        <w:rPr>
          <w:rFonts w:ascii="Times New Roman" w:eastAsia="黑体" w:hAnsi="Times New Roman"/>
          <w:color w:val="000000"/>
          <w:sz w:val="32"/>
          <w:szCs w:val="32"/>
        </w:rPr>
        <w:t>第十条</w:t>
      </w:r>
      <w:r>
        <w:rPr>
          <w:rFonts w:ascii="Times New Roman" w:eastAsia="仿宋_GB2312" w:hAnsi="Times New Roman"/>
          <w:color w:val="000000"/>
          <w:kern w:val="0"/>
          <w:sz w:val="32"/>
          <w:szCs w:val="32"/>
        </w:rPr>
        <w:t xml:space="preserve">  </w:t>
      </w:r>
      <w:r>
        <w:rPr>
          <w:rFonts w:ascii="仿宋_GB2312" w:eastAsia="仿宋_GB2312" w:hAnsi="仿宋_GB2312" w:hint="eastAsia"/>
          <w:color w:val="000000"/>
          <w:kern w:val="0"/>
          <w:sz w:val="32"/>
          <w:szCs w:val="32"/>
        </w:rPr>
        <w:t>用人单位要强化引才留才主体责任，加强对高层次人才的联系培养、管理服务。</w:t>
      </w:r>
    </w:p>
    <w:p w:rsidR="00A7345F" w:rsidRDefault="00994175">
      <w:pPr>
        <w:widowControl/>
        <w:snapToGrid w:val="0"/>
        <w:spacing w:line="560" w:lineRule="exact"/>
        <w:ind w:firstLineChars="200" w:firstLine="640"/>
        <w:jc w:val="left"/>
        <w:rPr>
          <w:rFonts w:ascii="仿宋_GB2312" w:eastAsia="仿宋_GB2312" w:hAnsi="仿宋_GB2312"/>
          <w:color w:val="000000"/>
          <w:kern w:val="0"/>
          <w:sz w:val="32"/>
          <w:szCs w:val="32"/>
        </w:rPr>
      </w:pPr>
      <w:r>
        <w:rPr>
          <w:rFonts w:ascii="仿宋_GB2312" w:eastAsia="仿宋_GB2312" w:hAnsi="仿宋_GB2312" w:hint="eastAsia"/>
          <w:color w:val="000000"/>
          <w:kern w:val="0"/>
          <w:sz w:val="32"/>
          <w:szCs w:val="32"/>
        </w:rPr>
        <w:t>（一）建立领导联系机制。领导班子成员带头联系引进的高层次人才，强化政治引领和政治吸纳，优先推荐引进的优秀人才入党，大力推荐引进的优秀人才参选各级党代表、人大代表、政协委员。</w:t>
      </w:r>
    </w:p>
    <w:p w:rsidR="00A7345F" w:rsidRDefault="00994175">
      <w:pPr>
        <w:widowControl/>
        <w:snapToGrid w:val="0"/>
        <w:spacing w:line="560" w:lineRule="exact"/>
        <w:ind w:firstLineChars="200" w:firstLine="640"/>
        <w:jc w:val="left"/>
        <w:rPr>
          <w:rFonts w:ascii="仿宋_GB2312" w:eastAsia="仿宋_GB2312" w:hAnsi="仿宋_GB2312"/>
          <w:color w:val="000000"/>
          <w:kern w:val="0"/>
          <w:sz w:val="32"/>
          <w:szCs w:val="32"/>
        </w:rPr>
      </w:pPr>
      <w:r>
        <w:rPr>
          <w:rFonts w:ascii="仿宋_GB2312" w:eastAsia="仿宋_GB2312" w:hAnsi="仿宋_GB2312" w:hint="eastAsia"/>
          <w:color w:val="000000"/>
          <w:kern w:val="0"/>
          <w:sz w:val="32"/>
          <w:szCs w:val="32"/>
        </w:rPr>
        <w:t>（二）建立帮带培养机制。通过“导师帮带”“师徒结对”等形式，选拔业务骨干帮带培养引进人才，</w:t>
      </w:r>
      <w:r>
        <w:rPr>
          <w:rFonts w:ascii="仿宋_GB2312" w:eastAsia="仿宋_GB2312" w:hAnsi="仿宋_GB2312" w:hint="eastAsia"/>
          <w:color w:val="000000"/>
          <w:kern w:val="0"/>
          <w:sz w:val="32"/>
          <w:szCs w:val="32"/>
        </w:rPr>
        <w:t>建立长期帮</w:t>
      </w:r>
      <w:r>
        <w:rPr>
          <w:rFonts w:ascii="仿宋_GB2312" w:eastAsia="仿宋_GB2312" w:hAnsi="仿宋_GB2312" w:hint="eastAsia"/>
          <w:color w:val="000000"/>
          <w:kern w:val="0"/>
          <w:sz w:val="32"/>
          <w:szCs w:val="32"/>
        </w:rPr>
        <w:t>带</w:t>
      </w:r>
      <w:r>
        <w:rPr>
          <w:rFonts w:ascii="仿宋_GB2312" w:eastAsia="仿宋_GB2312" w:hAnsi="仿宋_GB2312" w:hint="eastAsia"/>
          <w:color w:val="000000"/>
          <w:kern w:val="0"/>
          <w:sz w:val="32"/>
          <w:szCs w:val="32"/>
        </w:rPr>
        <w:t>和协作机制，</w:t>
      </w:r>
      <w:r>
        <w:rPr>
          <w:rFonts w:ascii="仿宋_GB2312" w:eastAsia="仿宋_GB2312" w:hAnsi="仿宋_GB2312" w:hint="eastAsia"/>
          <w:color w:val="000000"/>
          <w:kern w:val="0"/>
          <w:sz w:val="32"/>
          <w:szCs w:val="32"/>
        </w:rPr>
        <w:t>帮助引进人才发挥特长、快速成长。</w:t>
      </w:r>
    </w:p>
    <w:p w:rsidR="00A7345F" w:rsidRDefault="00994175">
      <w:pPr>
        <w:widowControl/>
        <w:snapToGrid w:val="0"/>
        <w:spacing w:line="560" w:lineRule="exact"/>
        <w:ind w:firstLineChars="200" w:firstLine="640"/>
        <w:jc w:val="left"/>
        <w:rPr>
          <w:rFonts w:ascii="仿宋_GB2312" w:eastAsia="仿宋_GB2312" w:hAnsi="仿宋_GB2312"/>
          <w:color w:val="000000"/>
          <w:kern w:val="0"/>
          <w:sz w:val="32"/>
          <w:szCs w:val="32"/>
        </w:rPr>
      </w:pPr>
      <w:r>
        <w:rPr>
          <w:rFonts w:ascii="仿宋_GB2312" w:eastAsia="仿宋_GB2312" w:hAnsi="仿宋_GB2312" w:hint="eastAsia"/>
          <w:color w:val="000000"/>
          <w:kern w:val="0"/>
          <w:sz w:val="32"/>
          <w:szCs w:val="32"/>
        </w:rPr>
        <w:t>（三）建立实践锻炼机制。</w:t>
      </w:r>
      <w:r>
        <w:rPr>
          <w:rFonts w:ascii="仿宋_GB2312" w:eastAsia="仿宋_GB2312" w:hAnsi="仿宋_GB2312" w:hint="eastAsia"/>
          <w:color w:val="000000"/>
          <w:kern w:val="0"/>
          <w:sz w:val="32"/>
          <w:szCs w:val="32"/>
        </w:rPr>
        <w:t>通过专业相关重点岗位历练、支教支医支农、参与州级以上人才项目等方式，放在科技创新前沿和基层一线、产业发展一线培养锻炼。对将高层次人才长期放在非专业相关岗位的用人单位，</w:t>
      </w:r>
      <w:r>
        <w:rPr>
          <w:rFonts w:ascii="仿宋_GB2312" w:eastAsia="仿宋_GB2312" w:hAnsi="仿宋_GB2312" w:hint="eastAsia"/>
          <w:color w:val="000000"/>
          <w:kern w:val="0"/>
          <w:sz w:val="32"/>
          <w:szCs w:val="32"/>
        </w:rPr>
        <w:t>给予通报批</w:t>
      </w:r>
      <w:r>
        <w:rPr>
          <w:rFonts w:ascii="仿宋_GB2312" w:eastAsia="仿宋_GB2312" w:hAnsi="仿宋_GB2312" w:hint="eastAsia"/>
          <w:color w:val="000000"/>
          <w:kern w:val="0"/>
          <w:sz w:val="32"/>
          <w:szCs w:val="32"/>
        </w:rPr>
        <w:t>评并要求立即整改。</w:t>
      </w:r>
    </w:p>
    <w:p w:rsidR="00A7345F" w:rsidRDefault="00994175">
      <w:pPr>
        <w:widowControl/>
        <w:snapToGrid w:val="0"/>
        <w:spacing w:line="560" w:lineRule="exact"/>
        <w:ind w:firstLineChars="200" w:firstLine="640"/>
        <w:jc w:val="left"/>
        <w:rPr>
          <w:rFonts w:ascii="Times New Roman" w:eastAsia="黑体" w:hAnsi="Times New Roman"/>
          <w:color w:val="000000"/>
          <w:sz w:val="32"/>
          <w:szCs w:val="32"/>
        </w:rPr>
      </w:pPr>
      <w:r>
        <w:rPr>
          <w:rFonts w:ascii="Times New Roman" w:eastAsia="黑体" w:hAnsi="Times New Roman"/>
          <w:color w:val="000000"/>
          <w:sz w:val="32"/>
          <w:szCs w:val="32"/>
        </w:rPr>
        <w:t>第十一条</w:t>
      </w:r>
      <w:r>
        <w:rPr>
          <w:rFonts w:ascii="Times New Roman" w:eastAsia="黑体" w:hAnsi="Times New Roman"/>
          <w:color w:val="000000"/>
          <w:sz w:val="32"/>
          <w:szCs w:val="32"/>
        </w:rPr>
        <w:t xml:space="preserve"> </w:t>
      </w:r>
      <w:r>
        <w:rPr>
          <w:rFonts w:ascii="仿宋_GB2312" w:eastAsia="仿宋_GB2312" w:hAnsi="仿宋_GB2312" w:hint="eastAsia"/>
          <w:color w:val="000000"/>
          <w:kern w:val="0"/>
          <w:sz w:val="32"/>
          <w:szCs w:val="32"/>
        </w:rPr>
        <w:t xml:space="preserve"> </w:t>
      </w:r>
      <w:r>
        <w:rPr>
          <w:rFonts w:ascii="仿宋_GB2312" w:eastAsia="仿宋_GB2312" w:hAnsi="仿宋_GB2312" w:hint="eastAsia"/>
          <w:color w:val="000000"/>
          <w:kern w:val="0"/>
          <w:sz w:val="32"/>
          <w:szCs w:val="32"/>
        </w:rPr>
        <w:t>州本级机关事业单位引进的高层次人才由州委组织部、州人社局按照管理权限管理考核，州委人才办牵头负责兑现落实政策待遇，所需经费由州人才发展专项资金承担。高层次人才服务期内单位有变化，或者提前解除聘（录）用的，</w:t>
      </w:r>
      <w:r>
        <w:rPr>
          <w:rFonts w:ascii="仿宋_GB2312" w:eastAsia="仿宋_GB2312" w:hAnsi="仿宋_GB2312" w:hint="eastAsia"/>
          <w:color w:val="000000"/>
          <w:kern w:val="0"/>
          <w:sz w:val="32"/>
          <w:szCs w:val="32"/>
        </w:rPr>
        <w:lastRenderedPageBreak/>
        <w:t>须按管理权限由主管部门向州人社局提交《湘西自治州高层次人才异动审批表》（附件</w:t>
      </w:r>
      <w:r>
        <w:rPr>
          <w:rFonts w:ascii="仿宋_GB2312" w:eastAsia="仿宋_GB2312" w:hAnsi="仿宋_GB2312" w:hint="eastAsia"/>
          <w:color w:val="000000"/>
          <w:kern w:val="0"/>
          <w:sz w:val="32"/>
          <w:szCs w:val="32"/>
        </w:rPr>
        <w:t>3</w:t>
      </w:r>
      <w:r>
        <w:rPr>
          <w:rFonts w:ascii="仿宋_GB2312" w:eastAsia="仿宋_GB2312" w:hAnsi="仿宋_GB2312" w:hint="eastAsia"/>
          <w:color w:val="000000"/>
          <w:kern w:val="0"/>
          <w:sz w:val="32"/>
          <w:szCs w:val="32"/>
        </w:rPr>
        <w:t>），报州委人才办审批。</w:t>
      </w:r>
    </w:p>
    <w:p w:rsidR="00A7345F" w:rsidRDefault="00994175">
      <w:pPr>
        <w:widowControl/>
        <w:snapToGrid w:val="0"/>
        <w:spacing w:line="560" w:lineRule="exact"/>
        <w:ind w:firstLineChars="200" w:firstLine="640"/>
        <w:jc w:val="left"/>
        <w:rPr>
          <w:rFonts w:ascii="仿宋_GB2312" w:eastAsia="仿宋_GB2312" w:hAnsi="仿宋_GB2312"/>
          <w:color w:val="000000"/>
          <w:kern w:val="0"/>
          <w:sz w:val="32"/>
          <w:szCs w:val="32"/>
        </w:rPr>
      </w:pPr>
      <w:r>
        <w:rPr>
          <w:rFonts w:ascii="仿宋_GB2312" w:eastAsia="仿宋_GB2312" w:hAnsi="仿宋_GB2312" w:hint="eastAsia"/>
          <w:color w:val="000000"/>
          <w:kern w:val="0"/>
          <w:sz w:val="32"/>
          <w:szCs w:val="32"/>
        </w:rPr>
        <w:t>州本级各类企业、吉首大学等中央及省驻州单位纳入州统筹引进的高层次人才由用人单位自行管理考核，由州委人才办和用人单位按本办法有关规定落实政策待遇，所需经费由州人才发展</w:t>
      </w:r>
      <w:r>
        <w:rPr>
          <w:rFonts w:ascii="仿宋_GB2312" w:eastAsia="仿宋_GB2312" w:hAnsi="仿宋_GB2312" w:hint="eastAsia"/>
          <w:color w:val="000000"/>
          <w:kern w:val="0"/>
          <w:sz w:val="32"/>
          <w:szCs w:val="32"/>
        </w:rPr>
        <w:t>专项资金承担。</w:t>
      </w:r>
    </w:p>
    <w:p w:rsidR="00A7345F" w:rsidRDefault="00994175">
      <w:pPr>
        <w:widowControl/>
        <w:snapToGrid w:val="0"/>
        <w:spacing w:line="560" w:lineRule="exact"/>
        <w:ind w:firstLineChars="200" w:firstLine="640"/>
        <w:jc w:val="left"/>
        <w:rPr>
          <w:rFonts w:ascii="仿宋_GB2312" w:eastAsia="仿宋_GB2312" w:hAnsi="仿宋_GB2312"/>
          <w:color w:val="000000"/>
          <w:kern w:val="0"/>
          <w:sz w:val="32"/>
          <w:szCs w:val="32"/>
        </w:rPr>
      </w:pPr>
      <w:r>
        <w:rPr>
          <w:rFonts w:ascii="仿宋_GB2312" w:eastAsia="仿宋_GB2312" w:hAnsi="仿宋_GB2312" w:hint="eastAsia"/>
          <w:color w:val="000000"/>
          <w:kern w:val="0"/>
          <w:sz w:val="32"/>
          <w:szCs w:val="32"/>
        </w:rPr>
        <w:t>县市、湘西高新区纳入州统筹的高层次人才参照本办法执行或另行制定实施办法，自行兑现落实并管理考核。</w:t>
      </w:r>
    </w:p>
    <w:p w:rsidR="00A7345F" w:rsidRDefault="00994175">
      <w:pPr>
        <w:snapToGrid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第十二条</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州委人才办牵头协调相关部门分类别不定期组织开展研修培训、项目对接交流、人才沙龙、青年人才联谊交友等活动，加强对引进人才的跟踪联系、培养管理。</w:t>
      </w:r>
    </w:p>
    <w:p w:rsidR="00A7345F" w:rsidRDefault="00A7345F">
      <w:pPr>
        <w:snapToGrid w:val="0"/>
        <w:spacing w:line="560" w:lineRule="exact"/>
        <w:rPr>
          <w:rFonts w:ascii="Times New Roman" w:eastAsia="仿宋_GB2312" w:hAnsi="Times New Roman"/>
          <w:color w:val="000000"/>
          <w:kern w:val="0"/>
          <w:sz w:val="32"/>
          <w:szCs w:val="32"/>
        </w:rPr>
      </w:pPr>
    </w:p>
    <w:p w:rsidR="00A7345F" w:rsidRDefault="00994175">
      <w:pPr>
        <w:snapToGrid w:val="0"/>
        <w:spacing w:line="560" w:lineRule="exact"/>
        <w:jc w:val="center"/>
        <w:rPr>
          <w:rFonts w:ascii="Times New Roman" w:eastAsia="黑体" w:hAnsi="Times New Roman"/>
          <w:color w:val="000000"/>
          <w:sz w:val="32"/>
          <w:szCs w:val="32"/>
        </w:rPr>
      </w:pPr>
      <w:r>
        <w:rPr>
          <w:rFonts w:ascii="Times New Roman" w:eastAsia="黑体" w:hAnsi="Times New Roman"/>
          <w:color w:val="000000"/>
          <w:sz w:val="32"/>
          <w:szCs w:val="32"/>
        </w:rPr>
        <w:t>第六章</w:t>
      </w:r>
      <w:r>
        <w:rPr>
          <w:rFonts w:ascii="Times New Roman" w:eastAsia="黑体" w:hAnsi="Times New Roman"/>
          <w:color w:val="000000"/>
          <w:sz w:val="32"/>
          <w:szCs w:val="32"/>
        </w:rPr>
        <w:t xml:space="preserve">  </w:t>
      </w:r>
      <w:r>
        <w:rPr>
          <w:rFonts w:ascii="Times New Roman" w:eastAsia="黑体" w:hAnsi="Times New Roman"/>
          <w:color w:val="000000"/>
          <w:sz w:val="32"/>
          <w:szCs w:val="32"/>
        </w:rPr>
        <w:t>组织保障</w:t>
      </w:r>
    </w:p>
    <w:p w:rsidR="00A7345F" w:rsidRDefault="00994175">
      <w:pPr>
        <w:snapToGrid w:val="0"/>
        <w:spacing w:line="560" w:lineRule="exact"/>
        <w:ind w:firstLineChars="200" w:firstLine="640"/>
        <w:rPr>
          <w:rFonts w:ascii="Times New Roman" w:eastAsia="黑体" w:hAnsi="Times New Roman"/>
          <w:color w:val="000000"/>
          <w:sz w:val="32"/>
          <w:szCs w:val="32"/>
          <w:lang w:val="zh-CN"/>
        </w:rPr>
      </w:pPr>
      <w:r>
        <w:rPr>
          <w:rFonts w:ascii="Times New Roman" w:eastAsia="黑体" w:hAnsi="Times New Roman"/>
          <w:color w:val="000000"/>
          <w:sz w:val="32"/>
          <w:szCs w:val="32"/>
          <w:lang w:val="zh-CN"/>
        </w:rPr>
        <w:t>第</w:t>
      </w:r>
      <w:r>
        <w:rPr>
          <w:rFonts w:ascii="Times New Roman" w:eastAsia="黑体" w:hAnsi="Times New Roman"/>
          <w:color w:val="000000"/>
          <w:sz w:val="32"/>
          <w:szCs w:val="32"/>
        </w:rPr>
        <w:t>十三</w:t>
      </w:r>
      <w:r>
        <w:rPr>
          <w:rFonts w:ascii="Times New Roman" w:eastAsia="黑体" w:hAnsi="Times New Roman"/>
          <w:color w:val="000000"/>
          <w:sz w:val="32"/>
          <w:szCs w:val="32"/>
          <w:lang w:val="zh-CN"/>
        </w:rPr>
        <w:t>条</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lang w:val="zh-CN"/>
        </w:rPr>
        <w:t>高层次人才引进管理工作在州委人才工作领导小组统一领导下，由州委人才办、州人社局牵头，各相关部门具体负责实施。</w:t>
      </w:r>
    </w:p>
    <w:p w:rsidR="00A7345F" w:rsidRDefault="00994175">
      <w:pPr>
        <w:widowControl/>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第</w:t>
      </w:r>
      <w:r>
        <w:rPr>
          <w:rFonts w:ascii="Times New Roman" w:eastAsia="黑体" w:hAnsi="Times New Roman"/>
          <w:color w:val="000000"/>
          <w:sz w:val="32"/>
          <w:szCs w:val="32"/>
          <w:lang w:val="zh-CN"/>
        </w:rPr>
        <w:t>十</w:t>
      </w:r>
      <w:r>
        <w:rPr>
          <w:rFonts w:ascii="Times New Roman" w:eastAsia="黑体" w:hAnsi="Times New Roman"/>
          <w:color w:val="000000"/>
          <w:sz w:val="32"/>
          <w:szCs w:val="32"/>
        </w:rPr>
        <w:t>四条</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高层次人才引</w:t>
      </w:r>
      <w:r>
        <w:rPr>
          <w:rFonts w:ascii="Times New Roman" w:eastAsia="仿宋_GB2312" w:hAnsi="Times New Roman"/>
          <w:color w:val="000000"/>
          <w:sz w:val="32"/>
          <w:szCs w:val="32"/>
          <w:lang w:val="zh-CN"/>
        </w:rPr>
        <w:t>进</w:t>
      </w:r>
      <w:r>
        <w:rPr>
          <w:rFonts w:ascii="Times New Roman" w:eastAsia="仿宋_GB2312" w:hAnsi="Times New Roman"/>
          <w:color w:val="000000"/>
          <w:sz w:val="32"/>
          <w:szCs w:val="32"/>
        </w:rPr>
        <w:t>管理</w:t>
      </w:r>
      <w:r>
        <w:rPr>
          <w:rFonts w:ascii="Times New Roman" w:eastAsia="仿宋_GB2312" w:hAnsi="Times New Roman"/>
          <w:color w:val="000000"/>
          <w:sz w:val="32"/>
          <w:szCs w:val="32"/>
          <w:lang w:val="zh-CN"/>
        </w:rPr>
        <w:t>工作开展情况将作为人才工作目标责任制考核指标体系重要内容。</w:t>
      </w:r>
      <w:r>
        <w:rPr>
          <w:rFonts w:ascii="Times New Roman" w:eastAsia="仿宋_GB2312" w:hAnsi="Times New Roman"/>
          <w:color w:val="000000"/>
          <w:sz w:val="32"/>
          <w:szCs w:val="32"/>
        </w:rPr>
        <w:t>对用人单位履行人才管理培养责任不力或相关职能部门落实政策待遇不到位的，在相应指标中减扣分，并作为申报引进人才岗位计划、使用</w:t>
      </w:r>
      <w:r>
        <w:rPr>
          <w:rFonts w:ascii="Times New Roman" w:eastAsia="仿宋_GB2312" w:hAnsi="Times New Roman"/>
          <w:color w:val="000000"/>
          <w:spacing w:val="-4"/>
          <w:sz w:val="32"/>
          <w:szCs w:val="32"/>
        </w:rPr>
        <w:t>急需紧缺人才专项事业编</w:t>
      </w:r>
      <w:r>
        <w:rPr>
          <w:rFonts w:ascii="Times New Roman" w:eastAsia="仿宋_GB2312" w:hAnsi="Times New Roman"/>
          <w:color w:val="000000"/>
          <w:sz w:val="32"/>
          <w:szCs w:val="32"/>
        </w:rPr>
        <w:t>以及申报人才项目的重要依据。对在高层次人才引进管理工作中弄虚作假或违规违纪问题的单位和个人，一经核实，除对所涉及的引进人员予以清退、追缴有关款项外，对相关责任人按有关规定严肃处理。因用人单位原因造成人才</w:t>
      </w:r>
      <w:r>
        <w:rPr>
          <w:rFonts w:ascii="Times New Roman" w:eastAsia="仿宋_GB2312" w:hAnsi="Times New Roman"/>
          <w:color w:val="000000"/>
          <w:sz w:val="32"/>
          <w:szCs w:val="32"/>
        </w:rPr>
        <w:lastRenderedPageBreak/>
        <w:t>严重流失或其他重大负面影响的，严肃追究相关单位及人员责任。触犯法律的，依法追究法律责任。</w:t>
      </w:r>
    </w:p>
    <w:p w:rsidR="00A7345F" w:rsidRDefault="00A7345F">
      <w:pPr>
        <w:snapToGrid w:val="0"/>
        <w:spacing w:line="560" w:lineRule="exact"/>
        <w:jc w:val="center"/>
        <w:rPr>
          <w:rFonts w:ascii="Times New Roman" w:eastAsia="黑体" w:hAnsi="Times New Roman"/>
          <w:color w:val="000000"/>
          <w:sz w:val="32"/>
          <w:szCs w:val="32"/>
        </w:rPr>
      </w:pPr>
    </w:p>
    <w:p w:rsidR="00A7345F" w:rsidRDefault="00994175">
      <w:pPr>
        <w:snapToGrid w:val="0"/>
        <w:spacing w:line="560" w:lineRule="exact"/>
        <w:jc w:val="center"/>
        <w:rPr>
          <w:rFonts w:ascii="Times New Roman" w:eastAsia="黑体" w:hAnsi="Times New Roman"/>
          <w:color w:val="000000"/>
          <w:sz w:val="32"/>
          <w:szCs w:val="32"/>
        </w:rPr>
      </w:pPr>
      <w:r>
        <w:rPr>
          <w:rFonts w:ascii="Times New Roman" w:eastAsia="黑体" w:hAnsi="Times New Roman"/>
          <w:color w:val="000000"/>
          <w:sz w:val="32"/>
          <w:szCs w:val="32"/>
        </w:rPr>
        <w:t>第七章</w:t>
      </w:r>
      <w:r>
        <w:rPr>
          <w:rFonts w:ascii="Times New Roman" w:eastAsia="黑体" w:hAnsi="Times New Roman"/>
          <w:color w:val="000000"/>
          <w:sz w:val="32"/>
          <w:szCs w:val="32"/>
        </w:rPr>
        <w:t xml:space="preserve">  </w:t>
      </w:r>
      <w:r>
        <w:rPr>
          <w:rFonts w:ascii="Times New Roman" w:eastAsia="黑体" w:hAnsi="Times New Roman"/>
          <w:color w:val="000000"/>
          <w:sz w:val="32"/>
          <w:szCs w:val="32"/>
        </w:rPr>
        <w:t>附</w:t>
      </w:r>
      <w:r>
        <w:rPr>
          <w:rFonts w:ascii="Times New Roman" w:eastAsia="黑体" w:hAnsi="Times New Roman"/>
          <w:color w:val="000000"/>
          <w:sz w:val="32"/>
          <w:szCs w:val="32"/>
        </w:rPr>
        <w:t xml:space="preserve"> </w:t>
      </w:r>
      <w:r>
        <w:rPr>
          <w:rFonts w:ascii="Times New Roman" w:eastAsia="黑体" w:hAnsi="Times New Roman"/>
          <w:color w:val="000000"/>
          <w:sz w:val="32"/>
          <w:szCs w:val="32"/>
        </w:rPr>
        <w:t>则</w:t>
      </w:r>
    </w:p>
    <w:p w:rsidR="00A7345F" w:rsidRDefault="00994175">
      <w:pPr>
        <w:snapToGrid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第十五条</w:t>
      </w:r>
      <w:r>
        <w:rPr>
          <w:rFonts w:ascii="Times New Roman" w:eastAsia="仿宋_GB2312" w:hAnsi="Times New Roman"/>
          <w:color w:val="000000"/>
          <w:kern w:val="0"/>
          <w:sz w:val="32"/>
          <w:szCs w:val="32"/>
        </w:rPr>
        <w:t xml:space="preserve">  </w:t>
      </w:r>
      <w:r>
        <w:rPr>
          <w:rFonts w:ascii="Times New Roman" w:eastAsia="仿宋_GB2312" w:hAnsi="Times New Roman"/>
          <w:color w:val="000000"/>
          <w:sz w:val="32"/>
          <w:szCs w:val="32"/>
        </w:rPr>
        <w:t>本办法自印发之日起实施，此前有关人才政策规定</w:t>
      </w:r>
      <w:r>
        <w:rPr>
          <w:rFonts w:ascii="Times New Roman" w:eastAsia="仿宋_GB2312" w:hAnsi="Times New Roman"/>
          <w:color w:val="000000"/>
          <w:sz w:val="32"/>
          <w:szCs w:val="32"/>
        </w:rPr>
        <w:t>与本办法不一致的，以本办法为准</w:t>
      </w:r>
      <w:r>
        <w:rPr>
          <w:rFonts w:ascii="Times New Roman" w:eastAsia="仿宋_GB2312" w:hAnsi="Times New Roman"/>
          <w:color w:val="000000"/>
          <w:sz w:val="32"/>
          <w:szCs w:val="32"/>
        </w:rPr>
        <w:t>。</w:t>
      </w:r>
      <w:r>
        <w:rPr>
          <w:rFonts w:ascii="Times New Roman" w:eastAsia="仿宋_GB2312" w:hAnsi="Times New Roman"/>
          <w:color w:val="000000"/>
          <w:sz w:val="32"/>
          <w:szCs w:val="32"/>
        </w:rPr>
        <w:t>本办法印发前引进的高层次及急需紧缺人才，按原政策享受待遇</w:t>
      </w:r>
      <w:r>
        <w:rPr>
          <w:rFonts w:ascii="Times New Roman" w:eastAsia="仿宋_GB2312" w:hAnsi="Times New Roman"/>
          <w:color w:val="000000"/>
          <w:sz w:val="32"/>
          <w:szCs w:val="32"/>
        </w:rPr>
        <w:t>。</w:t>
      </w:r>
    </w:p>
    <w:p w:rsidR="00A7345F" w:rsidRDefault="00994175">
      <w:pPr>
        <w:snapToGrid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第十六条</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本办法由</w:t>
      </w:r>
      <w:r>
        <w:rPr>
          <w:rFonts w:ascii="Times New Roman" w:eastAsia="仿宋_GB2312" w:hAnsi="Times New Roman"/>
          <w:color w:val="000000"/>
          <w:sz w:val="32"/>
          <w:szCs w:val="32"/>
        </w:rPr>
        <w:t>州</w:t>
      </w:r>
      <w:r>
        <w:rPr>
          <w:rFonts w:ascii="Times New Roman" w:eastAsia="仿宋_GB2312" w:hAnsi="Times New Roman"/>
          <w:color w:val="000000"/>
          <w:sz w:val="32"/>
          <w:szCs w:val="32"/>
        </w:rPr>
        <w:t>委人才办负责解释</w:t>
      </w:r>
      <w:r>
        <w:rPr>
          <w:rFonts w:ascii="Times New Roman" w:eastAsia="仿宋_GB2312" w:hAnsi="Times New Roman"/>
          <w:color w:val="000000"/>
          <w:sz w:val="32"/>
          <w:szCs w:val="32"/>
        </w:rPr>
        <w:t>。</w:t>
      </w:r>
    </w:p>
    <w:p w:rsidR="00A7345F" w:rsidRDefault="00A7345F">
      <w:pPr>
        <w:pStyle w:val="a6"/>
        <w:tabs>
          <w:tab w:val="clear" w:pos="4153"/>
          <w:tab w:val="clear" w:pos="8306"/>
        </w:tabs>
        <w:spacing w:line="560" w:lineRule="exact"/>
        <w:rPr>
          <w:rFonts w:ascii="Times New Roman" w:eastAsia="仿宋_GB2312" w:hAnsi="Times New Roman"/>
          <w:color w:val="000000"/>
          <w:sz w:val="32"/>
          <w:szCs w:val="32"/>
        </w:rPr>
      </w:pPr>
    </w:p>
    <w:p w:rsidR="00A7345F" w:rsidRDefault="00994175">
      <w:pPr>
        <w:pStyle w:val="a6"/>
        <w:tabs>
          <w:tab w:val="clear" w:pos="4153"/>
          <w:tab w:val="clear" w:pos="8306"/>
        </w:tabs>
        <w:spacing w:line="560" w:lineRule="exact"/>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附件</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1.</w:t>
      </w:r>
      <w:r>
        <w:rPr>
          <w:rFonts w:ascii="仿宋_GB2312" w:eastAsia="仿宋_GB2312" w:hAnsi="仿宋_GB2312" w:hint="eastAsia"/>
          <w:color w:val="000000"/>
          <w:sz w:val="32"/>
          <w:szCs w:val="32"/>
        </w:rPr>
        <w:t>湘西自治州人才引进分类目录及相关待遇</w:t>
      </w:r>
    </w:p>
    <w:p w:rsidR="00A7345F" w:rsidRDefault="00994175">
      <w:pPr>
        <w:pStyle w:val="a6"/>
        <w:tabs>
          <w:tab w:val="clear" w:pos="4153"/>
          <w:tab w:val="clear" w:pos="8306"/>
        </w:tabs>
        <w:spacing w:line="560" w:lineRule="exact"/>
        <w:ind w:leftChars="-60" w:left="-126" w:firstLineChars="500" w:firstLine="1600"/>
        <w:rPr>
          <w:rFonts w:ascii="仿宋_GB2312" w:eastAsia="仿宋_GB2312" w:hAnsi="仿宋_GB2312"/>
          <w:color w:val="000000"/>
          <w:sz w:val="32"/>
          <w:szCs w:val="32"/>
        </w:rPr>
      </w:pPr>
      <w:r>
        <w:rPr>
          <w:rFonts w:ascii="仿宋_GB2312" w:eastAsia="仿宋_GB2312" w:hAnsi="仿宋_GB2312" w:hint="eastAsia"/>
          <w:color w:val="000000"/>
          <w:sz w:val="32"/>
          <w:szCs w:val="32"/>
        </w:rPr>
        <w:t>2</w:t>
      </w:r>
      <w:r>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湘西自治州引进高层次人才计划申报表</w:t>
      </w:r>
    </w:p>
    <w:p w:rsidR="00A7345F" w:rsidRDefault="00994175">
      <w:pPr>
        <w:pStyle w:val="a6"/>
        <w:tabs>
          <w:tab w:val="clear" w:pos="4153"/>
          <w:tab w:val="clear" w:pos="8306"/>
        </w:tabs>
        <w:spacing w:line="560" w:lineRule="exact"/>
        <w:ind w:firstLineChars="450" w:firstLine="1440"/>
        <w:rPr>
          <w:rFonts w:ascii="仿宋_GB2312" w:eastAsia="仿宋_GB2312" w:hAnsi="仿宋_GB2312"/>
          <w:color w:val="000000"/>
          <w:sz w:val="32"/>
          <w:szCs w:val="32"/>
        </w:rPr>
      </w:pPr>
      <w:r>
        <w:rPr>
          <w:rFonts w:ascii="仿宋_GB2312" w:eastAsia="仿宋_GB2312" w:hAnsi="仿宋_GB2312" w:hint="eastAsia"/>
          <w:color w:val="000000"/>
          <w:sz w:val="32"/>
          <w:szCs w:val="32"/>
        </w:rPr>
        <w:t>3.</w:t>
      </w:r>
      <w:r>
        <w:rPr>
          <w:rFonts w:ascii="仿宋_GB2312" w:eastAsia="仿宋_GB2312" w:hAnsi="仿宋_GB2312" w:hint="eastAsia"/>
          <w:color w:val="000000"/>
          <w:sz w:val="32"/>
          <w:szCs w:val="32"/>
        </w:rPr>
        <w:t>湘西自治州引进高层次人才异动审批表</w:t>
      </w:r>
    </w:p>
    <w:p w:rsidR="00A7345F" w:rsidRDefault="00994175">
      <w:pPr>
        <w:pStyle w:val="a6"/>
        <w:tabs>
          <w:tab w:val="clear" w:pos="4153"/>
          <w:tab w:val="clear" w:pos="8306"/>
        </w:tabs>
        <w:spacing w:line="560" w:lineRule="exact"/>
        <w:ind w:firstLineChars="450" w:firstLine="1440"/>
        <w:rPr>
          <w:rFonts w:ascii="仿宋_GB2312" w:eastAsia="仿宋_GB2312" w:hAnsi="仿宋_GB2312"/>
          <w:color w:val="000000"/>
          <w:sz w:val="32"/>
          <w:szCs w:val="32"/>
        </w:rPr>
      </w:pPr>
      <w:r>
        <w:rPr>
          <w:rFonts w:ascii="仿宋_GB2312" w:eastAsia="仿宋_GB2312" w:hAnsi="仿宋_GB2312" w:hint="eastAsia"/>
          <w:color w:val="000000"/>
          <w:sz w:val="32"/>
          <w:szCs w:val="32"/>
        </w:rPr>
        <w:t>4.</w:t>
      </w:r>
      <w:r>
        <w:rPr>
          <w:rFonts w:ascii="仿宋_GB2312" w:eastAsia="仿宋_GB2312" w:hAnsi="仿宋_GB2312" w:hint="eastAsia"/>
          <w:color w:val="000000"/>
          <w:sz w:val="32"/>
          <w:szCs w:val="32"/>
        </w:rPr>
        <w:t>湘西州引进高层次人才购房补助申请表</w:t>
      </w:r>
    </w:p>
    <w:p w:rsidR="00A7345F" w:rsidRDefault="00A7345F">
      <w:pPr>
        <w:pStyle w:val="a6"/>
        <w:tabs>
          <w:tab w:val="clear" w:pos="4153"/>
          <w:tab w:val="clear" w:pos="8306"/>
        </w:tabs>
        <w:spacing w:line="560" w:lineRule="exact"/>
        <w:ind w:firstLineChars="200" w:firstLine="640"/>
        <w:rPr>
          <w:rFonts w:ascii="仿宋_GB2312" w:eastAsia="仿宋_GB2312" w:hAnsi="仿宋_GB2312"/>
          <w:color w:val="000000"/>
          <w:sz w:val="32"/>
          <w:szCs w:val="32"/>
        </w:rPr>
      </w:pPr>
    </w:p>
    <w:p w:rsidR="00A7345F" w:rsidRDefault="00994175">
      <w:pPr>
        <w:pStyle w:val="a6"/>
        <w:tabs>
          <w:tab w:val="clear" w:pos="4153"/>
          <w:tab w:val="clear" w:pos="8306"/>
        </w:tabs>
        <w:spacing w:line="560" w:lineRule="exact"/>
        <w:rPr>
          <w:rFonts w:ascii="Times New Roman" w:eastAsia="仿宋_GB2312" w:hAnsi="Times New Roman"/>
          <w:color w:val="000000"/>
          <w:sz w:val="32"/>
          <w:szCs w:val="32"/>
        </w:rPr>
      </w:pPr>
      <w:r>
        <w:br w:type="page"/>
      </w:r>
      <w:r>
        <w:rPr>
          <w:rFonts w:ascii="Times New Roman" w:eastAsia="黑体" w:hAnsi="Times New Roman"/>
          <w:color w:val="000000"/>
          <w:sz w:val="32"/>
          <w:szCs w:val="32"/>
        </w:rPr>
        <w:lastRenderedPageBreak/>
        <w:t>附件</w:t>
      </w:r>
      <w:r>
        <w:rPr>
          <w:rFonts w:ascii="Times New Roman" w:eastAsia="黑体" w:hAnsi="Times New Roman"/>
          <w:color w:val="000000"/>
          <w:sz w:val="32"/>
          <w:szCs w:val="32"/>
        </w:rPr>
        <w:t>1</w:t>
      </w:r>
    </w:p>
    <w:p w:rsidR="00A7345F" w:rsidRDefault="00A7345F">
      <w:pPr>
        <w:pStyle w:val="a6"/>
        <w:tabs>
          <w:tab w:val="clear" w:pos="4153"/>
          <w:tab w:val="clear" w:pos="8306"/>
        </w:tabs>
        <w:spacing w:line="560" w:lineRule="exact"/>
        <w:rPr>
          <w:rFonts w:ascii="Times New Roman" w:hAnsi="Times New Roman"/>
          <w:color w:val="000000"/>
        </w:rPr>
      </w:pPr>
    </w:p>
    <w:p w:rsidR="00A7345F" w:rsidRDefault="00994175">
      <w:pPr>
        <w:snapToGrid w:val="0"/>
        <w:spacing w:line="560" w:lineRule="exact"/>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湘西自治州人才引进分类目录</w:t>
      </w:r>
      <w:r>
        <w:rPr>
          <w:rFonts w:ascii="Times New Roman" w:eastAsia="方正小标宋简体" w:hAnsi="Times New Roman"/>
          <w:color w:val="000000"/>
          <w:sz w:val="44"/>
          <w:szCs w:val="44"/>
        </w:rPr>
        <w:t>及相关待遇</w:t>
      </w:r>
    </w:p>
    <w:p w:rsidR="00A7345F" w:rsidRDefault="00A7345F">
      <w:pPr>
        <w:snapToGrid w:val="0"/>
        <w:spacing w:line="560" w:lineRule="exact"/>
        <w:rPr>
          <w:rFonts w:ascii="Times New Roman" w:eastAsia="黑体" w:hAnsi="Times New Roman"/>
          <w:color w:val="000000"/>
          <w:sz w:val="32"/>
          <w:szCs w:val="32"/>
        </w:rPr>
      </w:pPr>
    </w:p>
    <w:tbl>
      <w:tblPr>
        <w:tblW w:w="97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0"/>
        <w:gridCol w:w="715"/>
        <w:gridCol w:w="5362"/>
        <w:gridCol w:w="1392"/>
        <w:gridCol w:w="1558"/>
      </w:tblGrid>
      <w:tr w:rsidR="00A7345F" w:rsidTr="00994175">
        <w:trPr>
          <w:trHeight w:val="595"/>
          <w:tblHeader/>
          <w:jc w:val="center"/>
        </w:trPr>
        <w:tc>
          <w:tcPr>
            <w:tcW w:w="1405" w:type="dxa"/>
            <w:gridSpan w:val="2"/>
            <w:shd w:val="clear" w:color="auto" w:fill="auto"/>
            <w:vAlign w:val="center"/>
          </w:tcPr>
          <w:p w:rsidR="00A7345F" w:rsidRPr="00994175" w:rsidRDefault="00994175" w:rsidP="00994175">
            <w:pPr>
              <w:snapToGrid w:val="0"/>
              <w:spacing w:line="400" w:lineRule="exact"/>
              <w:jc w:val="center"/>
              <w:rPr>
                <w:rFonts w:ascii="黑体" w:eastAsia="黑体" w:hAnsi="黑体"/>
                <w:color w:val="000000"/>
                <w:sz w:val="28"/>
                <w:szCs w:val="28"/>
              </w:rPr>
            </w:pPr>
            <w:r w:rsidRPr="00994175">
              <w:rPr>
                <w:rFonts w:ascii="黑体" w:eastAsia="黑体" w:hAnsi="黑体" w:hint="eastAsia"/>
                <w:color w:val="000000"/>
                <w:sz w:val="28"/>
                <w:szCs w:val="28"/>
              </w:rPr>
              <w:t>类别</w:t>
            </w:r>
          </w:p>
        </w:tc>
        <w:tc>
          <w:tcPr>
            <w:tcW w:w="5362" w:type="dxa"/>
            <w:shd w:val="clear" w:color="auto" w:fill="auto"/>
            <w:vAlign w:val="center"/>
          </w:tcPr>
          <w:p w:rsidR="00A7345F" w:rsidRPr="00994175" w:rsidRDefault="00994175" w:rsidP="00994175">
            <w:pPr>
              <w:snapToGrid w:val="0"/>
              <w:spacing w:line="400" w:lineRule="exact"/>
              <w:jc w:val="center"/>
              <w:rPr>
                <w:rFonts w:ascii="黑体" w:eastAsia="黑体" w:hAnsi="黑体"/>
                <w:color w:val="000000"/>
                <w:sz w:val="28"/>
                <w:szCs w:val="28"/>
              </w:rPr>
            </w:pPr>
            <w:r w:rsidRPr="00994175">
              <w:rPr>
                <w:rFonts w:ascii="黑体" w:eastAsia="黑体" w:hAnsi="黑体" w:hint="eastAsia"/>
                <w:color w:val="000000"/>
                <w:sz w:val="28"/>
                <w:szCs w:val="28"/>
              </w:rPr>
              <w:t>认定条件</w:t>
            </w:r>
          </w:p>
        </w:tc>
        <w:tc>
          <w:tcPr>
            <w:tcW w:w="1392" w:type="dxa"/>
            <w:shd w:val="clear" w:color="auto" w:fill="auto"/>
            <w:vAlign w:val="center"/>
          </w:tcPr>
          <w:p w:rsidR="00A7345F" w:rsidRPr="00994175" w:rsidRDefault="00994175" w:rsidP="00994175">
            <w:pPr>
              <w:snapToGrid w:val="0"/>
              <w:spacing w:line="400" w:lineRule="exact"/>
              <w:jc w:val="center"/>
              <w:rPr>
                <w:rFonts w:ascii="黑体" w:eastAsia="黑体" w:hAnsi="黑体"/>
                <w:color w:val="000000"/>
                <w:sz w:val="28"/>
                <w:szCs w:val="28"/>
              </w:rPr>
            </w:pPr>
            <w:r w:rsidRPr="00994175">
              <w:rPr>
                <w:rFonts w:ascii="黑体" w:eastAsia="黑体" w:hAnsi="黑体" w:hint="eastAsia"/>
                <w:color w:val="000000"/>
                <w:sz w:val="28"/>
                <w:szCs w:val="28"/>
              </w:rPr>
              <w:t>购房补助</w:t>
            </w:r>
          </w:p>
        </w:tc>
        <w:tc>
          <w:tcPr>
            <w:tcW w:w="1558" w:type="dxa"/>
            <w:shd w:val="clear" w:color="auto" w:fill="auto"/>
            <w:vAlign w:val="center"/>
          </w:tcPr>
          <w:p w:rsidR="00A7345F" w:rsidRPr="00994175" w:rsidRDefault="00994175" w:rsidP="00994175">
            <w:pPr>
              <w:snapToGrid w:val="0"/>
              <w:spacing w:line="400" w:lineRule="exact"/>
              <w:jc w:val="center"/>
              <w:rPr>
                <w:rFonts w:ascii="黑体" w:eastAsia="黑体" w:hAnsi="黑体"/>
                <w:color w:val="000000"/>
                <w:sz w:val="28"/>
                <w:szCs w:val="28"/>
              </w:rPr>
            </w:pPr>
            <w:r w:rsidRPr="00994175">
              <w:rPr>
                <w:rFonts w:ascii="黑体" w:eastAsia="黑体" w:hAnsi="黑体" w:hint="eastAsia"/>
                <w:color w:val="000000"/>
                <w:sz w:val="28"/>
                <w:szCs w:val="28"/>
              </w:rPr>
              <w:t>生活补助</w:t>
            </w:r>
          </w:p>
        </w:tc>
      </w:tr>
      <w:tr w:rsidR="00A7345F" w:rsidTr="00994175">
        <w:trPr>
          <w:trHeight w:val="2238"/>
          <w:jc w:val="center"/>
        </w:trPr>
        <w:tc>
          <w:tcPr>
            <w:tcW w:w="1405" w:type="dxa"/>
            <w:gridSpan w:val="2"/>
            <w:shd w:val="clear" w:color="auto" w:fill="auto"/>
            <w:vAlign w:val="center"/>
          </w:tcPr>
          <w:p w:rsidR="00A7345F" w:rsidRPr="00994175" w:rsidRDefault="00994175" w:rsidP="00994175">
            <w:pPr>
              <w:snapToGrid w:val="0"/>
              <w:spacing w:line="400" w:lineRule="exact"/>
              <w:jc w:val="center"/>
              <w:rPr>
                <w:rFonts w:ascii="黑体" w:eastAsia="黑体" w:hAnsi="黑体"/>
                <w:color w:val="000000"/>
                <w:sz w:val="28"/>
                <w:szCs w:val="28"/>
              </w:rPr>
            </w:pPr>
            <w:r w:rsidRPr="00994175">
              <w:rPr>
                <w:rFonts w:ascii="黑体" w:eastAsia="黑体" w:hAnsi="黑体" w:hint="eastAsia"/>
                <w:color w:val="000000"/>
                <w:sz w:val="28"/>
                <w:szCs w:val="28"/>
              </w:rPr>
              <w:t>A</w:t>
            </w:r>
            <w:r w:rsidRPr="00994175">
              <w:rPr>
                <w:rFonts w:ascii="黑体" w:eastAsia="黑体" w:hAnsi="黑体" w:hint="eastAsia"/>
                <w:color w:val="000000"/>
                <w:sz w:val="28"/>
                <w:szCs w:val="28"/>
              </w:rPr>
              <w:t>类</w:t>
            </w:r>
          </w:p>
        </w:tc>
        <w:tc>
          <w:tcPr>
            <w:tcW w:w="5362" w:type="dxa"/>
            <w:shd w:val="clear" w:color="auto" w:fill="auto"/>
            <w:vAlign w:val="center"/>
          </w:tcPr>
          <w:p w:rsidR="00A7345F" w:rsidRPr="00994175" w:rsidRDefault="00994175" w:rsidP="00994175">
            <w:pPr>
              <w:snapToGrid w:val="0"/>
              <w:spacing w:line="400" w:lineRule="exact"/>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国际顶尖专家。主要包括：</w:t>
            </w:r>
            <w:r w:rsidRPr="00994175">
              <w:rPr>
                <w:rFonts w:ascii="仿宋_GB2312" w:eastAsia="仿宋_GB2312" w:hAnsi="仿宋_GB2312" w:hint="eastAsia"/>
                <w:color w:val="000000"/>
                <w:sz w:val="28"/>
                <w:szCs w:val="28"/>
              </w:rPr>
              <w:t>1</w:t>
            </w:r>
            <w:r w:rsidRPr="00994175">
              <w:rPr>
                <w:rFonts w:ascii="仿宋_GB2312" w:eastAsia="仿宋_GB2312" w:hAnsi="仿宋_GB2312" w:hint="eastAsia"/>
                <w:color w:val="000000"/>
                <w:sz w:val="28"/>
                <w:szCs w:val="28"/>
              </w:rPr>
              <w:t>．诺贝尔奖、中国国家最高科学技术奖、图灵奖等国际知名科学技术奖项获得者；</w:t>
            </w:r>
            <w:r w:rsidRPr="00994175">
              <w:rPr>
                <w:rFonts w:ascii="仿宋_GB2312" w:eastAsia="仿宋_GB2312" w:hAnsi="仿宋_GB2312" w:hint="eastAsia"/>
                <w:color w:val="000000"/>
                <w:sz w:val="28"/>
                <w:szCs w:val="28"/>
              </w:rPr>
              <w:t>2</w:t>
            </w:r>
            <w:r w:rsidRPr="00994175">
              <w:rPr>
                <w:rFonts w:ascii="仿宋_GB2312" w:eastAsia="仿宋_GB2312" w:hAnsi="仿宋_GB2312" w:hint="eastAsia"/>
                <w:color w:val="000000"/>
                <w:sz w:val="28"/>
                <w:szCs w:val="28"/>
              </w:rPr>
              <w:t>．中国科学院院士、中国工程院院士；</w:t>
            </w:r>
            <w:r w:rsidRPr="00994175">
              <w:rPr>
                <w:rFonts w:ascii="仿宋_GB2312" w:eastAsia="仿宋_GB2312" w:hAnsi="仿宋_GB2312" w:hint="eastAsia"/>
                <w:color w:val="000000"/>
                <w:sz w:val="28"/>
                <w:szCs w:val="28"/>
              </w:rPr>
              <w:t>3</w:t>
            </w:r>
            <w:r w:rsidRPr="00994175">
              <w:rPr>
                <w:rFonts w:ascii="仿宋_GB2312" w:eastAsia="仿宋_GB2312" w:hAnsi="仿宋_GB2312" w:hint="eastAsia"/>
                <w:color w:val="000000"/>
                <w:sz w:val="28"/>
                <w:szCs w:val="28"/>
              </w:rPr>
              <w:t>．国家自然科学奖、国家科技发明奖、国家科学技术进步</w:t>
            </w:r>
            <w:r w:rsidRPr="00994175">
              <w:rPr>
                <w:rFonts w:ascii="仿宋_GB2312" w:eastAsia="仿宋_GB2312" w:hAnsi="仿宋_GB2312" w:hint="eastAsia"/>
                <w:color w:val="000000"/>
                <w:spacing w:val="8"/>
                <w:sz w:val="28"/>
                <w:szCs w:val="28"/>
              </w:rPr>
              <w:t>奖一等奖前</w:t>
            </w:r>
            <w:r w:rsidRPr="00994175">
              <w:rPr>
                <w:rFonts w:ascii="仿宋_GB2312" w:eastAsia="仿宋_GB2312" w:hAnsi="仿宋_GB2312" w:hint="eastAsia"/>
                <w:color w:val="000000"/>
                <w:spacing w:val="8"/>
                <w:sz w:val="28"/>
                <w:szCs w:val="28"/>
              </w:rPr>
              <w:t>3</w:t>
            </w:r>
            <w:r w:rsidRPr="00994175">
              <w:rPr>
                <w:rFonts w:ascii="仿宋_GB2312" w:eastAsia="仿宋_GB2312" w:hAnsi="仿宋_GB2312" w:hint="eastAsia"/>
                <w:color w:val="000000"/>
                <w:spacing w:val="8"/>
                <w:sz w:val="28"/>
                <w:szCs w:val="28"/>
              </w:rPr>
              <w:t>名获得者；</w:t>
            </w:r>
            <w:r w:rsidRPr="00994175">
              <w:rPr>
                <w:rFonts w:ascii="仿宋_GB2312" w:eastAsia="仿宋_GB2312" w:hAnsi="仿宋_GB2312" w:hint="eastAsia"/>
                <w:color w:val="000000"/>
                <w:spacing w:val="8"/>
                <w:sz w:val="28"/>
                <w:szCs w:val="28"/>
              </w:rPr>
              <w:t>4</w:t>
            </w:r>
            <w:r w:rsidRPr="00994175">
              <w:rPr>
                <w:rFonts w:ascii="仿宋_GB2312" w:eastAsia="仿宋_GB2312" w:hAnsi="仿宋_GB2312" w:hint="eastAsia"/>
                <w:color w:val="000000"/>
                <w:spacing w:val="8"/>
                <w:sz w:val="28"/>
                <w:szCs w:val="28"/>
              </w:rPr>
              <w:t>．世界</w:t>
            </w:r>
            <w:r w:rsidRPr="00994175">
              <w:rPr>
                <w:rFonts w:ascii="仿宋_GB2312" w:eastAsia="仿宋_GB2312" w:hAnsi="仿宋_GB2312" w:hint="eastAsia"/>
                <w:color w:val="000000"/>
                <w:spacing w:val="8"/>
                <w:sz w:val="28"/>
                <w:szCs w:val="28"/>
              </w:rPr>
              <w:t xml:space="preserve"> 500 </w:t>
            </w:r>
            <w:r w:rsidRPr="00994175">
              <w:rPr>
                <w:rFonts w:ascii="仿宋_GB2312" w:eastAsia="仿宋_GB2312" w:hAnsi="仿宋_GB2312" w:hint="eastAsia"/>
                <w:color w:val="000000"/>
                <w:spacing w:val="8"/>
                <w:sz w:val="28"/>
                <w:szCs w:val="28"/>
              </w:rPr>
              <w:t>强企业总部首席执行官、首席运营官、首席技术官；</w:t>
            </w:r>
            <w:r w:rsidRPr="00994175">
              <w:rPr>
                <w:rFonts w:ascii="仿宋_GB2312" w:eastAsia="仿宋_GB2312" w:hAnsi="仿宋_GB2312" w:hint="eastAsia"/>
                <w:color w:val="000000"/>
                <w:spacing w:val="8"/>
                <w:sz w:val="28"/>
                <w:szCs w:val="28"/>
              </w:rPr>
              <w:t>5</w:t>
            </w:r>
            <w:r w:rsidRPr="00994175">
              <w:rPr>
                <w:rFonts w:ascii="仿宋_GB2312" w:eastAsia="仿宋_GB2312" w:hAnsi="仿宋_GB2312" w:hint="eastAsia"/>
                <w:color w:val="000000"/>
                <w:spacing w:val="8"/>
                <w:sz w:val="28"/>
                <w:szCs w:val="28"/>
              </w:rPr>
              <w:t>．其他相当于上述层次的顶尖人才。</w:t>
            </w:r>
          </w:p>
        </w:tc>
        <w:tc>
          <w:tcPr>
            <w:tcW w:w="1392" w:type="dxa"/>
            <w:shd w:val="clear" w:color="auto" w:fill="auto"/>
            <w:vAlign w:val="center"/>
          </w:tcPr>
          <w:p w:rsidR="00A7345F" w:rsidRPr="00994175" w:rsidRDefault="00994175" w:rsidP="00994175">
            <w:pPr>
              <w:tabs>
                <w:tab w:val="center" w:pos="1951"/>
              </w:tabs>
              <w:snapToGrid w:val="0"/>
              <w:spacing w:line="400" w:lineRule="exact"/>
              <w:jc w:val="center"/>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不低于</w:t>
            </w:r>
            <w:r w:rsidRPr="00994175">
              <w:rPr>
                <w:rFonts w:ascii="仿宋_GB2312" w:eastAsia="仿宋_GB2312" w:hAnsi="仿宋_GB2312" w:hint="eastAsia"/>
                <w:color w:val="000000"/>
                <w:sz w:val="28"/>
                <w:szCs w:val="28"/>
              </w:rPr>
              <w:t>50</w:t>
            </w:r>
            <w:r w:rsidRPr="00994175">
              <w:rPr>
                <w:rFonts w:ascii="仿宋_GB2312" w:eastAsia="仿宋_GB2312" w:hAnsi="仿宋_GB2312" w:hint="eastAsia"/>
                <w:color w:val="000000"/>
                <w:sz w:val="28"/>
                <w:szCs w:val="28"/>
              </w:rPr>
              <w:t>万元</w:t>
            </w:r>
            <w:r w:rsidRPr="00994175">
              <w:rPr>
                <w:rFonts w:ascii="仿宋_GB2312" w:eastAsia="仿宋_GB2312" w:hAnsi="仿宋_GB2312" w:hint="eastAsia"/>
                <w:color w:val="000000"/>
                <w:sz w:val="28"/>
                <w:szCs w:val="28"/>
              </w:rPr>
              <w:t>，</w:t>
            </w:r>
            <w:r w:rsidRPr="00994175">
              <w:rPr>
                <w:rFonts w:ascii="仿宋_GB2312" w:eastAsia="仿宋_GB2312" w:hAnsi="仿宋_GB2312" w:hint="eastAsia"/>
                <w:color w:val="000000"/>
                <w:sz w:val="28"/>
                <w:szCs w:val="28"/>
              </w:rPr>
              <w:t>一事一议</w:t>
            </w:r>
            <w:r w:rsidRPr="00994175">
              <w:rPr>
                <w:rFonts w:ascii="仿宋_GB2312" w:eastAsia="仿宋_GB2312" w:hAnsi="仿宋_GB2312" w:hint="eastAsia"/>
                <w:color w:val="000000"/>
                <w:sz w:val="28"/>
                <w:szCs w:val="28"/>
              </w:rPr>
              <w:t>，</w:t>
            </w:r>
            <w:r w:rsidRPr="00994175">
              <w:rPr>
                <w:rFonts w:ascii="仿宋_GB2312" w:eastAsia="仿宋_GB2312" w:hAnsi="仿宋_GB2312" w:hint="eastAsia"/>
                <w:color w:val="000000"/>
                <w:sz w:val="28"/>
                <w:szCs w:val="28"/>
              </w:rPr>
              <w:t>特事特办</w:t>
            </w:r>
          </w:p>
        </w:tc>
        <w:tc>
          <w:tcPr>
            <w:tcW w:w="1558" w:type="dxa"/>
            <w:shd w:val="clear" w:color="auto" w:fill="auto"/>
            <w:vAlign w:val="center"/>
          </w:tcPr>
          <w:p w:rsidR="00A7345F" w:rsidRPr="00994175" w:rsidRDefault="00994175" w:rsidP="00994175">
            <w:pPr>
              <w:snapToGrid w:val="0"/>
              <w:spacing w:line="400" w:lineRule="exact"/>
              <w:jc w:val="center"/>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不低于</w:t>
            </w:r>
            <w:r w:rsidRPr="00994175">
              <w:rPr>
                <w:rFonts w:ascii="仿宋_GB2312" w:eastAsia="仿宋_GB2312" w:hAnsi="仿宋_GB2312" w:hint="eastAsia"/>
                <w:color w:val="000000"/>
                <w:sz w:val="28"/>
                <w:szCs w:val="28"/>
              </w:rPr>
              <w:t>100</w:t>
            </w:r>
            <w:r w:rsidRPr="00994175">
              <w:rPr>
                <w:rFonts w:ascii="仿宋_GB2312" w:eastAsia="仿宋_GB2312" w:hAnsi="仿宋_GB2312" w:hint="eastAsia"/>
                <w:color w:val="000000"/>
                <w:sz w:val="28"/>
                <w:szCs w:val="28"/>
              </w:rPr>
              <w:t>万元，</w:t>
            </w:r>
            <w:r w:rsidRPr="00994175">
              <w:rPr>
                <w:rFonts w:ascii="仿宋_GB2312" w:eastAsia="仿宋_GB2312" w:hAnsi="仿宋_GB2312" w:hint="eastAsia"/>
                <w:color w:val="000000"/>
                <w:sz w:val="28"/>
                <w:szCs w:val="28"/>
              </w:rPr>
              <w:t>一事一议</w:t>
            </w:r>
            <w:r w:rsidRPr="00994175">
              <w:rPr>
                <w:rFonts w:ascii="仿宋_GB2312" w:eastAsia="仿宋_GB2312" w:hAnsi="仿宋_GB2312" w:hint="eastAsia"/>
                <w:color w:val="000000"/>
                <w:sz w:val="28"/>
                <w:szCs w:val="28"/>
              </w:rPr>
              <w:t>，</w:t>
            </w:r>
            <w:r w:rsidRPr="00994175">
              <w:rPr>
                <w:rFonts w:ascii="仿宋_GB2312" w:eastAsia="仿宋_GB2312" w:hAnsi="仿宋_GB2312" w:hint="eastAsia"/>
                <w:color w:val="000000"/>
                <w:sz w:val="28"/>
                <w:szCs w:val="28"/>
              </w:rPr>
              <w:t>特事特办</w:t>
            </w:r>
          </w:p>
        </w:tc>
      </w:tr>
      <w:tr w:rsidR="00A7345F" w:rsidTr="00994175">
        <w:trPr>
          <w:trHeight w:val="7070"/>
          <w:jc w:val="center"/>
        </w:trPr>
        <w:tc>
          <w:tcPr>
            <w:tcW w:w="1405" w:type="dxa"/>
            <w:gridSpan w:val="2"/>
            <w:shd w:val="clear" w:color="auto" w:fill="auto"/>
            <w:vAlign w:val="center"/>
          </w:tcPr>
          <w:p w:rsidR="00A7345F" w:rsidRPr="00994175" w:rsidRDefault="00994175" w:rsidP="00994175">
            <w:pPr>
              <w:snapToGrid w:val="0"/>
              <w:spacing w:line="400" w:lineRule="exact"/>
              <w:jc w:val="center"/>
              <w:rPr>
                <w:rFonts w:ascii="黑体" w:eastAsia="黑体" w:hAnsi="黑体"/>
                <w:color w:val="000000"/>
                <w:sz w:val="28"/>
                <w:szCs w:val="28"/>
              </w:rPr>
            </w:pPr>
            <w:r w:rsidRPr="00994175">
              <w:rPr>
                <w:rFonts w:ascii="黑体" w:eastAsia="黑体" w:hAnsi="黑体" w:hint="eastAsia"/>
                <w:color w:val="000000"/>
                <w:sz w:val="28"/>
                <w:szCs w:val="28"/>
              </w:rPr>
              <w:t>B</w:t>
            </w:r>
            <w:r w:rsidRPr="00994175">
              <w:rPr>
                <w:rFonts w:ascii="黑体" w:eastAsia="黑体" w:hAnsi="黑体" w:hint="eastAsia"/>
                <w:color w:val="000000"/>
                <w:sz w:val="28"/>
                <w:szCs w:val="28"/>
              </w:rPr>
              <w:t>类</w:t>
            </w:r>
          </w:p>
        </w:tc>
        <w:tc>
          <w:tcPr>
            <w:tcW w:w="5362" w:type="dxa"/>
            <w:shd w:val="clear" w:color="auto" w:fill="auto"/>
            <w:vAlign w:val="center"/>
          </w:tcPr>
          <w:p w:rsidR="00A7345F" w:rsidRPr="00994175" w:rsidRDefault="00994175" w:rsidP="00994175">
            <w:pPr>
              <w:snapToGrid w:val="0"/>
              <w:spacing w:line="360" w:lineRule="exact"/>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国家级领军人才。主要包括：</w:t>
            </w:r>
            <w:r w:rsidRPr="00994175">
              <w:rPr>
                <w:rFonts w:ascii="仿宋_GB2312" w:eastAsia="仿宋_GB2312" w:hAnsi="仿宋_GB2312" w:hint="eastAsia"/>
                <w:color w:val="000000"/>
                <w:sz w:val="28"/>
                <w:szCs w:val="28"/>
              </w:rPr>
              <w:t>1</w:t>
            </w:r>
            <w:r w:rsidRPr="00994175">
              <w:rPr>
                <w:rFonts w:ascii="仿宋_GB2312" w:eastAsia="仿宋_GB2312" w:hAnsi="仿宋_GB2312" w:hint="eastAsia"/>
                <w:color w:val="000000"/>
                <w:sz w:val="28"/>
                <w:szCs w:val="28"/>
              </w:rPr>
              <w:t>．国家重点人才计划入选者；国家高层次人才特殊支持计划入选者；“新世纪百千万人才工程”国家级人才；国家有突出贡献的中青年专家；全国杰出专业技术人才；国医大师；吴阶平医学奖获奖者；全国宣传文化系统“四个一批”人才；</w:t>
            </w:r>
            <w:r w:rsidRPr="00994175">
              <w:rPr>
                <w:rFonts w:ascii="仿宋_GB2312" w:eastAsia="仿宋_GB2312" w:hAnsi="仿宋_GB2312" w:hint="eastAsia"/>
                <w:color w:val="000000"/>
                <w:sz w:val="28"/>
                <w:szCs w:val="28"/>
              </w:rPr>
              <w:t>2</w:t>
            </w:r>
            <w:r w:rsidRPr="00994175">
              <w:rPr>
                <w:rFonts w:ascii="仿宋_GB2312" w:eastAsia="仿宋_GB2312" w:hAnsi="仿宋_GB2312" w:hint="eastAsia"/>
                <w:color w:val="000000"/>
                <w:sz w:val="28"/>
                <w:szCs w:val="28"/>
              </w:rPr>
              <w:t>．以下奖项获得者：国家自然科学奖、国家技术发明奖、国家科学技术进步奖二等奖第一完成人；中国青年女科学家奖；国家级教学成果奖特等奖前</w:t>
            </w:r>
            <w:r w:rsidRPr="00994175">
              <w:rPr>
                <w:rFonts w:ascii="仿宋_GB2312" w:eastAsia="仿宋_GB2312" w:hAnsi="仿宋_GB2312" w:hint="eastAsia"/>
                <w:color w:val="000000"/>
                <w:sz w:val="28"/>
                <w:szCs w:val="28"/>
              </w:rPr>
              <w:t>3</w:t>
            </w:r>
            <w:r w:rsidRPr="00994175">
              <w:rPr>
                <w:rFonts w:ascii="仿宋_GB2312" w:eastAsia="仿宋_GB2312" w:hAnsi="仿宋_GB2312" w:hint="eastAsia"/>
                <w:color w:val="000000"/>
                <w:sz w:val="28"/>
                <w:szCs w:val="28"/>
              </w:rPr>
              <w:t>名；中国青年科技奖；中国专利金奖前</w:t>
            </w:r>
            <w:r w:rsidRPr="00994175">
              <w:rPr>
                <w:rFonts w:ascii="仿宋_GB2312" w:eastAsia="仿宋_GB2312" w:hAnsi="仿宋_GB2312" w:hint="eastAsia"/>
                <w:color w:val="000000"/>
                <w:sz w:val="28"/>
                <w:szCs w:val="28"/>
              </w:rPr>
              <w:t>3</w:t>
            </w:r>
            <w:r w:rsidRPr="00994175">
              <w:rPr>
                <w:rFonts w:ascii="仿宋_GB2312" w:eastAsia="仿宋_GB2312" w:hAnsi="仿宋_GB2312" w:hint="eastAsia"/>
                <w:color w:val="000000"/>
                <w:sz w:val="28"/>
                <w:szCs w:val="28"/>
              </w:rPr>
              <w:t>名（须为专利发明人及设计人）。省科学技术重大贡献奖项获得者；</w:t>
            </w:r>
            <w:r w:rsidRPr="00994175">
              <w:rPr>
                <w:rFonts w:ascii="仿宋_GB2312" w:eastAsia="仿宋_GB2312" w:hAnsi="仿宋_GB2312" w:hint="eastAsia"/>
                <w:color w:val="000000"/>
                <w:sz w:val="28"/>
                <w:szCs w:val="28"/>
              </w:rPr>
              <w:t>3</w:t>
            </w:r>
            <w:r w:rsidRPr="00994175">
              <w:rPr>
                <w:rFonts w:ascii="仿宋_GB2312" w:eastAsia="仿宋_GB2312" w:hAnsi="仿宋_GB2312" w:hint="eastAsia"/>
                <w:color w:val="000000"/>
                <w:sz w:val="28"/>
                <w:szCs w:val="28"/>
              </w:rPr>
              <w:t>．国家重点实验室主任、学术委员会主任；国家</w:t>
            </w:r>
            <w:r w:rsidRPr="00994175">
              <w:rPr>
                <w:rFonts w:ascii="仿宋_GB2312" w:eastAsia="仿宋_GB2312" w:hAnsi="仿宋_GB2312" w:hint="eastAsia"/>
                <w:color w:val="000000"/>
                <w:sz w:val="28"/>
                <w:szCs w:val="28"/>
              </w:rPr>
              <w:t>工程实验室、国家工程（技术）研究中心、国家能源研发（实验）中心主任；</w:t>
            </w:r>
            <w:r w:rsidRPr="00994175">
              <w:rPr>
                <w:rFonts w:ascii="仿宋_GB2312" w:eastAsia="仿宋_GB2312" w:hAnsi="仿宋_GB2312" w:hint="eastAsia"/>
                <w:color w:val="000000"/>
                <w:sz w:val="28"/>
                <w:szCs w:val="28"/>
              </w:rPr>
              <w:t>4</w:t>
            </w:r>
            <w:r w:rsidRPr="00994175">
              <w:rPr>
                <w:rFonts w:ascii="仿宋_GB2312" w:eastAsia="仿宋_GB2312" w:hAnsi="仿宋_GB2312" w:hint="eastAsia"/>
                <w:color w:val="000000"/>
                <w:sz w:val="28"/>
                <w:szCs w:val="28"/>
              </w:rPr>
              <w:t>．中国</w:t>
            </w:r>
            <w:r w:rsidRPr="00994175">
              <w:rPr>
                <w:rFonts w:ascii="仿宋_GB2312" w:eastAsia="仿宋_GB2312" w:hAnsi="仿宋_GB2312" w:hint="eastAsia"/>
                <w:color w:val="000000"/>
                <w:sz w:val="28"/>
                <w:szCs w:val="28"/>
              </w:rPr>
              <w:t>500</w:t>
            </w:r>
            <w:r w:rsidRPr="00994175">
              <w:rPr>
                <w:rFonts w:ascii="仿宋_GB2312" w:eastAsia="仿宋_GB2312" w:hAnsi="仿宋_GB2312" w:hint="eastAsia"/>
                <w:color w:val="000000"/>
                <w:sz w:val="28"/>
                <w:szCs w:val="28"/>
              </w:rPr>
              <w:t>强企业总经理级主要经营管理人才；世界</w:t>
            </w:r>
            <w:r w:rsidRPr="00994175">
              <w:rPr>
                <w:rFonts w:ascii="仿宋_GB2312" w:eastAsia="仿宋_GB2312" w:hAnsi="仿宋_GB2312" w:hint="eastAsia"/>
                <w:color w:val="000000"/>
                <w:sz w:val="28"/>
                <w:szCs w:val="28"/>
              </w:rPr>
              <w:t xml:space="preserve"> 500</w:t>
            </w:r>
            <w:r w:rsidRPr="00994175">
              <w:rPr>
                <w:rFonts w:ascii="仿宋_GB2312" w:eastAsia="仿宋_GB2312" w:hAnsi="仿宋_GB2312" w:hint="eastAsia"/>
                <w:color w:val="000000"/>
                <w:sz w:val="28"/>
                <w:szCs w:val="28"/>
              </w:rPr>
              <w:t>强总部技术研发和管理团队核心成员；</w:t>
            </w:r>
            <w:r w:rsidRPr="00994175">
              <w:rPr>
                <w:rFonts w:ascii="仿宋_GB2312" w:eastAsia="仿宋_GB2312" w:hAnsi="仿宋_GB2312" w:hint="eastAsia"/>
                <w:color w:val="000000"/>
                <w:sz w:val="28"/>
                <w:szCs w:val="28"/>
              </w:rPr>
              <w:t>5</w:t>
            </w:r>
            <w:r w:rsidRPr="00994175">
              <w:rPr>
                <w:rFonts w:ascii="仿宋_GB2312" w:eastAsia="仿宋_GB2312" w:hAnsi="仿宋_GB2312" w:hint="eastAsia"/>
                <w:color w:val="000000"/>
                <w:sz w:val="28"/>
                <w:szCs w:val="28"/>
              </w:rPr>
              <w:t>．其他相当于上述层次的领军人才。</w:t>
            </w:r>
          </w:p>
        </w:tc>
        <w:tc>
          <w:tcPr>
            <w:tcW w:w="1392" w:type="dxa"/>
            <w:shd w:val="clear" w:color="auto" w:fill="auto"/>
            <w:vAlign w:val="center"/>
          </w:tcPr>
          <w:p w:rsidR="00A7345F" w:rsidRPr="00994175" w:rsidRDefault="00994175" w:rsidP="00994175">
            <w:pPr>
              <w:snapToGrid w:val="0"/>
              <w:spacing w:line="400" w:lineRule="exact"/>
              <w:jc w:val="center"/>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不低于</w:t>
            </w:r>
            <w:r w:rsidRPr="00994175">
              <w:rPr>
                <w:rFonts w:ascii="仿宋_GB2312" w:eastAsia="仿宋_GB2312" w:hAnsi="仿宋_GB2312" w:hint="eastAsia"/>
                <w:color w:val="000000"/>
                <w:sz w:val="28"/>
                <w:szCs w:val="28"/>
              </w:rPr>
              <w:t>40</w:t>
            </w:r>
            <w:r w:rsidRPr="00994175">
              <w:rPr>
                <w:rFonts w:ascii="仿宋_GB2312" w:eastAsia="仿宋_GB2312" w:hAnsi="仿宋_GB2312" w:hint="eastAsia"/>
                <w:color w:val="000000"/>
                <w:sz w:val="28"/>
                <w:szCs w:val="28"/>
              </w:rPr>
              <w:t>万元，</w:t>
            </w:r>
            <w:r w:rsidRPr="00994175">
              <w:rPr>
                <w:rFonts w:ascii="仿宋_GB2312" w:eastAsia="仿宋_GB2312" w:hAnsi="仿宋_GB2312" w:hint="eastAsia"/>
                <w:color w:val="000000"/>
                <w:sz w:val="28"/>
                <w:szCs w:val="28"/>
              </w:rPr>
              <w:t>一事一议</w:t>
            </w:r>
            <w:r w:rsidRPr="00994175">
              <w:rPr>
                <w:rFonts w:ascii="仿宋_GB2312" w:eastAsia="仿宋_GB2312" w:hAnsi="仿宋_GB2312" w:hint="eastAsia"/>
                <w:color w:val="000000"/>
                <w:sz w:val="28"/>
                <w:szCs w:val="28"/>
              </w:rPr>
              <w:t>，</w:t>
            </w:r>
            <w:r w:rsidRPr="00994175">
              <w:rPr>
                <w:rFonts w:ascii="仿宋_GB2312" w:eastAsia="仿宋_GB2312" w:hAnsi="仿宋_GB2312" w:hint="eastAsia"/>
                <w:color w:val="000000"/>
                <w:sz w:val="28"/>
                <w:szCs w:val="28"/>
              </w:rPr>
              <w:t>特事特办</w:t>
            </w:r>
          </w:p>
        </w:tc>
        <w:tc>
          <w:tcPr>
            <w:tcW w:w="1558" w:type="dxa"/>
            <w:shd w:val="clear" w:color="auto" w:fill="auto"/>
            <w:vAlign w:val="center"/>
          </w:tcPr>
          <w:p w:rsidR="00A7345F" w:rsidRPr="00994175" w:rsidRDefault="00994175" w:rsidP="00994175">
            <w:pPr>
              <w:snapToGrid w:val="0"/>
              <w:spacing w:line="400" w:lineRule="exact"/>
              <w:jc w:val="center"/>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不低于</w:t>
            </w:r>
            <w:r w:rsidRPr="00994175">
              <w:rPr>
                <w:rFonts w:ascii="仿宋_GB2312" w:eastAsia="仿宋_GB2312" w:hAnsi="仿宋_GB2312" w:hint="eastAsia"/>
                <w:color w:val="000000"/>
                <w:sz w:val="28"/>
                <w:szCs w:val="28"/>
              </w:rPr>
              <w:t>60</w:t>
            </w:r>
            <w:r w:rsidRPr="00994175">
              <w:rPr>
                <w:rFonts w:ascii="仿宋_GB2312" w:eastAsia="仿宋_GB2312" w:hAnsi="仿宋_GB2312" w:hint="eastAsia"/>
                <w:color w:val="000000"/>
                <w:sz w:val="28"/>
                <w:szCs w:val="28"/>
              </w:rPr>
              <w:t>万元，</w:t>
            </w:r>
            <w:r w:rsidRPr="00994175">
              <w:rPr>
                <w:rFonts w:ascii="仿宋_GB2312" w:eastAsia="仿宋_GB2312" w:hAnsi="仿宋_GB2312" w:hint="eastAsia"/>
                <w:color w:val="000000"/>
                <w:sz w:val="28"/>
                <w:szCs w:val="28"/>
              </w:rPr>
              <w:t>一事一议</w:t>
            </w:r>
            <w:r w:rsidRPr="00994175">
              <w:rPr>
                <w:rFonts w:ascii="仿宋_GB2312" w:eastAsia="仿宋_GB2312" w:hAnsi="仿宋_GB2312" w:hint="eastAsia"/>
                <w:color w:val="000000"/>
                <w:sz w:val="28"/>
                <w:szCs w:val="28"/>
              </w:rPr>
              <w:t>，</w:t>
            </w:r>
            <w:r w:rsidRPr="00994175">
              <w:rPr>
                <w:rFonts w:ascii="仿宋_GB2312" w:eastAsia="仿宋_GB2312" w:hAnsi="仿宋_GB2312" w:hint="eastAsia"/>
                <w:color w:val="000000"/>
                <w:sz w:val="28"/>
                <w:szCs w:val="28"/>
              </w:rPr>
              <w:t>特事特办</w:t>
            </w:r>
          </w:p>
        </w:tc>
      </w:tr>
      <w:tr w:rsidR="00A7345F" w:rsidTr="00994175">
        <w:trPr>
          <w:trHeight w:val="3986"/>
          <w:jc w:val="center"/>
        </w:trPr>
        <w:tc>
          <w:tcPr>
            <w:tcW w:w="1405" w:type="dxa"/>
            <w:gridSpan w:val="2"/>
            <w:shd w:val="clear" w:color="auto" w:fill="auto"/>
            <w:vAlign w:val="center"/>
          </w:tcPr>
          <w:p w:rsidR="00A7345F" w:rsidRPr="00994175" w:rsidRDefault="00994175" w:rsidP="00994175">
            <w:pPr>
              <w:snapToGrid w:val="0"/>
              <w:spacing w:line="400" w:lineRule="exact"/>
              <w:jc w:val="center"/>
              <w:rPr>
                <w:rFonts w:ascii="黑体" w:eastAsia="黑体" w:hAnsi="黑体"/>
                <w:color w:val="000000"/>
                <w:sz w:val="28"/>
                <w:szCs w:val="28"/>
              </w:rPr>
            </w:pPr>
            <w:r w:rsidRPr="00994175">
              <w:rPr>
                <w:rFonts w:ascii="黑体" w:eastAsia="黑体" w:hAnsi="黑体" w:hint="eastAsia"/>
                <w:color w:val="000000"/>
                <w:sz w:val="28"/>
                <w:szCs w:val="28"/>
              </w:rPr>
              <w:lastRenderedPageBreak/>
              <w:t>C</w:t>
            </w:r>
            <w:r w:rsidRPr="00994175">
              <w:rPr>
                <w:rFonts w:ascii="黑体" w:eastAsia="黑体" w:hAnsi="黑体" w:hint="eastAsia"/>
                <w:color w:val="000000"/>
                <w:sz w:val="28"/>
                <w:szCs w:val="28"/>
              </w:rPr>
              <w:t>类</w:t>
            </w:r>
          </w:p>
        </w:tc>
        <w:tc>
          <w:tcPr>
            <w:tcW w:w="5362" w:type="dxa"/>
            <w:shd w:val="clear" w:color="auto" w:fill="auto"/>
            <w:vAlign w:val="center"/>
          </w:tcPr>
          <w:p w:rsidR="00A7345F" w:rsidRPr="00994175" w:rsidRDefault="00994175" w:rsidP="00994175">
            <w:pPr>
              <w:snapToGrid w:val="0"/>
              <w:spacing w:line="400" w:lineRule="exact"/>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省级领军人才。主要包括：</w:t>
            </w:r>
            <w:r w:rsidRPr="00994175">
              <w:rPr>
                <w:rFonts w:ascii="仿宋_GB2312" w:eastAsia="仿宋_GB2312" w:hAnsi="仿宋_GB2312" w:hint="eastAsia"/>
                <w:color w:val="000000"/>
                <w:sz w:val="28"/>
                <w:szCs w:val="28"/>
              </w:rPr>
              <w:t>1</w:t>
            </w:r>
            <w:r w:rsidRPr="00994175">
              <w:rPr>
                <w:rFonts w:ascii="仿宋_GB2312" w:eastAsia="仿宋_GB2312" w:hAnsi="仿宋_GB2312" w:hint="eastAsia"/>
                <w:color w:val="000000"/>
                <w:sz w:val="28"/>
                <w:szCs w:val="28"/>
              </w:rPr>
              <w:t>．享受国务院特殊津贴专家；</w:t>
            </w:r>
            <w:r w:rsidRPr="00994175">
              <w:rPr>
                <w:rFonts w:ascii="仿宋_GB2312" w:eastAsia="仿宋_GB2312" w:hAnsi="仿宋_GB2312" w:hint="eastAsia"/>
                <w:color w:val="000000"/>
                <w:sz w:val="28"/>
                <w:szCs w:val="28"/>
              </w:rPr>
              <w:t>2</w:t>
            </w:r>
            <w:r w:rsidRPr="00994175">
              <w:rPr>
                <w:rFonts w:ascii="仿宋_GB2312" w:eastAsia="仿宋_GB2312" w:hAnsi="仿宋_GB2312" w:hint="eastAsia"/>
                <w:color w:val="000000"/>
                <w:sz w:val="28"/>
                <w:szCs w:val="28"/>
              </w:rPr>
              <w:t>．省级优秀中青年专家；省部级学术技术带头人、优秀专家；省高校教学名师；卫生部有突出贡献的中青年专家；省级工艺美术大师；省级建筑大师；省技能大师；省首席技师；“芙蓉学者”特聘教授；省名中医称号获得者；全国优秀教师；省特级教师；</w:t>
            </w:r>
            <w:r w:rsidRPr="00994175">
              <w:rPr>
                <w:rFonts w:ascii="仿宋_GB2312" w:eastAsia="仿宋_GB2312" w:hAnsi="仿宋_GB2312" w:hint="eastAsia"/>
                <w:color w:val="000000"/>
                <w:sz w:val="28"/>
                <w:szCs w:val="28"/>
              </w:rPr>
              <w:t>3</w:t>
            </w:r>
            <w:r w:rsidRPr="00994175">
              <w:rPr>
                <w:rFonts w:ascii="仿宋_GB2312" w:eastAsia="仿宋_GB2312" w:hAnsi="仿宋_GB2312" w:hint="eastAsia"/>
                <w:color w:val="000000"/>
                <w:sz w:val="28"/>
                <w:szCs w:val="28"/>
              </w:rPr>
              <w:t>．国家企业技术中心主任；国家重点实验室、国家工程实验室、国家工程（技术）研究中心、国家能源研发（实验）中心副主任；省部（重点）实验室、国防科技重点实验室、省部工程（技术）研究中心、省部制造业创新中心、省部学术委员会、省部工程实验室主</w:t>
            </w:r>
            <w:r w:rsidRPr="00994175">
              <w:rPr>
                <w:rFonts w:ascii="仿宋_GB2312" w:eastAsia="仿宋_GB2312" w:hAnsi="仿宋_GB2312" w:hint="eastAsia"/>
                <w:color w:val="000000"/>
                <w:sz w:val="28"/>
                <w:szCs w:val="28"/>
              </w:rPr>
              <w:t>任；</w:t>
            </w:r>
            <w:r w:rsidRPr="00994175">
              <w:rPr>
                <w:rFonts w:ascii="仿宋_GB2312" w:eastAsia="仿宋_GB2312" w:hAnsi="仿宋_GB2312" w:hint="eastAsia"/>
                <w:color w:val="000000"/>
                <w:sz w:val="28"/>
                <w:szCs w:val="28"/>
              </w:rPr>
              <w:t>4</w:t>
            </w:r>
            <w:r w:rsidRPr="00994175">
              <w:rPr>
                <w:rFonts w:ascii="仿宋_GB2312" w:eastAsia="仿宋_GB2312" w:hAnsi="仿宋_GB2312" w:hint="eastAsia"/>
                <w:color w:val="000000"/>
                <w:sz w:val="28"/>
                <w:szCs w:val="28"/>
              </w:rPr>
              <w:t>．其他相当于上述层次的领军人才。</w:t>
            </w:r>
          </w:p>
        </w:tc>
        <w:tc>
          <w:tcPr>
            <w:tcW w:w="1392" w:type="dxa"/>
            <w:shd w:val="clear" w:color="auto" w:fill="auto"/>
            <w:vAlign w:val="center"/>
          </w:tcPr>
          <w:p w:rsidR="00A7345F" w:rsidRPr="00994175" w:rsidRDefault="00994175" w:rsidP="00994175">
            <w:pPr>
              <w:snapToGrid w:val="0"/>
              <w:spacing w:line="400" w:lineRule="exact"/>
              <w:jc w:val="center"/>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 xml:space="preserve">  40</w:t>
            </w:r>
            <w:r w:rsidRPr="00994175">
              <w:rPr>
                <w:rFonts w:ascii="仿宋_GB2312" w:eastAsia="仿宋_GB2312" w:hAnsi="仿宋_GB2312" w:hint="eastAsia"/>
                <w:color w:val="000000"/>
                <w:sz w:val="28"/>
                <w:szCs w:val="28"/>
              </w:rPr>
              <w:t>万元</w:t>
            </w:r>
          </w:p>
        </w:tc>
        <w:tc>
          <w:tcPr>
            <w:tcW w:w="1558" w:type="dxa"/>
            <w:shd w:val="clear" w:color="auto" w:fill="auto"/>
            <w:vAlign w:val="center"/>
          </w:tcPr>
          <w:p w:rsidR="00A7345F" w:rsidRPr="00994175" w:rsidRDefault="00994175" w:rsidP="00994175">
            <w:pPr>
              <w:snapToGrid w:val="0"/>
              <w:spacing w:line="400" w:lineRule="exact"/>
              <w:rPr>
                <w:rFonts w:ascii="仿宋_GB2312" w:eastAsia="仿宋_GB2312" w:hAnsi="仿宋_GB2312"/>
                <w:color w:val="000000"/>
                <w:spacing w:val="-17"/>
                <w:sz w:val="28"/>
                <w:szCs w:val="28"/>
              </w:rPr>
            </w:pPr>
            <w:r w:rsidRPr="00994175">
              <w:rPr>
                <w:rFonts w:ascii="仿宋_GB2312" w:eastAsia="仿宋_GB2312" w:hAnsi="仿宋_GB2312" w:hint="eastAsia"/>
                <w:color w:val="000000"/>
                <w:spacing w:val="-17"/>
                <w:sz w:val="28"/>
                <w:szCs w:val="28"/>
              </w:rPr>
              <w:t>每月</w:t>
            </w:r>
            <w:r w:rsidRPr="00994175">
              <w:rPr>
                <w:rFonts w:ascii="仿宋_GB2312" w:eastAsia="仿宋_GB2312" w:hAnsi="仿宋_GB2312" w:hint="eastAsia"/>
                <w:color w:val="000000"/>
                <w:spacing w:val="-17"/>
                <w:sz w:val="28"/>
                <w:szCs w:val="28"/>
              </w:rPr>
              <w:t>5000</w:t>
            </w:r>
            <w:r w:rsidRPr="00994175">
              <w:rPr>
                <w:rFonts w:ascii="仿宋_GB2312" w:eastAsia="仿宋_GB2312" w:hAnsi="仿宋_GB2312" w:hint="eastAsia"/>
                <w:color w:val="000000"/>
                <w:spacing w:val="-17"/>
                <w:sz w:val="28"/>
                <w:szCs w:val="28"/>
              </w:rPr>
              <w:t>元</w:t>
            </w:r>
          </w:p>
        </w:tc>
      </w:tr>
      <w:tr w:rsidR="00A7345F" w:rsidTr="00994175">
        <w:trPr>
          <w:trHeight w:val="1693"/>
          <w:jc w:val="center"/>
        </w:trPr>
        <w:tc>
          <w:tcPr>
            <w:tcW w:w="1405" w:type="dxa"/>
            <w:gridSpan w:val="2"/>
            <w:shd w:val="clear" w:color="auto" w:fill="auto"/>
            <w:vAlign w:val="center"/>
          </w:tcPr>
          <w:p w:rsidR="00A7345F" w:rsidRPr="00994175" w:rsidRDefault="00994175" w:rsidP="00994175">
            <w:pPr>
              <w:snapToGrid w:val="0"/>
              <w:spacing w:line="400" w:lineRule="exact"/>
              <w:jc w:val="center"/>
              <w:rPr>
                <w:rFonts w:ascii="黑体" w:eastAsia="黑体" w:hAnsi="黑体"/>
                <w:color w:val="000000"/>
                <w:sz w:val="28"/>
                <w:szCs w:val="28"/>
              </w:rPr>
            </w:pPr>
            <w:r w:rsidRPr="00994175">
              <w:rPr>
                <w:rFonts w:ascii="黑体" w:eastAsia="黑体" w:hAnsi="黑体" w:hint="eastAsia"/>
                <w:color w:val="000000"/>
                <w:sz w:val="28"/>
                <w:szCs w:val="28"/>
              </w:rPr>
              <w:t>D</w:t>
            </w:r>
            <w:r w:rsidRPr="00994175">
              <w:rPr>
                <w:rFonts w:ascii="黑体" w:eastAsia="黑体" w:hAnsi="黑体" w:hint="eastAsia"/>
                <w:color w:val="000000"/>
                <w:sz w:val="28"/>
                <w:szCs w:val="28"/>
              </w:rPr>
              <w:t>类</w:t>
            </w:r>
          </w:p>
        </w:tc>
        <w:tc>
          <w:tcPr>
            <w:tcW w:w="5362" w:type="dxa"/>
            <w:shd w:val="clear" w:color="auto" w:fill="auto"/>
            <w:vAlign w:val="center"/>
          </w:tcPr>
          <w:p w:rsidR="00A7345F" w:rsidRPr="00994175" w:rsidRDefault="00994175" w:rsidP="00994175">
            <w:pPr>
              <w:snapToGrid w:val="0"/>
              <w:spacing w:line="400" w:lineRule="exact"/>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州级领军人才。主要包括：</w:t>
            </w:r>
            <w:r w:rsidRPr="00994175">
              <w:rPr>
                <w:rFonts w:ascii="仿宋_GB2312" w:eastAsia="仿宋_GB2312" w:hAnsi="仿宋_GB2312" w:hint="eastAsia"/>
                <w:color w:val="000000"/>
                <w:sz w:val="28"/>
                <w:szCs w:val="28"/>
              </w:rPr>
              <w:t>1</w:t>
            </w:r>
            <w:r w:rsidRPr="00994175">
              <w:rPr>
                <w:rFonts w:ascii="仿宋_GB2312" w:eastAsia="仿宋_GB2312" w:hAnsi="仿宋_GB2312" w:hint="eastAsia"/>
                <w:color w:val="000000"/>
                <w:sz w:val="28"/>
                <w:szCs w:val="28"/>
              </w:rPr>
              <w:t>．享受省政府特殊津贴专家；</w:t>
            </w:r>
            <w:r w:rsidRPr="00994175">
              <w:rPr>
                <w:rFonts w:ascii="仿宋_GB2312" w:eastAsia="仿宋_GB2312" w:hAnsi="仿宋_GB2312" w:hint="eastAsia"/>
                <w:color w:val="000000"/>
                <w:sz w:val="28"/>
                <w:szCs w:val="28"/>
              </w:rPr>
              <w:t>2</w:t>
            </w:r>
            <w:r w:rsidRPr="00994175">
              <w:rPr>
                <w:rFonts w:ascii="仿宋_GB2312" w:eastAsia="仿宋_GB2312" w:hAnsi="仿宋_GB2312" w:hint="eastAsia"/>
                <w:color w:val="000000"/>
                <w:sz w:val="28"/>
                <w:szCs w:val="28"/>
              </w:rPr>
              <w:t>．湖湘工匠获得者；湖南省企业科技创新创业团队带头人；</w:t>
            </w:r>
            <w:r w:rsidRPr="00994175">
              <w:rPr>
                <w:rFonts w:ascii="仿宋_GB2312" w:eastAsia="仿宋_GB2312" w:hAnsi="仿宋_GB2312" w:hint="eastAsia"/>
                <w:color w:val="000000"/>
                <w:sz w:val="28"/>
                <w:szCs w:val="28"/>
              </w:rPr>
              <w:t>3</w:t>
            </w:r>
            <w:r w:rsidRPr="00994175">
              <w:rPr>
                <w:rFonts w:ascii="仿宋_GB2312" w:eastAsia="仿宋_GB2312" w:hAnsi="仿宋_GB2312" w:hint="eastAsia"/>
                <w:color w:val="000000"/>
                <w:sz w:val="28"/>
                <w:szCs w:val="28"/>
              </w:rPr>
              <w:t>．具有正高级职称的专业技术人员或高级技师技能等级的高技能人才；</w:t>
            </w:r>
            <w:r w:rsidRPr="00994175">
              <w:rPr>
                <w:rFonts w:ascii="仿宋_GB2312" w:eastAsia="仿宋_GB2312" w:hAnsi="仿宋_GB2312" w:hint="eastAsia"/>
                <w:color w:val="000000"/>
                <w:sz w:val="28"/>
                <w:szCs w:val="28"/>
              </w:rPr>
              <w:t>4</w:t>
            </w:r>
            <w:r w:rsidRPr="00994175">
              <w:rPr>
                <w:rFonts w:ascii="仿宋_GB2312" w:eastAsia="仿宋_GB2312" w:hAnsi="仿宋_GB2312" w:hint="eastAsia"/>
                <w:color w:val="000000"/>
                <w:sz w:val="28"/>
                <w:szCs w:val="28"/>
              </w:rPr>
              <w:t>．其他相当于上述层次的领军人才。</w:t>
            </w:r>
          </w:p>
        </w:tc>
        <w:tc>
          <w:tcPr>
            <w:tcW w:w="1392" w:type="dxa"/>
            <w:shd w:val="clear" w:color="auto" w:fill="auto"/>
            <w:vAlign w:val="center"/>
          </w:tcPr>
          <w:p w:rsidR="00A7345F" w:rsidRPr="00994175" w:rsidRDefault="00994175" w:rsidP="00994175">
            <w:pPr>
              <w:snapToGrid w:val="0"/>
              <w:spacing w:line="400" w:lineRule="exact"/>
              <w:jc w:val="center"/>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20</w:t>
            </w:r>
            <w:r w:rsidRPr="00994175">
              <w:rPr>
                <w:rFonts w:ascii="仿宋_GB2312" w:eastAsia="仿宋_GB2312" w:hAnsi="仿宋_GB2312" w:hint="eastAsia"/>
                <w:color w:val="000000"/>
                <w:sz w:val="28"/>
                <w:szCs w:val="28"/>
              </w:rPr>
              <w:t>万元</w:t>
            </w:r>
          </w:p>
        </w:tc>
        <w:tc>
          <w:tcPr>
            <w:tcW w:w="1558" w:type="dxa"/>
            <w:shd w:val="clear" w:color="auto" w:fill="auto"/>
            <w:vAlign w:val="center"/>
          </w:tcPr>
          <w:p w:rsidR="00A7345F" w:rsidRPr="00994175" w:rsidRDefault="00994175" w:rsidP="00994175">
            <w:pPr>
              <w:snapToGrid w:val="0"/>
              <w:spacing w:line="400" w:lineRule="exact"/>
              <w:rPr>
                <w:rFonts w:ascii="仿宋_GB2312" w:eastAsia="仿宋_GB2312" w:hAnsi="仿宋_GB2312"/>
                <w:color w:val="000000"/>
                <w:spacing w:val="-17"/>
                <w:sz w:val="28"/>
                <w:szCs w:val="28"/>
              </w:rPr>
            </w:pPr>
            <w:r w:rsidRPr="00994175">
              <w:rPr>
                <w:rFonts w:ascii="仿宋_GB2312" w:eastAsia="仿宋_GB2312" w:hAnsi="仿宋_GB2312" w:hint="eastAsia"/>
                <w:color w:val="000000"/>
                <w:spacing w:val="-17"/>
                <w:sz w:val="28"/>
                <w:szCs w:val="28"/>
              </w:rPr>
              <w:t>每月</w:t>
            </w:r>
            <w:r w:rsidRPr="00994175">
              <w:rPr>
                <w:rFonts w:ascii="仿宋_GB2312" w:eastAsia="仿宋_GB2312" w:hAnsi="仿宋_GB2312" w:hint="eastAsia"/>
                <w:color w:val="000000"/>
                <w:spacing w:val="-17"/>
                <w:sz w:val="28"/>
                <w:szCs w:val="28"/>
              </w:rPr>
              <w:t>4000</w:t>
            </w:r>
            <w:r w:rsidRPr="00994175">
              <w:rPr>
                <w:rFonts w:ascii="仿宋_GB2312" w:eastAsia="仿宋_GB2312" w:hAnsi="仿宋_GB2312" w:hint="eastAsia"/>
                <w:color w:val="000000"/>
                <w:spacing w:val="-17"/>
                <w:sz w:val="28"/>
                <w:szCs w:val="28"/>
              </w:rPr>
              <w:t>元</w:t>
            </w:r>
          </w:p>
        </w:tc>
      </w:tr>
      <w:tr w:rsidR="00A7345F" w:rsidTr="00994175">
        <w:trPr>
          <w:trHeight w:val="1337"/>
          <w:jc w:val="center"/>
        </w:trPr>
        <w:tc>
          <w:tcPr>
            <w:tcW w:w="1405" w:type="dxa"/>
            <w:gridSpan w:val="2"/>
            <w:shd w:val="clear" w:color="auto" w:fill="auto"/>
            <w:vAlign w:val="center"/>
          </w:tcPr>
          <w:p w:rsidR="00A7345F" w:rsidRPr="00994175" w:rsidRDefault="00994175" w:rsidP="00994175">
            <w:pPr>
              <w:snapToGrid w:val="0"/>
              <w:spacing w:line="400" w:lineRule="exact"/>
              <w:jc w:val="center"/>
              <w:rPr>
                <w:rFonts w:ascii="黑体" w:eastAsia="黑体" w:hAnsi="黑体"/>
                <w:color w:val="000000"/>
                <w:sz w:val="28"/>
                <w:szCs w:val="28"/>
              </w:rPr>
            </w:pPr>
            <w:r w:rsidRPr="00994175">
              <w:rPr>
                <w:rFonts w:ascii="黑体" w:eastAsia="黑体" w:hAnsi="黑体" w:hint="eastAsia"/>
                <w:color w:val="000000"/>
                <w:sz w:val="28"/>
                <w:szCs w:val="28"/>
              </w:rPr>
              <w:t>E</w:t>
            </w:r>
            <w:r w:rsidRPr="00994175">
              <w:rPr>
                <w:rFonts w:ascii="黑体" w:eastAsia="黑体" w:hAnsi="黑体" w:hint="eastAsia"/>
                <w:color w:val="000000"/>
                <w:sz w:val="28"/>
                <w:szCs w:val="28"/>
              </w:rPr>
              <w:t>类</w:t>
            </w:r>
          </w:p>
        </w:tc>
        <w:tc>
          <w:tcPr>
            <w:tcW w:w="5362" w:type="dxa"/>
            <w:shd w:val="clear" w:color="auto" w:fill="auto"/>
            <w:vAlign w:val="center"/>
          </w:tcPr>
          <w:p w:rsidR="00A7345F" w:rsidRPr="00994175" w:rsidRDefault="00994175" w:rsidP="00994175">
            <w:pPr>
              <w:snapToGrid w:val="0"/>
              <w:spacing w:line="400" w:lineRule="exact"/>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高级人才。主要包括：</w:t>
            </w:r>
            <w:r w:rsidRPr="00994175">
              <w:rPr>
                <w:rFonts w:ascii="仿宋_GB2312" w:eastAsia="仿宋_GB2312" w:hAnsi="仿宋_GB2312" w:hint="eastAsia"/>
                <w:color w:val="000000"/>
                <w:sz w:val="28"/>
                <w:szCs w:val="28"/>
              </w:rPr>
              <w:t>1</w:t>
            </w:r>
            <w:r w:rsidRPr="00994175">
              <w:rPr>
                <w:rFonts w:ascii="仿宋_GB2312" w:eastAsia="仿宋_GB2312" w:hAnsi="仿宋_GB2312" w:hint="eastAsia"/>
                <w:color w:val="000000"/>
                <w:sz w:val="28"/>
                <w:szCs w:val="28"/>
              </w:rPr>
              <w:t>．具有博士学历学位、副高级专业技术职务职称或技师技能等级的人才；</w:t>
            </w:r>
            <w:r w:rsidRPr="00994175">
              <w:rPr>
                <w:rFonts w:ascii="仿宋_GB2312" w:eastAsia="仿宋_GB2312" w:hAnsi="仿宋_GB2312" w:hint="eastAsia"/>
                <w:color w:val="000000"/>
                <w:sz w:val="28"/>
                <w:szCs w:val="28"/>
              </w:rPr>
              <w:t>2</w:t>
            </w:r>
            <w:r w:rsidRPr="00994175">
              <w:rPr>
                <w:rFonts w:ascii="仿宋_GB2312" w:eastAsia="仿宋_GB2312" w:hAnsi="仿宋_GB2312" w:hint="eastAsia"/>
                <w:color w:val="000000"/>
                <w:sz w:val="28"/>
                <w:szCs w:val="28"/>
              </w:rPr>
              <w:t>．市（州）级优秀中青年专家、享受市（州）级政府津贴的专业技术人员。</w:t>
            </w:r>
          </w:p>
        </w:tc>
        <w:tc>
          <w:tcPr>
            <w:tcW w:w="1392" w:type="dxa"/>
            <w:shd w:val="clear" w:color="auto" w:fill="auto"/>
            <w:vAlign w:val="center"/>
          </w:tcPr>
          <w:p w:rsidR="00A7345F" w:rsidRPr="00994175" w:rsidRDefault="00994175" w:rsidP="00994175">
            <w:pPr>
              <w:snapToGrid w:val="0"/>
              <w:spacing w:line="400" w:lineRule="exact"/>
              <w:jc w:val="center"/>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10</w:t>
            </w:r>
            <w:r w:rsidRPr="00994175">
              <w:rPr>
                <w:rFonts w:ascii="仿宋_GB2312" w:eastAsia="仿宋_GB2312" w:hAnsi="仿宋_GB2312" w:hint="eastAsia"/>
                <w:color w:val="000000"/>
                <w:sz w:val="28"/>
                <w:szCs w:val="28"/>
              </w:rPr>
              <w:t>万元</w:t>
            </w:r>
          </w:p>
        </w:tc>
        <w:tc>
          <w:tcPr>
            <w:tcW w:w="1558" w:type="dxa"/>
            <w:shd w:val="clear" w:color="auto" w:fill="auto"/>
            <w:vAlign w:val="center"/>
          </w:tcPr>
          <w:p w:rsidR="00A7345F" w:rsidRPr="00994175" w:rsidRDefault="00994175" w:rsidP="00994175">
            <w:pPr>
              <w:snapToGrid w:val="0"/>
              <w:spacing w:line="400" w:lineRule="exact"/>
              <w:rPr>
                <w:rFonts w:ascii="仿宋_GB2312" w:eastAsia="仿宋_GB2312" w:hAnsi="仿宋_GB2312"/>
                <w:color w:val="000000"/>
                <w:spacing w:val="-17"/>
                <w:sz w:val="28"/>
                <w:szCs w:val="28"/>
              </w:rPr>
            </w:pPr>
            <w:r w:rsidRPr="00994175">
              <w:rPr>
                <w:rFonts w:ascii="仿宋_GB2312" w:eastAsia="仿宋_GB2312" w:hAnsi="仿宋_GB2312" w:hint="eastAsia"/>
                <w:color w:val="000000"/>
                <w:spacing w:val="-17"/>
                <w:sz w:val="28"/>
                <w:szCs w:val="28"/>
              </w:rPr>
              <w:t>每月</w:t>
            </w:r>
            <w:r w:rsidRPr="00994175">
              <w:rPr>
                <w:rFonts w:ascii="仿宋_GB2312" w:eastAsia="仿宋_GB2312" w:hAnsi="仿宋_GB2312" w:hint="eastAsia"/>
                <w:color w:val="000000"/>
                <w:spacing w:val="-17"/>
                <w:sz w:val="28"/>
                <w:szCs w:val="28"/>
              </w:rPr>
              <w:t>2000</w:t>
            </w:r>
            <w:r w:rsidRPr="00994175">
              <w:rPr>
                <w:rFonts w:ascii="仿宋_GB2312" w:eastAsia="仿宋_GB2312" w:hAnsi="仿宋_GB2312" w:hint="eastAsia"/>
                <w:color w:val="000000"/>
                <w:spacing w:val="-17"/>
                <w:sz w:val="28"/>
                <w:szCs w:val="28"/>
              </w:rPr>
              <w:t>元</w:t>
            </w:r>
          </w:p>
        </w:tc>
      </w:tr>
      <w:tr w:rsidR="00994175" w:rsidTr="00994175">
        <w:trPr>
          <w:trHeight w:val="966"/>
          <w:jc w:val="center"/>
        </w:trPr>
        <w:tc>
          <w:tcPr>
            <w:tcW w:w="690" w:type="dxa"/>
            <w:vMerge w:val="restart"/>
            <w:shd w:val="clear" w:color="auto" w:fill="auto"/>
            <w:vAlign w:val="center"/>
          </w:tcPr>
          <w:p w:rsidR="00A7345F" w:rsidRPr="00994175" w:rsidRDefault="00994175" w:rsidP="00994175">
            <w:pPr>
              <w:snapToGrid w:val="0"/>
              <w:spacing w:line="400" w:lineRule="exact"/>
              <w:jc w:val="center"/>
              <w:rPr>
                <w:rFonts w:ascii="黑体" w:eastAsia="黑体" w:hAnsi="黑体"/>
                <w:color w:val="000000"/>
                <w:sz w:val="28"/>
                <w:szCs w:val="28"/>
              </w:rPr>
            </w:pPr>
            <w:r w:rsidRPr="00994175">
              <w:rPr>
                <w:rFonts w:ascii="黑体" w:eastAsia="黑体" w:hAnsi="黑体" w:hint="eastAsia"/>
                <w:color w:val="000000"/>
                <w:sz w:val="28"/>
                <w:szCs w:val="28"/>
              </w:rPr>
              <w:t>F</w:t>
            </w:r>
            <w:r w:rsidRPr="00994175">
              <w:rPr>
                <w:rFonts w:ascii="黑体" w:eastAsia="黑体" w:hAnsi="黑体" w:hint="eastAsia"/>
                <w:color w:val="000000"/>
                <w:sz w:val="28"/>
                <w:szCs w:val="28"/>
              </w:rPr>
              <w:t>类</w:t>
            </w:r>
          </w:p>
        </w:tc>
        <w:tc>
          <w:tcPr>
            <w:tcW w:w="715" w:type="dxa"/>
            <w:shd w:val="clear" w:color="auto" w:fill="auto"/>
            <w:vAlign w:val="center"/>
          </w:tcPr>
          <w:p w:rsidR="00A7345F" w:rsidRPr="00994175" w:rsidRDefault="00994175" w:rsidP="00994175">
            <w:pPr>
              <w:snapToGrid w:val="0"/>
              <w:spacing w:line="400" w:lineRule="exact"/>
              <w:jc w:val="center"/>
              <w:rPr>
                <w:rFonts w:ascii="黑体" w:eastAsia="黑体" w:hAnsi="黑体"/>
                <w:color w:val="000000"/>
                <w:sz w:val="28"/>
                <w:szCs w:val="28"/>
              </w:rPr>
            </w:pPr>
            <w:r w:rsidRPr="00994175">
              <w:rPr>
                <w:rFonts w:ascii="黑体" w:eastAsia="黑体" w:hAnsi="黑体" w:hint="eastAsia"/>
                <w:color w:val="000000"/>
                <w:sz w:val="28"/>
                <w:szCs w:val="28"/>
              </w:rPr>
              <w:t>F1</w:t>
            </w:r>
          </w:p>
        </w:tc>
        <w:tc>
          <w:tcPr>
            <w:tcW w:w="5362" w:type="dxa"/>
            <w:shd w:val="clear" w:color="auto" w:fill="auto"/>
            <w:vAlign w:val="center"/>
          </w:tcPr>
          <w:p w:rsidR="00A7345F" w:rsidRPr="00994175" w:rsidRDefault="00994175" w:rsidP="00994175">
            <w:pPr>
              <w:snapToGrid w:val="0"/>
              <w:spacing w:line="400" w:lineRule="exact"/>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急需紧缺专业硕士研究生。</w:t>
            </w:r>
          </w:p>
        </w:tc>
        <w:tc>
          <w:tcPr>
            <w:tcW w:w="1392" w:type="dxa"/>
            <w:shd w:val="clear" w:color="auto" w:fill="auto"/>
            <w:vAlign w:val="center"/>
          </w:tcPr>
          <w:p w:rsidR="00A7345F" w:rsidRPr="00994175" w:rsidRDefault="00994175" w:rsidP="00994175">
            <w:pPr>
              <w:snapToGrid w:val="0"/>
              <w:spacing w:line="400" w:lineRule="exact"/>
              <w:jc w:val="center"/>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3</w:t>
            </w:r>
            <w:r w:rsidRPr="00994175">
              <w:rPr>
                <w:rFonts w:ascii="仿宋_GB2312" w:eastAsia="仿宋_GB2312" w:hAnsi="仿宋_GB2312" w:hint="eastAsia"/>
                <w:color w:val="000000"/>
                <w:sz w:val="28"/>
                <w:szCs w:val="28"/>
              </w:rPr>
              <w:t>万元</w:t>
            </w:r>
          </w:p>
        </w:tc>
        <w:tc>
          <w:tcPr>
            <w:tcW w:w="1558" w:type="dxa"/>
            <w:shd w:val="clear" w:color="auto" w:fill="auto"/>
            <w:vAlign w:val="center"/>
          </w:tcPr>
          <w:p w:rsidR="00A7345F" w:rsidRPr="00994175" w:rsidRDefault="00994175" w:rsidP="00994175">
            <w:pPr>
              <w:snapToGrid w:val="0"/>
              <w:spacing w:line="400" w:lineRule="exact"/>
              <w:rPr>
                <w:rFonts w:ascii="仿宋_GB2312" w:eastAsia="仿宋_GB2312" w:hAnsi="仿宋_GB2312"/>
                <w:color w:val="000000"/>
                <w:spacing w:val="-17"/>
                <w:sz w:val="28"/>
                <w:szCs w:val="28"/>
              </w:rPr>
            </w:pPr>
            <w:r w:rsidRPr="00994175">
              <w:rPr>
                <w:rFonts w:ascii="仿宋_GB2312" w:eastAsia="仿宋_GB2312" w:hAnsi="仿宋_GB2312" w:hint="eastAsia"/>
                <w:color w:val="000000"/>
                <w:spacing w:val="-17"/>
                <w:sz w:val="28"/>
                <w:szCs w:val="28"/>
              </w:rPr>
              <w:t>每月</w:t>
            </w:r>
            <w:r w:rsidRPr="00994175">
              <w:rPr>
                <w:rFonts w:ascii="仿宋_GB2312" w:eastAsia="仿宋_GB2312" w:hAnsi="仿宋_GB2312" w:hint="eastAsia"/>
                <w:color w:val="000000"/>
                <w:spacing w:val="-17"/>
                <w:sz w:val="28"/>
                <w:szCs w:val="28"/>
              </w:rPr>
              <w:t>1200</w:t>
            </w:r>
            <w:r w:rsidRPr="00994175">
              <w:rPr>
                <w:rFonts w:ascii="仿宋_GB2312" w:eastAsia="仿宋_GB2312" w:hAnsi="仿宋_GB2312" w:hint="eastAsia"/>
                <w:color w:val="000000"/>
                <w:spacing w:val="-17"/>
                <w:sz w:val="28"/>
                <w:szCs w:val="28"/>
              </w:rPr>
              <w:t>元</w:t>
            </w:r>
          </w:p>
        </w:tc>
      </w:tr>
      <w:tr w:rsidR="00994175" w:rsidTr="00994175">
        <w:trPr>
          <w:trHeight w:val="1434"/>
          <w:jc w:val="center"/>
        </w:trPr>
        <w:tc>
          <w:tcPr>
            <w:tcW w:w="690" w:type="dxa"/>
            <w:vMerge/>
            <w:shd w:val="clear" w:color="auto" w:fill="auto"/>
            <w:vAlign w:val="center"/>
          </w:tcPr>
          <w:p w:rsidR="00A7345F" w:rsidRPr="00994175" w:rsidRDefault="00A7345F" w:rsidP="00994175">
            <w:pPr>
              <w:snapToGrid w:val="0"/>
              <w:spacing w:line="400" w:lineRule="exact"/>
              <w:jc w:val="center"/>
              <w:rPr>
                <w:rFonts w:ascii="黑体" w:eastAsia="黑体" w:hAnsi="黑体"/>
                <w:color w:val="000000"/>
                <w:sz w:val="28"/>
                <w:szCs w:val="28"/>
              </w:rPr>
            </w:pPr>
          </w:p>
        </w:tc>
        <w:tc>
          <w:tcPr>
            <w:tcW w:w="715" w:type="dxa"/>
            <w:shd w:val="clear" w:color="auto" w:fill="auto"/>
            <w:vAlign w:val="center"/>
          </w:tcPr>
          <w:p w:rsidR="00A7345F" w:rsidRPr="00994175" w:rsidRDefault="00994175" w:rsidP="00994175">
            <w:pPr>
              <w:snapToGrid w:val="0"/>
              <w:spacing w:line="400" w:lineRule="exact"/>
              <w:jc w:val="center"/>
              <w:rPr>
                <w:rFonts w:ascii="黑体" w:eastAsia="黑体" w:hAnsi="黑体"/>
                <w:color w:val="000000"/>
                <w:sz w:val="28"/>
                <w:szCs w:val="28"/>
              </w:rPr>
            </w:pPr>
            <w:r w:rsidRPr="00994175">
              <w:rPr>
                <w:rFonts w:ascii="黑体" w:eastAsia="黑体" w:hAnsi="黑体" w:hint="eastAsia"/>
                <w:color w:val="000000"/>
                <w:sz w:val="28"/>
                <w:szCs w:val="28"/>
              </w:rPr>
              <w:t>F2</w:t>
            </w:r>
          </w:p>
        </w:tc>
        <w:tc>
          <w:tcPr>
            <w:tcW w:w="5362" w:type="dxa"/>
            <w:shd w:val="clear" w:color="auto" w:fill="auto"/>
            <w:vAlign w:val="center"/>
          </w:tcPr>
          <w:p w:rsidR="00A7345F" w:rsidRPr="00994175" w:rsidRDefault="00994175" w:rsidP="00994175">
            <w:pPr>
              <w:snapToGrid w:val="0"/>
              <w:spacing w:line="400" w:lineRule="exact"/>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“双一流”大学（学科）建设高校获得学士学位的急需紧缺专业本科毕业生；</w:t>
            </w:r>
            <w:r w:rsidRPr="00994175">
              <w:rPr>
                <w:rFonts w:ascii="仿宋_GB2312" w:eastAsia="仿宋_GB2312" w:hAnsi="仿宋_GB2312" w:hint="eastAsia"/>
                <w:color w:val="000000"/>
                <w:sz w:val="28"/>
                <w:szCs w:val="28"/>
              </w:rPr>
              <w:t>教育部直属师范大学公费师范毕业生</w:t>
            </w:r>
            <w:r w:rsidRPr="00994175">
              <w:rPr>
                <w:rFonts w:ascii="仿宋_GB2312" w:eastAsia="仿宋_GB2312" w:hAnsi="仿宋_GB2312" w:hint="eastAsia"/>
                <w:color w:val="000000"/>
                <w:sz w:val="28"/>
                <w:szCs w:val="28"/>
              </w:rPr>
              <w:t>。</w:t>
            </w:r>
          </w:p>
        </w:tc>
        <w:tc>
          <w:tcPr>
            <w:tcW w:w="1392" w:type="dxa"/>
            <w:shd w:val="clear" w:color="auto" w:fill="auto"/>
            <w:vAlign w:val="center"/>
          </w:tcPr>
          <w:p w:rsidR="00A7345F" w:rsidRPr="00994175" w:rsidRDefault="00994175" w:rsidP="00994175">
            <w:pPr>
              <w:snapToGrid w:val="0"/>
              <w:spacing w:line="400" w:lineRule="exact"/>
              <w:jc w:val="center"/>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2</w:t>
            </w:r>
            <w:r w:rsidRPr="00994175">
              <w:rPr>
                <w:rFonts w:ascii="仿宋_GB2312" w:eastAsia="仿宋_GB2312" w:hAnsi="仿宋_GB2312" w:hint="eastAsia"/>
                <w:color w:val="000000"/>
                <w:sz w:val="28"/>
                <w:szCs w:val="28"/>
              </w:rPr>
              <w:t>万元</w:t>
            </w:r>
          </w:p>
        </w:tc>
        <w:tc>
          <w:tcPr>
            <w:tcW w:w="1558" w:type="dxa"/>
            <w:shd w:val="clear" w:color="auto" w:fill="auto"/>
            <w:vAlign w:val="center"/>
          </w:tcPr>
          <w:p w:rsidR="00A7345F" w:rsidRPr="00994175" w:rsidRDefault="00994175" w:rsidP="00994175">
            <w:pPr>
              <w:snapToGrid w:val="0"/>
              <w:spacing w:line="400" w:lineRule="exact"/>
              <w:jc w:val="center"/>
              <w:rPr>
                <w:rFonts w:ascii="仿宋_GB2312" w:eastAsia="仿宋_GB2312" w:hAnsi="仿宋_GB2312"/>
                <w:color w:val="000000"/>
                <w:sz w:val="28"/>
                <w:szCs w:val="28"/>
              </w:rPr>
            </w:pPr>
            <w:r w:rsidRPr="00994175">
              <w:rPr>
                <w:rFonts w:ascii="仿宋_GB2312" w:eastAsia="仿宋_GB2312" w:hAnsi="仿宋_GB2312" w:hint="eastAsia"/>
                <w:color w:val="000000"/>
                <w:sz w:val="28"/>
                <w:szCs w:val="28"/>
              </w:rPr>
              <w:t>每月</w:t>
            </w:r>
            <w:r w:rsidRPr="00994175">
              <w:rPr>
                <w:rFonts w:ascii="仿宋_GB2312" w:eastAsia="仿宋_GB2312" w:hAnsi="仿宋_GB2312" w:hint="eastAsia"/>
                <w:color w:val="000000"/>
                <w:sz w:val="28"/>
                <w:szCs w:val="28"/>
              </w:rPr>
              <w:t>800</w:t>
            </w:r>
            <w:r w:rsidRPr="00994175">
              <w:rPr>
                <w:rFonts w:ascii="仿宋_GB2312" w:eastAsia="仿宋_GB2312" w:hAnsi="仿宋_GB2312" w:hint="eastAsia"/>
                <w:color w:val="000000"/>
                <w:sz w:val="28"/>
                <w:szCs w:val="28"/>
              </w:rPr>
              <w:t>元</w:t>
            </w:r>
          </w:p>
        </w:tc>
      </w:tr>
    </w:tbl>
    <w:p w:rsidR="00A7345F" w:rsidRDefault="00994175">
      <w:pPr>
        <w:snapToGrid w:val="0"/>
        <w:spacing w:line="5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注：</w:t>
      </w:r>
      <w:r>
        <w:rPr>
          <w:rFonts w:ascii="仿宋_GB2312" w:eastAsia="仿宋_GB2312" w:hAnsi="仿宋_GB2312" w:hint="eastAsia"/>
          <w:color w:val="000000"/>
          <w:sz w:val="24"/>
        </w:rPr>
        <w:t>1.</w:t>
      </w:r>
      <w:r>
        <w:rPr>
          <w:rFonts w:ascii="仿宋_GB2312" w:eastAsia="仿宋_GB2312" w:hAnsi="仿宋_GB2312" w:hint="eastAsia"/>
          <w:color w:val="000000"/>
          <w:sz w:val="24"/>
        </w:rPr>
        <w:t>关于购房补助：引进的高层次人才服务期内在州购买首套商品住宅用房（必须是高层次人才本人与其配偶、直系血亲、三代以内旁系血亲及近姻亲以外对象签订的购房合同），签订购房合同后自行下载并填写《湘西州引进高层次人才购房补助申请表》（每人只能申请</w:t>
      </w:r>
      <w:r>
        <w:rPr>
          <w:rFonts w:ascii="仿宋_GB2312" w:eastAsia="仿宋_GB2312" w:hAnsi="仿宋_GB2312" w:hint="eastAsia"/>
          <w:color w:val="000000"/>
          <w:sz w:val="24"/>
        </w:rPr>
        <w:t>1</w:t>
      </w:r>
      <w:r>
        <w:rPr>
          <w:rFonts w:ascii="仿宋_GB2312" w:eastAsia="仿宋_GB2312" w:hAnsi="仿宋_GB2312" w:hint="eastAsia"/>
          <w:color w:val="000000"/>
          <w:sz w:val="24"/>
        </w:rPr>
        <w:t>次，补助标准超过购房合同价的以购房合同价补助）进行申报，由州委人才办、州人社局审核后分类别按以下方式发放：①州本级机关事业单位引进的高层次人才，在服务期满后一次性拨付到用人单位，由用人单位发放到个人社保卡账户。②吉首大学等中央及省驻州单位纳入州统筹引进的高层次人才，由</w:t>
      </w:r>
      <w:r>
        <w:rPr>
          <w:rFonts w:ascii="仿宋_GB2312" w:eastAsia="仿宋_GB2312" w:hAnsi="仿宋_GB2312" w:hint="eastAsia"/>
          <w:color w:val="000000"/>
          <w:sz w:val="24"/>
        </w:rPr>
        <w:t>用人单位提供正式聘用合同以及请求州级发放明细，经州委人才办审核后拨付到用人单位，由用人单位发放到个人。③企业纳入州统筹引进的高层次人才，由用人企业提供劳动合同、工资发放情况、社保缴纳情况以及工作业绩考核情况，经州委人才办、州人社局审核后，由州人社局发放到个人。</w:t>
      </w:r>
    </w:p>
    <w:p w:rsidR="00A7345F" w:rsidRDefault="00994175">
      <w:pPr>
        <w:snapToGrid w:val="0"/>
        <w:spacing w:line="5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2.</w:t>
      </w:r>
      <w:r>
        <w:rPr>
          <w:rFonts w:ascii="仿宋_GB2312" w:eastAsia="仿宋_GB2312" w:hAnsi="仿宋_GB2312" w:hint="eastAsia"/>
          <w:color w:val="000000"/>
          <w:sz w:val="24"/>
        </w:rPr>
        <w:t>关于生活补助：州本级机关事业单位引进的高层次人才生活补助，原则上每年考核合格后，按年度拨付到用人单位，由用人单位发放到个人社保卡账户。吉首大学等中央及省驻州单位纳入州统筹引进的高层次人才生活补助由用人单位提供正式聘用合同、年度考核情况以及请求州级</w:t>
      </w:r>
      <w:r>
        <w:rPr>
          <w:rFonts w:ascii="仿宋_GB2312" w:eastAsia="仿宋_GB2312" w:hAnsi="仿宋_GB2312" w:hint="eastAsia"/>
          <w:color w:val="000000"/>
          <w:sz w:val="24"/>
        </w:rPr>
        <w:t>发放明细，经州委人才办审核后拨付到用人单位，由用人单位发放到个人。企业纳入州统筹引进的高层次人才生活补助由用人企业按年提供劳动合同、工资发放情况、社保缴纳情况以及工作业绩考核情况，经州委人才办、州人社局审核后，由州人社局发放到用人企业。</w:t>
      </w:r>
    </w:p>
    <w:p w:rsidR="00A7345F" w:rsidRDefault="00994175">
      <w:pPr>
        <w:snapToGrid w:val="0"/>
        <w:spacing w:line="50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3.</w:t>
      </w:r>
      <w:r>
        <w:rPr>
          <w:rFonts w:ascii="仿宋_GB2312" w:eastAsia="仿宋_GB2312" w:hAnsi="仿宋_GB2312" w:hint="eastAsia"/>
          <w:color w:val="000000"/>
          <w:sz w:val="24"/>
        </w:rPr>
        <w:t>上述分类目录，由州委人才工作领导小组适时更新调整。</w:t>
      </w:r>
    </w:p>
    <w:p w:rsidR="00A7345F" w:rsidRDefault="00A7345F">
      <w:pPr>
        <w:pStyle w:val="a6"/>
        <w:tabs>
          <w:tab w:val="clear" w:pos="4153"/>
          <w:tab w:val="clear" w:pos="8306"/>
        </w:tabs>
        <w:spacing w:line="560" w:lineRule="exact"/>
        <w:rPr>
          <w:rFonts w:ascii="Times New Roman" w:eastAsia="楷体_GB2312" w:hAnsi="Times New Roman"/>
          <w:color w:val="000000"/>
          <w:sz w:val="24"/>
          <w:szCs w:val="24"/>
        </w:rPr>
      </w:pPr>
    </w:p>
    <w:p w:rsidR="00A7345F" w:rsidRDefault="00A7345F">
      <w:pPr>
        <w:pStyle w:val="a6"/>
        <w:tabs>
          <w:tab w:val="clear" w:pos="4153"/>
          <w:tab w:val="clear" w:pos="8306"/>
        </w:tabs>
        <w:spacing w:line="560" w:lineRule="exact"/>
        <w:rPr>
          <w:rFonts w:ascii="Times New Roman" w:hAnsi="Times New Roman"/>
          <w:color w:val="000000"/>
          <w:sz w:val="24"/>
          <w:szCs w:val="24"/>
        </w:rPr>
      </w:pPr>
    </w:p>
    <w:p w:rsidR="00A7345F" w:rsidRDefault="00A7345F">
      <w:pPr>
        <w:pStyle w:val="a6"/>
        <w:tabs>
          <w:tab w:val="clear" w:pos="4153"/>
          <w:tab w:val="clear" w:pos="8306"/>
        </w:tabs>
        <w:spacing w:line="560" w:lineRule="exact"/>
        <w:rPr>
          <w:rFonts w:ascii="Times New Roman" w:hAnsi="Times New Roman"/>
          <w:color w:val="000000"/>
          <w:sz w:val="24"/>
          <w:szCs w:val="24"/>
        </w:rPr>
      </w:pPr>
    </w:p>
    <w:p w:rsidR="00A7345F" w:rsidRDefault="00994175">
      <w:pPr>
        <w:snapToGrid w:val="0"/>
        <w:spacing w:line="560" w:lineRule="exact"/>
        <w:rPr>
          <w:rFonts w:ascii="Times New Roman" w:eastAsia="黑体" w:hAnsi="Times New Roman"/>
          <w:color w:val="000000"/>
          <w:sz w:val="32"/>
          <w:szCs w:val="32"/>
        </w:rPr>
      </w:pPr>
      <w:r>
        <w:br w:type="page"/>
      </w:r>
      <w:r>
        <w:rPr>
          <w:rFonts w:ascii="Times New Roman" w:eastAsia="黑体" w:hAnsi="Times New Roman"/>
          <w:color w:val="000000"/>
          <w:sz w:val="32"/>
          <w:szCs w:val="32"/>
        </w:rPr>
        <w:lastRenderedPageBreak/>
        <w:t>附件</w:t>
      </w:r>
      <w:r>
        <w:rPr>
          <w:rFonts w:ascii="Times New Roman" w:eastAsia="黑体" w:hAnsi="Times New Roman"/>
          <w:color w:val="000000"/>
          <w:sz w:val="32"/>
          <w:szCs w:val="32"/>
        </w:rPr>
        <w:t>2</w:t>
      </w:r>
    </w:p>
    <w:p w:rsidR="00A7345F" w:rsidRDefault="00A7345F">
      <w:pPr>
        <w:pStyle w:val="a6"/>
        <w:tabs>
          <w:tab w:val="clear" w:pos="4153"/>
          <w:tab w:val="clear" w:pos="8306"/>
        </w:tabs>
      </w:pPr>
    </w:p>
    <w:p w:rsidR="00A7345F" w:rsidRDefault="00994175">
      <w:pPr>
        <w:snapToGrid w:val="0"/>
        <w:spacing w:line="560" w:lineRule="exact"/>
        <w:ind w:rightChars="-88" w:right="-185"/>
        <w:jc w:val="center"/>
        <w:rPr>
          <w:rFonts w:ascii="Times New Roman" w:eastAsia="方正小标宋简体" w:hAnsi="Times New Roman"/>
          <w:color w:val="000000"/>
          <w:spacing w:val="-17"/>
          <w:sz w:val="44"/>
          <w:szCs w:val="44"/>
        </w:rPr>
      </w:pPr>
      <w:r>
        <w:rPr>
          <w:rFonts w:ascii="Times New Roman" w:eastAsia="方正小标宋简体" w:hAnsi="Times New Roman"/>
          <w:color w:val="000000"/>
          <w:spacing w:val="-17"/>
          <w:sz w:val="44"/>
          <w:szCs w:val="44"/>
        </w:rPr>
        <w:t>湘西自治州引进高层次人才计划申报表</w:t>
      </w:r>
    </w:p>
    <w:p w:rsidR="00A7345F" w:rsidRDefault="00994175">
      <w:pPr>
        <w:snapToGrid w:val="0"/>
        <w:spacing w:line="560" w:lineRule="exact"/>
        <w:rPr>
          <w:rFonts w:ascii="Times New Roman" w:eastAsia="楷体_GB2312" w:hAnsi="Times New Roman"/>
          <w:color w:val="000000"/>
          <w:sz w:val="24"/>
        </w:rPr>
      </w:pPr>
      <w:r>
        <w:rPr>
          <w:rFonts w:ascii="Times New Roman" w:eastAsia="楷体_GB2312" w:hAnsi="Times New Roman"/>
          <w:color w:val="000000"/>
          <w:sz w:val="24"/>
        </w:rPr>
        <w:t>申报单位：</w:t>
      </w:r>
      <w:r>
        <w:rPr>
          <w:rFonts w:ascii="Times New Roman" w:eastAsia="楷体_GB2312" w:hAnsi="Times New Roman"/>
          <w:color w:val="000000"/>
          <w:sz w:val="24"/>
        </w:rPr>
        <w:t xml:space="preserve">               </w:t>
      </w:r>
      <w:r>
        <w:rPr>
          <w:rFonts w:ascii="Times New Roman" w:eastAsia="楷体_GB2312" w:hAnsi="Times New Roman"/>
          <w:color w:val="000000"/>
          <w:sz w:val="24"/>
        </w:rPr>
        <w:t xml:space="preserve">  </w:t>
      </w:r>
      <w:r>
        <w:rPr>
          <w:rFonts w:ascii="Times New Roman" w:eastAsia="楷体_GB2312" w:hAnsi="Times New Roman"/>
          <w:color w:val="000000"/>
          <w:sz w:val="24"/>
        </w:rPr>
        <w:t xml:space="preserve">  </w:t>
      </w:r>
      <w:r>
        <w:rPr>
          <w:rFonts w:ascii="Times New Roman" w:eastAsia="楷体_GB2312" w:hAnsi="Times New Roman"/>
          <w:color w:val="000000"/>
          <w:sz w:val="24"/>
        </w:rPr>
        <w:t>经办人：</w:t>
      </w:r>
      <w:r>
        <w:rPr>
          <w:rFonts w:ascii="Times New Roman" w:eastAsia="楷体_GB2312" w:hAnsi="Times New Roman"/>
          <w:color w:val="000000"/>
          <w:sz w:val="24"/>
        </w:rPr>
        <w:t xml:space="preserve">               </w:t>
      </w:r>
      <w:r>
        <w:rPr>
          <w:rFonts w:ascii="Times New Roman" w:eastAsia="楷体_GB2312" w:hAnsi="Times New Roman"/>
          <w:color w:val="000000"/>
          <w:sz w:val="24"/>
        </w:rPr>
        <w:t>联系电话：</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
        <w:gridCol w:w="1294"/>
        <w:gridCol w:w="1225"/>
        <w:gridCol w:w="540"/>
        <w:gridCol w:w="1080"/>
        <w:gridCol w:w="1288"/>
        <w:gridCol w:w="692"/>
        <w:gridCol w:w="1080"/>
        <w:gridCol w:w="1440"/>
      </w:tblGrid>
      <w:tr w:rsidR="00A7345F">
        <w:trPr>
          <w:trHeight w:val="601"/>
        </w:trPr>
        <w:tc>
          <w:tcPr>
            <w:tcW w:w="1761" w:type="dxa"/>
            <w:gridSpan w:val="2"/>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单位性质</w:t>
            </w:r>
          </w:p>
        </w:tc>
        <w:tc>
          <w:tcPr>
            <w:tcW w:w="2845" w:type="dxa"/>
            <w:gridSpan w:val="3"/>
          </w:tcPr>
          <w:p w:rsidR="00A7345F" w:rsidRDefault="00A7345F">
            <w:pPr>
              <w:spacing w:line="560" w:lineRule="exact"/>
              <w:jc w:val="center"/>
              <w:rPr>
                <w:rFonts w:ascii="Times New Roman" w:hAnsi="Times New Roman"/>
                <w:color w:val="000000"/>
                <w:sz w:val="24"/>
              </w:rPr>
            </w:pPr>
          </w:p>
        </w:tc>
        <w:tc>
          <w:tcPr>
            <w:tcW w:w="1980" w:type="dxa"/>
            <w:gridSpan w:val="2"/>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机构级别</w:t>
            </w:r>
          </w:p>
        </w:tc>
        <w:tc>
          <w:tcPr>
            <w:tcW w:w="2520" w:type="dxa"/>
            <w:gridSpan w:val="2"/>
          </w:tcPr>
          <w:p w:rsidR="00A7345F" w:rsidRDefault="00A7345F">
            <w:pPr>
              <w:spacing w:line="560" w:lineRule="exact"/>
              <w:jc w:val="center"/>
              <w:rPr>
                <w:rFonts w:ascii="Times New Roman" w:hAnsi="Times New Roman"/>
                <w:color w:val="000000"/>
                <w:sz w:val="24"/>
              </w:rPr>
            </w:pPr>
          </w:p>
        </w:tc>
      </w:tr>
      <w:tr w:rsidR="00A7345F">
        <w:trPr>
          <w:trHeight w:val="550"/>
        </w:trPr>
        <w:tc>
          <w:tcPr>
            <w:tcW w:w="467" w:type="dxa"/>
            <w:vMerge w:val="restart"/>
            <w:vAlign w:val="center"/>
          </w:tcPr>
          <w:p w:rsidR="00A7345F" w:rsidRDefault="00994175">
            <w:pPr>
              <w:spacing w:line="520" w:lineRule="exact"/>
              <w:jc w:val="center"/>
              <w:rPr>
                <w:rFonts w:ascii="Times New Roman" w:hAnsi="Times New Roman"/>
                <w:color w:val="000000"/>
                <w:sz w:val="24"/>
              </w:rPr>
            </w:pPr>
            <w:r>
              <w:rPr>
                <w:rFonts w:ascii="Times New Roman" w:hAnsi="Times New Roman"/>
                <w:color w:val="000000"/>
                <w:sz w:val="24"/>
              </w:rPr>
              <w:t>单位编制数</w:t>
            </w:r>
          </w:p>
        </w:tc>
        <w:tc>
          <w:tcPr>
            <w:tcW w:w="1294"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行政</w:t>
            </w:r>
          </w:p>
        </w:tc>
        <w:tc>
          <w:tcPr>
            <w:tcW w:w="1225" w:type="dxa"/>
          </w:tcPr>
          <w:p w:rsidR="00A7345F" w:rsidRDefault="00A7345F">
            <w:pPr>
              <w:spacing w:line="560" w:lineRule="exact"/>
              <w:jc w:val="center"/>
              <w:rPr>
                <w:rFonts w:ascii="Times New Roman" w:hAnsi="Times New Roman"/>
                <w:color w:val="000000"/>
                <w:sz w:val="24"/>
              </w:rPr>
            </w:pPr>
          </w:p>
        </w:tc>
        <w:tc>
          <w:tcPr>
            <w:tcW w:w="540" w:type="dxa"/>
            <w:vMerge w:val="restart"/>
            <w:vAlign w:val="center"/>
          </w:tcPr>
          <w:p w:rsidR="00A7345F" w:rsidRDefault="00994175">
            <w:pPr>
              <w:spacing w:line="520" w:lineRule="exact"/>
              <w:jc w:val="center"/>
              <w:rPr>
                <w:rFonts w:ascii="Times New Roman" w:hAnsi="Times New Roman"/>
                <w:color w:val="000000"/>
                <w:sz w:val="24"/>
              </w:rPr>
            </w:pPr>
            <w:r>
              <w:rPr>
                <w:rFonts w:ascii="Times New Roman" w:hAnsi="Times New Roman"/>
                <w:color w:val="000000"/>
                <w:sz w:val="24"/>
              </w:rPr>
              <w:t>空缺编制数</w:t>
            </w:r>
          </w:p>
        </w:tc>
        <w:tc>
          <w:tcPr>
            <w:tcW w:w="1080"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行政</w:t>
            </w:r>
          </w:p>
        </w:tc>
        <w:tc>
          <w:tcPr>
            <w:tcW w:w="1288" w:type="dxa"/>
          </w:tcPr>
          <w:p w:rsidR="00A7345F" w:rsidRDefault="00A7345F">
            <w:pPr>
              <w:spacing w:line="560" w:lineRule="exact"/>
              <w:jc w:val="center"/>
              <w:rPr>
                <w:rFonts w:ascii="Times New Roman" w:hAnsi="Times New Roman"/>
                <w:color w:val="000000"/>
                <w:sz w:val="24"/>
              </w:rPr>
            </w:pPr>
          </w:p>
        </w:tc>
        <w:tc>
          <w:tcPr>
            <w:tcW w:w="692" w:type="dxa"/>
            <w:vMerge w:val="restart"/>
            <w:vAlign w:val="center"/>
          </w:tcPr>
          <w:p w:rsidR="00A7345F" w:rsidRDefault="00994175">
            <w:pPr>
              <w:spacing w:line="520" w:lineRule="exact"/>
              <w:jc w:val="center"/>
              <w:rPr>
                <w:rFonts w:ascii="Times New Roman" w:hAnsi="Times New Roman"/>
                <w:color w:val="000000"/>
                <w:sz w:val="24"/>
              </w:rPr>
            </w:pPr>
            <w:r>
              <w:rPr>
                <w:rFonts w:ascii="Times New Roman" w:hAnsi="Times New Roman"/>
                <w:color w:val="000000"/>
                <w:sz w:val="24"/>
              </w:rPr>
              <w:t>拟使用编制数</w:t>
            </w:r>
          </w:p>
        </w:tc>
        <w:tc>
          <w:tcPr>
            <w:tcW w:w="1080"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行政</w:t>
            </w:r>
          </w:p>
        </w:tc>
        <w:tc>
          <w:tcPr>
            <w:tcW w:w="1440" w:type="dxa"/>
          </w:tcPr>
          <w:p w:rsidR="00A7345F" w:rsidRDefault="00A7345F">
            <w:pPr>
              <w:spacing w:line="560" w:lineRule="exact"/>
              <w:jc w:val="center"/>
              <w:rPr>
                <w:rFonts w:ascii="Times New Roman" w:hAnsi="Times New Roman"/>
                <w:color w:val="000000"/>
                <w:sz w:val="24"/>
              </w:rPr>
            </w:pPr>
          </w:p>
        </w:tc>
      </w:tr>
      <w:tr w:rsidR="00A7345F">
        <w:trPr>
          <w:trHeight w:val="550"/>
        </w:trPr>
        <w:tc>
          <w:tcPr>
            <w:tcW w:w="467" w:type="dxa"/>
            <w:vMerge/>
          </w:tcPr>
          <w:p w:rsidR="00A7345F" w:rsidRDefault="00A7345F">
            <w:pPr>
              <w:spacing w:line="560" w:lineRule="exact"/>
              <w:jc w:val="center"/>
              <w:rPr>
                <w:rFonts w:ascii="Times New Roman" w:hAnsi="Times New Roman"/>
                <w:color w:val="000000"/>
                <w:sz w:val="24"/>
              </w:rPr>
            </w:pPr>
          </w:p>
        </w:tc>
        <w:tc>
          <w:tcPr>
            <w:tcW w:w="1294"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参公</w:t>
            </w:r>
          </w:p>
        </w:tc>
        <w:tc>
          <w:tcPr>
            <w:tcW w:w="1225" w:type="dxa"/>
          </w:tcPr>
          <w:p w:rsidR="00A7345F" w:rsidRDefault="00A7345F">
            <w:pPr>
              <w:spacing w:line="560" w:lineRule="exact"/>
              <w:jc w:val="center"/>
              <w:rPr>
                <w:rFonts w:ascii="Times New Roman" w:hAnsi="Times New Roman"/>
                <w:color w:val="000000"/>
                <w:sz w:val="24"/>
              </w:rPr>
            </w:pPr>
          </w:p>
        </w:tc>
        <w:tc>
          <w:tcPr>
            <w:tcW w:w="540" w:type="dxa"/>
            <w:vMerge/>
          </w:tcPr>
          <w:p w:rsidR="00A7345F" w:rsidRDefault="00A7345F">
            <w:pPr>
              <w:spacing w:line="560" w:lineRule="exact"/>
              <w:jc w:val="center"/>
              <w:rPr>
                <w:rFonts w:ascii="Times New Roman" w:hAnsi="Times New Roman"/>
                <w:color w:val="000000"/>
                <w:sz w:val="24"/>
              </w:rPr>
            </w:pPr>
          </w:p>
        </w:tc>
        <w:tc>
          <w:tcPr>
            <w:tcW w:w="1080"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参公</w:t>
            </w:r>
          </w:p>
        </w:tc>
        <w:tc>
          <w:tcPr>
            <w:tcW w:w="1288" w:type="dxa"/>
            <w:vAlign w:val="center"/>
          </w:tcPr>
          <w:p w:rsidR="00A7345F" w:rsidRDefault="00A7345F">
            <w:pPr>
              <w:spacing w:line="560" w:lineRule="exact"/>
              <w:jc w:val="center"/>
              <w:rPr>
                <w:rFonts w:ascii="Times New Roman" w:hAnsi="Times New Roman"/>
                <w:color w:val="000000"/>
                <w:sz w:val="24"/>
              </w:rPr>
            </w:pPr>
          </w:p>
        </w:tc>
        <w:tc>
          <w:tcPr>
            <w:tcW w:w="692" w:type="dxa"/>
            <w:vMerge/>
          </w:tcPr>
          <w:p w:rsidR="00A7345F" w:rsidRDefault="00A7345F">
            <w:pPr>
              <w:spacing w:line="560" w:lineRule="exact"/>
              <w:jc w:val="center"/>
              <w:rPr>
                <w:rFonts w:ascii="Times New Roman" w:hAnsi="Times New Roman"/>
                <w:color w:val="000000"/>
                <w:sz w:val="24"/>
              </w:rPr>
            </w:pPr>
          </w:p>
        </w:tc>
        <w:tc>
          <w:tcPr>
            <w:tcW w:w="1080"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参公</w:t>
            </w:r>
          </w:p>
        </w:tc>
        <w:tc>
          <w:tcPr>
            <w:tcW w:w="1440" w:type="dxa"/>
          </w:tcPr>
          <w:p w:rsidR="00A7345F" w:rsidRDefault="00A7345F">
            <w:pPr>
              <w:spacing w:line="560" w:lineRule="exact"/>
              <w:jc w:val="center"/>
              <w:rPr>
                <w:rFonts w:ascii="Times New Roman" w:hAnsi="Times New Roman"/>
                <w:color w:val="000000"/>
                <w:sz w:val="24"/>
              </w:rPr>
            </w:pPr>
          </w:p>
        </w:tc>
      </w:tr>
      <w:tr w:rsidR="00A7345F">
        <w:trPr>
          <w:trHeight w:val="551"/>
        </w:trPr>
        <w:tc>
          <w:tcPr>
            <w:tcW w:w="467" w:type="dxa"/>
            <w:vMerge/>
            <w:vAlign w:val="center"/>
          </w:tcPr>
          <w:p w:rsidR="00A7345F" w:rsidRDefault="00A7345F">
            <w:pPr>
              <w:spacing w:line="560" w:lineRule="exact"/>
              <w:jc w:val="center"/>
              <w:rPr>
                <w:rFonts w:ascii="Times New Roman" w:hAnsi="Times New Roman"/>
                <w:color w:val="000000"/>
                <w:sz w:val="24"/>
              </w:rPr>
            </w:pPr>
          </w:p>
        </w:tc>
        <w:tc>
          <w:tcPr>
            <w:tcW w:w="1294"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事业</w:t>
            </w:r>
          </w:p>
        </w:tc>
        <w:tc>
          <w:tcPr>
            <w:tcW w:w="1225" w:type="dxa"/>
            <w:vAlign w:val="center"/>
          </w:tcPr>
          <w:p w:rsidR="00A7345F" w:rsidRDefault="00A7345F">
            <w:pPr>
              <w:spacing w:line="560" w:lineRule="exact"/>
              <w:jc w:val="center"/>
              <w:rPr>
                <w:rFonts w:ascii="Times New Roman" w:hAnsi="Times New Roman"/>
                <w:color w:val="000000"/>
                <w:sz w:val="24"/>
              </w:rPr>
            </w:pPr>
          </w:p>
        </w:tc>
        <w:tc>
          <w:tcPr>
            <w:tcW w:w="540" w:type="dxa"/>
            <w:vMerge/>
            <w:vAlign w:val="center"/>
          </w:tcPr>
          <w:p w:rsidR="00A7345F" w:rsidRDefault="00A7345F">
            <w:pPr>
              <w:spacing w:line="560" w:lineRule="exact"/>
              <w:jc w:val="center"/>
              <w:rPr>
                <w:rFonts w:ascii="Times New Roman" w:hAnsi="Times New Roman"/>
                <w:color w:val="000000"/>
                <w:sz w:val="24"/>
              </w:rPr>
            </w:pPr>
          </w:p>
        </w:tc>
        <w:tc>
          <w:tcPr>
            <w:tcW w:w="1080"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事业</w:t>
            </w:r>
          </w:p>
        </w:tc>
        <w:tc>
          <w:tcPr>
            <w:tcW w:w="1288" w:type="dxa"/>
            <w:vAlign w:val="center"/>
          </w:tcPr>
          <w:p w:rsidR="00A7345F" w:rsidRDefault="00A7345F">
            <w:pPr>
              <w:spacing w:line="560" w:lineRule="exact"/>
              <w:jc w:val="center"/>
              <w:rPr>
                <w:rFonts w:ascii="Times New Roman" w:hAnsi="Times New Roman"/>
                <w:color w:val="000000"/>
                <w:sz w:val="24"/>
              </w:rPr>
            </w:pPr>
          </w:p>
        </w:tc>
        <w:tc>
          <w:tcPr>
            <w:tcW w:w="692" w:type="dxa"/>
            <w:vMerge/>
            <w:vAlign w:val="center"/>
          </w:tcPr>
          <w:p w:rsidR="00A7345F" w:rsidRDefault="00A7345F">
            <w:pPr>
              <w:spacing w:line="560" w:lineRule="exact"/>
              <w:jc w:val="center"/>
              <w:rPr>
                <w:rFonts w:ascii="Times New Roman" w:hAnsi="Times New Roman"/>
                <w:color w:val="000000"/>
                <w:sz w:val="24"/>
              </w:rPr>
            </w:pPr>
          </w:p>
        </w:tc>
        <w:tc>
          <w:tcPr>
            <w:tcW w:w="1080"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事业</w:t>
            </w:r>
          </w:p>
        </w:tc>
        <w:tc>
          <w:tcPr>
            <w:tcW w:w="1440" w:type="dxa"/>
            <w:vAlign w:val="center"/>
          </w:tcPr>
          <w:p w:rsidR="00A7345F" w:rsidRDefault="00A7345F">
            <w:pPr>
              <w:spacing w:line="560" w:lineRule="exact"/>
              <w:jc w:val="center"/>
              <w:rPr>
                <w:rFonts w:ascii="Times New Roman" w:hAnsi="Times New Roman"/>
                <w:color w:val="000000"/>
                <w:sz w:val="24"/>
              </w:rPr>
            </w:pPr>
          </w:p>
        </w:tc>
      </w:tr>
      <w:tr w:rsidR="00A7345F">
        <w:trPr>
          <w:trHeight w:val="621"/>
        </w:trPr>
        <w:tc>
          <w:tcPr>
            <w:tcW w:w="467" w:type="dxa"/>
            <w:vMerge w:val="restart"/>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岗位一</w:t>
            </w:r>
          </w:p>
        </w:tc>
        <w:tc>
          <w:tcPr>
            <w:tcW w:w="1294"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引进岗位</w:t>
            </w:r>
          </w:p>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（职位）</w:t>
            </w:r>
          </w:p>
        </w:tc>
        <w:tc>
          <w:tcPr>
            <w:tcW w:w="2845" w:type="dxa"/>
            <w:gridSpan w:val="3"/>
            <w:vAlign w:val="center"/>
          </w:tcPr>
          <w:p w:rsidR="00A7345F" w:rsidRDefault="00A7345F">
            <w:pPr>
              <w:spacing w:line="560" w:lineRule="exact"/>
              <w:jc w:val="center"/>
              <w:rPr>
                <w:rFonts w:ascii="Times New Roman" w:hAnsi="Times New Roman"/>
                <w:color w:val="000000"/>
                <w:sz w:val="24"/>
              </w:rPr>
            </w:pPr>
          </w:p>
        </w:tc>
        <w:tc>
          <w:tcPr>
            <w:tcW w:w="1288"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性别</w:t>
            </w:r>
          </w:p>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要求</w:t>
            </w:r>
          </w:p>
        </w:tc>
        <w:tc>
          <w:tcPr>
            <w:tcW w:w="692" w:type="dxa"/>
            <w:vAlign w:val="center"/>
          </w:tcPr>
          <w:p w:rsidR="00A7345F" w:rsidRDefault="00A7345F">
            <w:pPr>
              <w:spacing w:line="560" w:lineRule="exact"/>
              <w:jc w:val="center"/>
              <w:rPr>
                <w:rFonts w:ascii="Times New Roman" w:hAnsi="Times New Roman"/>
                <w:color w:val="000000"/>
                <w:sz w:val="24"/>
              </w:rPr>
            </w:pPr>
          </w:p>
        </w:tc>
        <w:tc>
          <w:tcPr>
            <w:tcW w:w="1080"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年龄</w:t>
            </w:r>
          </w:p>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要求</w:t>
            </w:r>
          </w:p>
        </w:tc>
        <w:tc>
          <w:tcPr>
            <w:tcW w:w="1440" w:type="dxa"/>
            <w:vAlign w:val="center"/>
          </w:tcPr>
          <w:p w:rsidR="00A7345F" w:rsidRDefault="00A7345F">
            <w:pPr>
              <w:spacing w:line="560" w:lineRule="exact"/>
              <w:jc w:val="center"/>
              <w:rPr>
                <w:rFonts w:ascii="Times New Roman" w:hAnsi="Times New Roman"/>
                <w:color w:val="000000"/>
                <w:sz w:val="24"/>
              </w:rPr>
            </w:pPr>
          </w:p>
        </w:tc>
      </w:tr>
      <w:tr w:rsidR="00A7345F">
        <w:trPr>
          <w:trHeight w:val="616"/>
        </w:trPr>
        <w:tc>
          <w:tcPr>
            <w:tcW w:w="467" w:type="dxa"/>
            <w:vMerge/>
            <w:vAlign w:val="center"/>
          </w:tcPr>
          <w:p w:rsidR="00A7345F" w:rsidRDefault="00A7345F">
            <w:pPr>
              <w:spacing w:line="560" w:lineRule="exact"/>
              <w:jc w:val="center"/>
              <w:rPr>
                <w:rFonts w:ascii="Times New Roman" w:hAnsi="Times New Roman"/>
                <w:color w:val="000000"/>
                <w:sz w:val="24"/>
              </w:rPr>
            </w:pPr>
          </w:p>
        </w:tc>
        <w:tc>
          <w:tcPr>
            <w:tcW w:w="1294"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学历学位</w:t>
            </w:r>
          </w:p>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要</w:t>
            </w:r>
            <w:r>
              <w:rPr>
                <w:rFonts w:ascii="Times New Roman" w:hAnsi="Times New Roman"/>
                <w:color w:val="000000"/>
                <w:sz w:val="24"/>
              </w:rPr>
              <w:t xml:space="preserve">    </w:t>
            </w:r>
            <w:r>
              <w:rPr>
                <w:rFonts w:ascii="Times New Roman" w:hAnsi="Times New Roman"/>
                <w:color w:val="000000"/>
                <w:sz w:val="24"/>
              </w:rPr>
              <w:t>求</w:t>
            </w:r>
          </w:p>
        </w:tc>
        <w:tc>
          <w:tcPr>
            <w:tcW w:w="2845" w:type="dxa"/>
            <w:gridSpan w:val="3"/>
            <w:vAlign w:val="center"/>
          </w:tcPr>
          <w:p w:rsidR="00A7345F" w:rsidRDefault="00A7345F">
            <w:pPr>
              <w:spacing w:line="560" w:lineRule="exact"/>
              <w:jc w:val="center"/>
              <w:rPr>
                <w:rFonts w:ascii="Times New Roman" w:hAnsi="Times New Roman"/>
                <w:color w:val="000000"/>
                <w:sz w:val="24"/>
              </w:rPr>
            </w:pPr>
          </w:p>
        </w:tc>
        <w:tc>
          <w:tcPr>
            <w:tcW w:w="1288"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专业要求</w:t>
            </w:r>
          </w:p>
        </w:tc>
        <w:tc>
          <w:tcPr>
            <w:tcW w:w="3212" w:type="dxa"/>
            <w:gridSpan w:val="3"/>
            <w:vAlign w:val="center"/>
          </w:tcPr>
          <w:p w:rsidR="00A7345F" w:rsidRDefault="00A7345F">
            <w:pPr>
              <w:spacing w:line="560" w:lineRule="exact"/>
              <w:jc w:val="center"/>
              <w:rPr>
                <w:rFonts w:ascii="Times New Roman" w:hAnsi="Times New Roman"/>
                <w:color w:val="000000"/>
                <w:sz w:val="24"/>
              </w:rPr>
            </w:pPr>
          </w:p>
        </w:tc>
      </w:tr>
      <w:tr w:rsidR="00A7345F">
        <w:trPr>
          <w:trHeight w:val="616"/>
        </w:trPr>
        <w:tc>
          <w:tcPr>
            <w:tcW w:w="467" w:type="dxa"/>
            <w:vMerge/>
            <w:vAlign w:val="center"/>
          </w:tcPr>
          <w:p w:rsidR="00A7345F" w:rsidRDefault="00A7345F">
            <w:pPr>
              <w:spacing w:line="560" w:lineRule="exact"/>
              <w:jc w:val="center"/>
              <w:rPr>
                <w:rFonts w:ascii="Times New Roman" w:hAnsi="Times New Roman"/>
                <w:color w:val="000000"/>
                <w:sz w:val="24"/>
              </w:rPr>
            </w:pPr>
          </w:p>
        </w:tc>
        <w:tc>
          <w:tcPr>
            <w:tcW w:w="1294"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技术职务</w:t>
            </w:r>
          </w:p>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要</w:t>
            </w:r>
            <w:r>
              <w:rPr>
                <w:rFonts w:ascii="Times New Roman" w:hAnsi="Times New Roman"/>
                <w:color w:val="000000"/>
                <w:sz w:val="24"/>
              </w:rPr>
              <w:t xml:space="preserve">    </w:t>
            </w:r>
            <w:r>
              <w:rPr>
                <w:rFonts w:ascii="Times New Roman" w:hAnsi="Times New Roman"/>
                <w:color w:val="000000"/>
                <w:sz w:val="24"/>
              </w:rPr>
              <w:t>求</w:t>
            </w:r>
          </w:p>
        </w:tc>
        <w:tc>
          <w:tcPr>
            <w:tcW w:w="2845" w:type="dxa"/>
            <w:gridSpan w:val="3"/>
            <w:vAlign w:val="center"/>
          </w:tcPr>
          <w:p w:rsidR="00A7345F" w:rsidRDefault="00A7345F">
            <w:pPr>
              <w:spacing w:line="560" w:lineRule="exact"/>
              <w:jc w:val="center"/>
              <w:rPr>
                <w:rFonts w:ascii="Times New Roman" w:hAnsi="Times New Roman"/>
                <w:color w:val="000000"/>
                <w:sz w:val="24"/>
              </w:rPr>
            </w:pPr>
          </w:p>
        </w:tc>
        <w:tc>
          <w:tcPr>
            <w:tcW w:w="1288"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研究方向</w:t>
            </w:r>
          </w:p>
        </w:tc>
        <w:tc>
          <w:tcPr>
            <w:tcW w:w="3212" w:type="dxa"/>
            <w:gridSpan w:val="3"/>
            <w:vAlign w:val="center"/>
          </w:tcPr>
          <w:p w:rsidR="00A7345F" w:rsidRDefault="00A7345F">
            <w:pPr>
              <w:spacing w:line="560" w:lineRule="exact"/>
              <w:jc w:val="center"/>
              <w:rPr>
                <w:rFonts w:ascii="Times New Roman" w:hAnsi="Times New Roman"/>
                <w:color w:val="000000"/>
                <w:sz w:val="24"/>
              </w:rPr>
            </w:pPr>
          </w:p>
        </w:tc>
      </w:tr>
      <w:tr w:rsidR="00A7345F">
        <w:trPr>
          <w:trHeight w:val="604"/>
        </w:trPr>
        <w:tc>
          <w:tcPr>
            <w:tcW w:w="467" w:type="dxa"/>
            <w:vMerge/>
            <w:vAlign w:val="center"/>
          </w:tcPr>
          <w:p w:rsidR="00A7345F" w:rsidRDefault="00A7345F">
            <w:pPr>
              <w:spacing w:line="560" w:lineRule="exact"/>
              <w:jc w:val="center"/>
              <w:rPr>
                <w:rFonts w:ascii="Times New Roman" w:hAnsi="Times New Roman"/>
                <w:color w:val="000000"/>
                <w:sz w:val="24"/>
              </w:rPr>
            </w:pPr>
          </w:p>
        </w:tc>
        <w:tc>
          <w:tcPr>
            <w:tcW w:w="1294"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引进方式</w:t>
            </w:r>
          </w:p>
        </w:tc>
        <w:tc>
          <w:tcPr>
            <w:tcW w:w="2845" w:type="dxa"/>
            <w:gridSpan w:val="3"/>
            <w:vAlign w:val="center"/>
          </w:tcPr>
          <w:p w:rsidR="00A7345F" w:rsidRDefault="00A7345F">
            <w:pPr>
              <w:spacing w:line="560" w:lineRule="exact"/>
              <w:jc w:val="center"/>
              <w:rPr>
                <w:rFonts w:ascii="Times New Roman" w:hAnsi="Times New Roman"/>
                <w:color w:val="000000"/>
                <w:sz w:val="24"/>
              </w:rPr>
            </w:pPr>
          </w:p>
        </w:tc>
        <w:tc>
          <w:tcPr>
            <w:tcW w:w="1288"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服务期限</w:t>
            </w:r>
          </w:p>
        </w:tc>
        <w:tc>
          <w:tcPr>
            <w:tcW w:w="3212" w:type="dxa"/>
            <w:gridSpan w:val="3"/>
            <w:vAlign w:val="center"/>
          </w:tcPr>
          <w:p w:rsidR="00A7345F" w:rsidRDefault="00A7345F">
            <w:pPr>
              <w:spacing w:line="560" w:lineRule="exact"/>
              <w:jc w:val="center"/>
              <w:rPr>
                <w:rFonts w:ascii="Times New Roman" w:hAnsi="Times New Roman"/>
                <w:color w:val="000000"/>
                <w:sz w:val="24"/>
              </w:rPr>
            </w:pPr>
          </w:p>
        </w:tc>
      </w:tr>
      <w:tr w:rsidR="00A7345F">
        <w:trPr>
          <w:trHeight w:val="621"/>
        </w:trPr>
        <w:tc>
          <w:tcPr>
            <w:tcW w:w="467" w:type="dxa"/>
            <w:vMerge w:val="restart"/>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岗位二</w:t>
            </w:r>
          </w:p>
        </w:tc>
        <w:tc>
          <w:tcPr>
            <w:tcW w:w="1294"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引进岗位</w:t>
            </w:r>
          </w:p>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（职位）</w:t>
            </w:r>
          </w:p>
        </w:tc>
        <w:tc>
          <w:tcPr>
            <w:tcW w:w="2845" w:type="dxa"/>
            <w:gridSpan w:val="3"/>
            <w:vAlign w:val="center"/>
          </w:tcPr>
          <w:p w:rsidR="00A7345F" w:rsidRDefault="00A7345F">
            <w:pPr>
              <w:spacing w:line="560" w:lineRule="exact"/>
              <w:jc w:val="center"/>
              <w:rPr>
                <w:rFonts w:ascii="Times New Roman" w:hAnsi="Times New Roman"/>
                <w:color w:val="000000"/>
                <w:sz w:val="24"/>
              </w:rPr>
            </w:pPr>
          </w:p>
        </w:tc>
        <w:tc>
          <w:tcPr>
            <w:tcW w:w="1288"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性别</w:t>
            </w:r>
          </w:p>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要求</w:t>
            </w:r>
          </w:p>
        </w:tc>
        <w:tc>
          <w:tcPr>
            <w:tcW w:w="692" w:type="dxa"/>
            <w:vAlign w:val="center"/>
          </w:tcPr>
          <w:p w:rsidR="00A7345F" w:rsidRDefault="00A7345F">
            <w:pPr>
              <w:spacing w:line="560" w:lineRule="exact"/>
              <w:jc w:val="center"/>
              <w:rPr>
                <w:rFonts w:ascii="Times New Roman" w:hAnsi="Times New Roman"/>
                <w:color w:val="000000"/>
                <w:sz w:val="24"/>
              </w:rPr>
            </w:pPr>
          </w:p>
        </w:tc>
        <w:tc>
          <w:tcPr>
            <w:tcW w:w="1080"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年龄</w:t>
            </w:r>
          </w:p>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要求</w:t>
            </w:r>
          </w:p>
        </w:tc>
        <w:tc>
          <w:tcPr>
            <w:tcW w:w="1440" w:type="dxa"/>
            <w:vAlign w:val="center"/>
          </w:tcPr>
          <w:p w:rsidR="00A7345F" w:rsidRDefault="00A7345F">
            <w:pPr>
              <w:spacing w:line="560" w:lineRule="exact"/>
              <w:jc w:val="center"/>
              <w:rPr>
                <w:rFonts w:ascii="Times New Roman" w:hAnsi="Times New Roman"/>
                <w:color w:val="000000"/>
                <w:sz w:val="24"/>
              </w:rPr>
            </w:pPr>
          </w:p>
        </w:tc>
      </w:tr>
      <w:tr w:rsidR="00A7345F">
        <w:trPr>
          <w:trHeight w:val="616"/>
        </w:trPr>
        <w:tc>
          <w:tcPr>
            <w:tcW w:w="467" w:type="dxa"/>
            <w:vMerge/>
            <w:vAlign w:val="center"/>
          </w:tcPr>
          <w:p w:rsidR="00A7345F" w:rsidRDefault="00A7345F">
            <w:pPr>
              <w:spacing w:line="560" w:lineRule="exact"/>
              <w:jc w:val="center"/>
              <w:rPr>
                <w:rFonts w:ascii="Times New Roman" w:hAnsi="Times New Roman"/>
                <w:color w:val="000000"/>
                <w:sz w:val="24"/>
              </w:rPr>
            </w:pPr>
          </w:p>
        </w:tc>
        <w:tc>
          <w:tcPr>
            <w:tcW w:w="1294"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学历学位</w:t>
            </w:r>
          </w:p>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要</w:t>
            </w:r>
            <w:r>
              <w:rPr>
                <w:rFonts w:ascii="Times New Roman" w:hAnsi="Times New Roman"/>
                <w:color w:val="000000"/>
                <w:sz w:val="24"/>
              </w:rPr>
              <w:t xml:space="preserve">    </w:t>
            </w:r>
            <w:r>
              <w:rPr>
                <w:rFonts w:ascii="Times New Roman" w:hAnsi="Times New Roman"/>
                <w:color w:val="000000"/>
                <w:sz w:val="24"/>
              </w:rPr>
              <w:t>求</w:t>
            </w:r>
          </w:p>
        </w:tc>
        <w:tc>
          <w:tcPr>
            <w:tcW w:w="2845" w:type="dxa"/>
            <w:gridSpan w:val="3"/>
            <w:vAlign w:val="center"/>
          </w:tcPr>
          <w:p w:rsidR="00A7345F" w:rsidRDefault="00A7345F">
            <w:pPr>
              <w:spacing w:line="560" w:lineRule="exact"/>
              <w:jc w:val="center"/>
              <w:rPr>
                <w:rFonts w:ascii="Times New Roman" w:hAnsi="Times New Roman"/>
                <w:color w:val="000000"/>
                <w:sz w:val="24"/>
              </w:rPr>
            </w:pPr>
          </w:p>
        </w:tc>
        <w:tc>
          <w:tcPr>
            <w:tcW w:w="1288"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专业要求</w:t>
            </w:r>
          </w:p>
        </w:tc>
        <w:tc>
          <w:tcPr>
            <w:tcW w:w="3212" w:type="dxa"/>
            <w:gridSpan w:val="3"/>
            <w:vAlign w:val="center"/>
          </w:tcPr>
          <w:p w:rsidR="00A7345F" w:rsidRDefault="00A7345F">
            <w:pPr>
              <w:spacing w:line="560" w:lineRule="exact"/>
              <w:jc w:val="center"/>
              <w:rPr>
                <w:rFonts w:ascii="Times New Roman" w:hAnsi="Times New Roman"/>
                <w:color w:val="000000"/>
                <w:sz w:val="24"/>
              </w:rPr>
            </w:pPr>
          </w:p>
        </w:tc>
      </w:tr>
      <w:tr w:rsidR="00A7345F">
        <w:trPr>
          <w:trHeight w:val="616"/>
        </w:trPr>
        <w:tc>
          <w:tcPr>
            <w:tcW w:w="467" w:type="dxa"/>
            <w:vMerge/>
            <w:vAlign w:val="center"/>
          </w:tcPr>
          <w:p w:rsidR="00A7345F" w:rsidRDefault="00A7345F">
            <w:pPr>
              <w:spacing w:line="560" w:lineRule="exact"/>
              <w:jc w:val="center"/>
              <w:rPr>
                <w:rFonts w:ascii="Times New Roman" w:hAnsi="Times New Roman"/>
                <w:color w:val="000000"/>
                <w:sz w:val="24"/>
              </w:rPr>
            </w:pPr>
          </w:p>
        </w:tc>
        <w:tc>
          <w:tcPr>
            <w:tcW w:w="1294"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技术职务</w:t>
            </w:r>
          </w:p>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要</w:t>
            </w:r>
            <w:r>
              <w:rPr>
                <w:rFonts w:ascii="Times New Roman" w:hAnsi="Times New Roman"/>
                <w:color w:val="000000"/>
                <w:sz w:val="24"/>
              </w:rPr>
              <w:t xml:space="preserve">    </w:t>
            </w:r>
            <w:r>
              <w:rPr>
                <w:rFonts w:ascii="Times New Roman" w:hAnsi="Times New Roman"/>
                <w:color w:val="000000"/>
                <w:sz w:val="24"/>
              </w:rPr>
              <w:t>求</w:t>
            </w:r>
          </w:p>
        </w:tc>
        <w:tc>
          <w:tcPr>
            <w:tcW w:w="2845" w:type="dxa"/>
            <w:gridSpan w:val="3"/>
            <w:vAlign w:val="center"/>
          </w:tcPr>
          <w:p w:rsidR="00A7345F" w:rsidRDefault="00A7345F">
            <w:pPr>
              <w:spacing w:line="560" w:lineRule="exact"/>
              <w:jc w:val="center"/>
              <w:rPr>
                <w:rFonts w:ascii="Times New Roman" w:hAnsi="Times New Roman"/>
                <w:color w:val="000000"/>
                <w:sz w:val="24"/>
              </w:rPr>
            </w:pPr>
          </w:p>
        </w:tc>
        <w:tc>
          <w:tcPr>
            <w:tcW w:w="1288"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研究方向</w:t>
            </w:r>
          </w:p>
        </w:tc>
        <w:tc>
          <w:tcPr>
            <w:tcW w:w="3212" w:type="dxa"/>
            <w:gridSpan w:val="3"/>
            <w:vAlign w:val="center"/>
          </w:tcPr>
          <w:p w:rsidR="00A7345F" w:rsidRDefault="00A7345F">
            <w:pPr>
              <w:spacing w:line="560" w:lineRule="exact"/>
              <w:jc w:val="center"/>
              <w:rPr>
                <w:rFonts w:ascii="Times New Roman" w:hAnsi="Times New Roman"/>
                <w:color w:val="000000"/>
                <w:sz w:val="24"/>
              </w:rPr>
            </w:pPr>
          </w:p>
        </w:tc>
      </w:tr>
      <w:tr w:rsidR="00A7345F">
        <w:trPr>
          <w:trHeight w:val="604"/>
        </w:trPr>
        <w:tc>
          <w:tcPr>
            <w:tcW w:w="467" w:type="dxa"/>
            <w:vMerge/>
            <w:vAlign w:val="center"/>
          </w:tcPr>
          <w:p w:rsidR="00A7345F" w:rsidRDefault="00A7345F">
            <w:pPr>
              <w:spacing w:line="560" w:lineRule="exact"/>
              <w:jc w:val="center"/>
              <w:rPr>
                <w:rFonts w:ascii="Times New Roman" w:hAnsi="Times New Roman"/>
                <w:color w:val="000000"/>
                <w:sz w:val="24"/>
              </w:rPr>
            </w:pPr>
          </w:p>
        </w:tc>
        <w:tc>
          <w:tcPr>
            <w:tcW w:w="1294"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引进方式</w:t>
            </w:r>
          </w:p>
        </w:tc>
        <w:tc>
          <w:tcPr>
            <w:tcW w:w="2845" w:type="dxa"/>
            <w:gridSpan w:val="3"/>
            <w:vAlign w:val="center"/>
          </w:tcPr>
          <w:p w:rsidR="00A7345F" w:rsidRDefault="00A7345F">
            <w:pPr>
              <w:spacing w:line="560" w:lineRule="exact"/>
              <w:jc w:val="center"/>
              <w:rPr>
                <w:rFonts w:ascii="Times New Roman" w:hAnsi="Times New Roman"/>
                <w:color w:val="000000"/>
                <w:sz w:val="24"/>
              </w:rPr>
            </w:pPr>
          </w:p>
        </w:tc>
        <w:tc>
          <w:tcPr>
            <w:tcW w:w="1288" w:type="dxa"/>
            <w:vAlign w:val="center"/>
          </w:tcPr>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服务期限</w:t>
            </w:r>
          </w:p>
        </w:tc>
        <w:tc>
          <w:tcPr>
            <w:tcW w:w="3212" w:type="dxa"/>
            <w:gridSpan w:val="3"/>
            <w:vAlign w:val="center"/>
          </w:tcPr>
          <w:p w:rsidR="00A7345F" w:rsidRDefault="00A7345F">
            <w:pPr>
              <w:spacing w:line="560" w:lineRule="exact"/>
              <w:jc w:val="center"/>
              <w:rPr>
                <w:rFonts w:ascii="Times New Roman" w:hAnsi="Times New Roman"/>
                <w:color w:val="000000"/>
                <w:sz w:val="24"/>
              </w:rPr>
            </w:pPr>
          </w:p>
        </w:tc>
      </w:tr>
      <w:tr w:rsidR="00A7345F">
        <w:trPr>
          <w:trHeight w:val="1228"/>
        </w:trPr>
        <w:tc>
          <w:tcPr>
            <w:tcW w:w="1761" w:type="dxa"/>
            <w:gridSpan w:val="2"/>
            <w:vAlign w:val="center"/>
          </w:tcPr>
          <w:p w:rsidR="00A7345F" w:rsidRDefault="00994175">
            <w:pPr>
              <w:spacing w:line="400" w:lineRule="exact"/>
              <w:jc w:val="center"/>
              <w:rPr>
                <w:rFonts w:ascii="Times New Roman" w:hAnsi="Times New Roman"/>
                <w:color w:val="000000"/>
                <w:sz w:val="24"/>
              </w:rPr>
            </w:pPr>
            <w:r>
              <w:rPr>
                <w:rFonts w:ascii="Times New Roman" w:hAnsi="Times New Roman"/>
                <w:color w:val="000000"/>
                <w:sz w:val="24"/>
              </w:rPr>
              <w:lastRenderedPageBreak/>
              <w:t>用人单位</w:t>
            </w:r>
          </w:p>
          <w:p w:rsidR="00A7345F" w:rsidRDefault="00994175">
            <w:pPr>
              <w:spacing w:line="400" w:lineRule="exact"/>
              <w:jc w:val="center"/>
              <w:rPr>
                <w:rFonts w:ascii="Times New Roman" w:hAnsi="Times New Roman"/>
                <w:color w:val="000000"/>
                <w:sz w:val="24"/>
              </w:rPr>
            </w:pPr>
            <w:r>
              <w:rPr>
                <w:rFonts w:ascii="Times New Roman" w:hAnsi="Times New Roman"/>
                <w:color w:val="000000"/>
                <w:sz w:val="24"/>
              </w:rPr>
              <w:t>呈报理由</w:t>
            </w:r>
          </w:p>
        </w:tc>
        <w:tc>
          <w:tcPr>
            <w:tcW w:w="7345" w:type="dxa"/>
            <w:gridSpan w:val="7"/>
            <w:vAlign w:val="center"/>
          </w:tcPr>
          <w:p w:rsidR="00A7345F" w:rsidRDefault="00A7345F">
            <w:pPr>
              <w:spacing w:line="400" w:lineRule="exact"/>
              <w:rPr>
                <w:rFonts w:ascii="Times New Roman" w:hAnsi="Times New Roman"/>
                <w:color w:val="000000"/>
                <w:sz w:val="24"/>
              </w:rPr>
            </w:pPr>
          </w:p>
          <w:p w:rsidR="00A7345F" w:rsidRDefault="00994175">
            <w:pPr>
              <w:spacing w:line="560" w:lineRule="exact"/>
              <w:ind w:left="42"/>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盖章</w:t>
            </w:r>
          </w:p>
          <w:p w:rsidR="00A7345F" w:rsidRDefault="00994175">
            <w:pPr>
              <w:spacing w:line="560" w:lineRule="exact"/>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年</w:t>
            </w:r>
            <w:r>
              <w:rPr>
                <w:rFonts w:ascii="Times New Roman" w:hAnsi="Times New Roman"/>
                <w:color w:val="000000"/>
                <w:sz w:val="24"/>
              </w:rPr>
              <w:t xml:space="preserve">   </w:t>
            </w:r>
            <w:r>
              <w:rPr>
                <w:rFonts w:ascii="Times New Roman" w:hAnsi="Times New Roman"/>
                <w:color w:val="000000"/>
                <w:sz w:val="24"/>
              </w:rPr>
              <w:t>月</w:t>
            </w:r>
            <w:r>
              <w:rPr>
                <w:rFonts w:ascii="Times New Roman" w:hAnsi="Times New Roman"/>
                <w:color w:val="000000"/>
                <w:sz w:val="24"/>
              </w:rPr>
              <w:t xml:space="preserve">   </w:t>
            </w:r>
            <w:r>
              <w:rPr>
                <w:rFonts w:ascii="Times New Roman" w:hAnsi="Times New Roman"/>
                <w:color w:val="000000"/>
                <w:sz w:val="24"/>
              </w:rPr>
              <w:t>日</w:t>
            </w:r>
          </w:p>
        </w:tc>
      </w:tr>
      <w:tr w:rsidR="00A7345F">
        <w:trPr>
          <w:trHeight w:val="1228"/>
        </w:trPr>
        <w:tc>
          <w:tcPr>
            <w:tcW w:w="1761" w:type="dxa"/>
            <w:gridSpan w:val="2"/>
            <w:vAlign w:val="center"/>
          </w:tcPr>
          <w:p w:rsidR="00A7345F" w:rsidRDefault="00994175">
            <w:pPr>
              <w:spacing w:line="400" w:lineRule="exact"/>
              <w:jc w:val="center"/>
              <w:rPr>
                <w:rFonts w:ascii="Times New Roman" w:hAnsi="Times New Roman"/>
                <w:color w:val="000000"/>
                <w:sz w:val="24"/>
              </w:rPr>
            </w:pPr>
            <w:r>
              <w:rPr>
                <w:rFonts w:ascii="Times New Roman" w:hAnsi="Times New Roman"/>
                <w:color w:val="000000"/>
                <w:sz w:val="24"/>
              </w:rPr>
              <w:t>主管部门</w:t>
            </w:r>
          </w:p>
          <w:p w:rsidR="00A7345F" w:rsidRDefault="00994175">
            <w:pPr>
              <w:spacing w:line="400" w:lineRule="exact"/>
              <w:jc w:val="center"/>
              <w:rPr>
                <w:rFonts w:ascii="Times New Roman" w:hAnsi="Times New Roman"/>
                <w:color w:val="000000"/>
                <w:sz w:val="24"/>
              </w:rPr>
            </w:pPr>
            <w:r>
              <w:rPr>
                <w:rFonts w:ascii="Times New Roman" w:hAnsi="Times New Roman"/>
                <w:color w:val="000000"/>
                <w:sz w:val="24"/>
              </w:rPr>
              <w:t>意见</w:t>
            </w:r>
          </w:p>
        </w:tc>
        <w:tc>
          <w:tcPr>
            <w:tcW w:w="7345" w:type="dxa"/>
            <w:gridSpan w:val="7"/>
            <w:vAlign w:val="center"/>
          </w:tcPr>
          <w:p w:rsidR="00A7345F" w:rsidRDefault="00A7345F">
            <w:pPr>
              <w:spacing w:line="400" w:lineRule="exact"/>
              <w:rPr>
                <w:rFonts w:ascii="Times New Roman" w:hAnsi="Times New Roman"/>
                <w:color w:val="000000"/>
                <w:sz w:val="24"/>
              </w:rPr>
            </w:pPr>
          </w:p>
          <w:p w:rsidR="00A7345F" w:rsidRDefault="00994175">
            <w:pPr>
              <w:spacing w:line="560" w:lineRule="exact"/>
              <w:ind w:left="42"/>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盖章</w:t>
            </w:r>
          </w:p>
          <w:p w:rsidR="00A7345F" w:rsidRDefault="00994175">
            <w:pPr>
              <w:spacing w:line="560" w:lineRule="exact"/>
              <w:ind w:left="42"/>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年</w:t>
            </w:r>
            <w:r>
              <w:rPr>
                <w:rFonts w:ascii="Times New Roman" w:hAnsi="Times New Roman"/>
                <w:color w:val="000000"/>
                <w:sz w:val="24"/>
              </w:rPr>
              <w:t xml:space="preserve">   </w:t>
            </w:r>
            <w:r>
              <w:rPr>
                <w:rFonts w:ascii="Times New Roman" w:hAnsi="Times New Roman"/>
                <w:color w:val="000000"/>
                <w:sz w:val="24"/>
              </w:rPr>
              <w:t>月</w:t>
            </w:r>
            <w:r>
              <w:rPr>
                <w:rFonts w:ascii="Times New Roman" w:hAnsi="Times New Roman"/>
                <w:color w:val="000000"/>
                <w:sz w:val="24"/>
              </w:rPr>
              <w:t xml:space="preserve">   </w:t>
            </w:r>
            <w:r>
              <w:rPr>
                <w:rFonts w:ascii="Times New Roman" w:hAnsi="Times New Roman"/>
                <w:color w:val="000000"/>
                <w:sz w:val="24"/>
              </w:rPr>
              <w:t>日</w:t>
            </w:r>
          </w:p>
        </w:tc>
      </w:tr>
      <w:tr w:rsidR="00A7345F">
        <w:trPr>
          <w:trHeight w:val="1487"/>
        </w:trPr>
        <w:tc>
          <w:tcPr>
            <w:tcW w:w="1761" w:type="dxa"/>
            <w:gridSpan w:val="2"/>
            <w:vAlign w:val="center"/>
          </w:tcPr>
          <w:p w:rsidR="00A7345F" w:rsidRDefault="00994175">
            <w:pPr>
              <w:spacing w:line="400" w:lineRule="exact"/>
              <w:jc w:val="center"/>
              <w:rPr>
                <w:rFonts w:ascii="Times New Roman" w:hAnsi="Times New Roman"/>
                <w:color w:val="000000"/>
                <w:sz w:val="24"/>
              </w:rPr>
            </w:pPr>
            <w:r>
              <w:rPr>
                <w:rFonts w:ascii="Times New Roman" w:hAnsi="Times New Roman"/>
                <w:color w:val="000000"/>
                <w:sz w:val="24"/>
              </w:rPr>
              <w:t>县市</w:t>
            </w:r>
            <w:r>
              <w:rPr>
                <w:rFonts w:ascii="Times New Roman" w:hAnsi="Times New Roman"/>
                <w:color w:val="000000"/>
                <w:sz w:val="24"/>
              </w:rPr>
              <w:t>人社局</w:t>
            </w:r>
          </w:p>
          <w:p w:rsidR="00A7345F" w:rsidRDefault="00994175">
            <w:pPr>
              <w:spacing w:line="400" w:lineRule="exact"/>
              <w:jc w:val="center"/>
              <w:rPr>
                <w:rFonts w:ascii="Times New Roman" w:hAnsi="Times New Roman"/>
                <w:color w:val="000000"/>
                <w:sz w:val="24"/>
              </w:rPr>
            </w:pPr>
            <w:r>
              <w:rPr>
                <w:rFonts w:ascii="Times New Roman" w:hAnsi="Times New Roman"/>
                <w:color w:val="000000"/>
                <w:sz w:val="24"/>
              </w:rPr>
              <w:t>意见</w:t>
            </w:r>
          </w:p>
        </w:tc>
        <w:tc>
          <w:tcPr>
            <w:tcW w:w="7345" w:type="dxa"/>
            <w:gridSpan w:val="7"/>
            <w:vAlign w:val="center"/>
          </w:tcPr>
          <w:p w:rsidR="00A7345F" w:rsidRDefault="00A7345F">
            <w:pPr>
              <w:spacing w:line="400" w:lineRule="exact"/>
              <w:rPr>
                <w:rFonts w:ascii="Times New Roman" w:hAnsi="Times New Roman"/>
                <w:color w:val="000000"/>
                <w:sz w:val="24"/>
              </w:rPr>
            </w:pPr>
          </w:p>
          <w:p w:rsidR="00A7345F" w:rsidRDefault="00994175">
            <w:pPr>
              <w:spacing w:line="560" w:lineRule="exact"/>
              <w:ind w:left="42"/>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盖章</w:t>
            </w:r>
          </w:p>
          <w:p w:rsidR="00A7345F" w:rsidRDefault="00994175">
            <w:pPr>
              <w:spacing w:line="560" w:lineRule="exact"/>
              <w:ind w:left="42"/>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年</w:t>
            </w:r>
            <w:r>
              <w:rPr>
                <w:rFonts w:ascii="Times New Roman" w:hAnsi="Times New Roman"/>
                <w:color w:val="000000"/>
                <w:sz w:val="24"/>
              </w:rPr>
              <w:t xml:space="preserve">   </w:t>
            </w:r>
            <w:r>
              <w:rPr>
                <w:rFonts w:ascii="Times New Roman" w:hAnsi="Times New Roman"/>
                <w:color w:val="000000"/>
                <w:sz w:val="24"/>
              </w:rPr>
              <w:t>月</w:t>
            </w:r>
            <w:r>
              <w:rPr>
                <w:rFonts w:ascii="Times New Roman" w:hAnsi="Times New Roman"/>
                <w:color w:val="000000"/>
                <w:sz w:val="24"/>
              </w:rPr>
              <w:t xml:space="preserve">   </w:t>
            </w:r>
            <w:r>
              <w:rPr>
                <w:rFonts w:ascii="Times New Roman" w:hAnsi="Times New Roman"/>
                <w:color w:val="000000"/>
                <w:sz w:val="24"/>
              </w:rPr>
              <w:t>日</w:t>
            </w:r>
          </w:p>
        </w:tc>
      </w:tr>
      <w:tr w:rsidR="00A7345F">
        <w:trPr>
          <w:trHeight w:val="1756"/>
        </w:trPr>
        <w:tc>
          <w:tcPr>
            <w:tcW w:w="1761" w:type="dxa"/>
            <w:gridSpan w:val="2"/>
            <w:vAlign w:val="center"/>
          </w:tcPr>
          <w:p w:rsidR="00A7345F" w:rsidRDefault="00994175">
            <w:pPr>
              <w:spacing w:line="400" w:lineRule="exact"/>
              <w:jc w:val="center"/>
              <w:rPr>
                <w:rFonts w:ascii="Times New Roman" w:hAnsi="Times New Roman"/>
                <w:color w:val="000000"/>
                <w:sz w:val="24"/>
              </w:rPr>
            </w:pPr>
            <w:r>
              <w:rPr>
                <w:rFonts w:ascii="Times New Roman" w:hAnsi="Times New Roman"/>
                <w:color w:val="000000"/>
                <w:sz w:val="24"/>
              </w:rPr>
              <w:t>县市委人才办</w:t>
            </w:r>
            <w:r>
              <w:rPr>
                <w:rFonts w:ascii="Times New Roman" w:hAnsi="Times New Roman"/>
                <w:color w:val="000000"/>
                <w:sz w:val="24"/>
              </w:rPr>
              <w:t>或湘西</w:t>
            </w:r>
            <w:r>
              <w:rPr>
                <w:rFonts w:ascii="Times New Roman" w:hAnsi="Times New Roman"/>
                <w:color w:val="000000"/>
                <w:sz w:val="24"/>
              </w:rPr>
              <w:t>高新区</w:t>
            </w:r>
            <w:r>
              <w:rPr>
                <w:rFonts w:ascii="Times New Roman" w:hAnsi="Times New Roman"/>
                <w:color w:val="000000"/>
                <w:sz w:val="24"/>
              </w:rPr>
              <w:t>组织工作局</w:t>
            </w:r>
          </w:p>
          <w:p w:rsidR="00A7345F" w:rsidRDefault="00994175">
            <w:pPr>
              <w:spacing w:line="400" w:lineRule="exact"/>
              <w:jc w:val="center"/>
              <w:rPr>
                <w:rFonts w:ascii="Times New Roman" w:hAnsi="Times New Roman"/>
                <w:color w:val="000000"/>
                <w:sz w:val="24"/>
              </w:rPr>
            </w:pPr>
            <w:r>
              <w:rPr>
                <w:rFonts w:ascii="Times New Roman" w:hAnsi="Times New Roman"/>
                <w:color w:val="000000"/>
                <w:sz w:val="24"/>
              </w:rPr>
              <w:t>意见</w:t>
            </w:r>
          </w:p>
        </w:tc>
        <w:tc>
          <w:tcPr>
            <w:tcW w:w="7345" w:type="dxa"/>
            <w:gridSpan w:val="7"/>
            <w:vAlign w:val="center"/>
          </w:tcPr>
          <w:p w:rsidR="00A7345F" w:rsidRDefault="00994175">
            <w:pPr>
              <w:spacing w:line="400" w:lineRule="exact"/>
              <w:ind w:left="42"/>
              <w:jc w:val="center"/>
              <w:rPr>
                <w:rFonts w:ascii="Times New Roman" w:hAnsi="Times New Roman"/>
                <w:color w:val="000000"/>
                <w:sz w:val="24"/>
              </w:rPr>
            </w:pPr>
            <w:r>
              <w:rPr>
                <w:rFonts w:ascii="Times New Roman" w:hAnsi="Times New Roman"/>
                <w:color w:val="000000"/>
                <w:sz w:val="24"/>
              </w:rPr>
              <w:t xml:space="preserve">              </w:t>
            </w:r>
          </w:p>
          <w:p w:rsidR="00A7345F" w:rsidRDefault="00994175">
            <w:pPr>
              <w:spacing w:line="560" w:lineRule="exact"/>
              <w:ind w:left="42"/>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盖章</w:t>
            </w:r>
          </w:p>
          <w:p w:rsidR="00A7345F" w:rsidRDefault="00994175">
            <w:pPr>
              <w:spacing w:line="560" w:lineRule="exact"/>
              <w:ind w:left="42"/>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年</w:t>
            </w:r>
            <w:r>
              <w:rPr>
                <w:rFonts w:ascii="Times New Roman" w:hAnsi="Times New Roman"/>
                <w:color w:val="000000"/>
                <w:sz w:val="24"/>
              </w:rPr>
              <w:t xml:space="preserve">   </w:t>
            </w:r>
            <w:r>
              <w:rPr>
                <w:rFonts w:ascii="Times New Roman" w:hAnsi="Times New Roman"/>
                <w:color w:val="000000"/>
                <w:sz w:val="24"/>
              </w:rPr>
              <w:t>月</w:t>
            </w:r>
            <w:r>
              <w:rPr>
                <w:rFonts w:ascii="Times New Roman" w:hAnsi="Times New Roman"/>
                <w:color w:val="000000"/>
                <w:sz w:val="24"/>
              </w:rPr>
              <w:t xml:space="preserve">   </w:t>
            </w:r>
            <w:r>
              <w:rPr>
                <w:rFonts w:ascii="Times New Roman" w:hAnsi="Times New Roman"/>
                <w:color w:val="000000"/>
                <w:sz w:val="24"/>
              </w:rPr>
              <w:t>日</w:t>
            </w:r>
          </w:p>
        </w:tc>
      </w:tr>
      <w:tr w:rsidR="00A7345F">
        <w:trPr>
          <w:trHeight w:val="1701"/>
        </w:trPr>
        <w:tc>
          <w:tcPr>
            <w:tcW w:w="1761" w:type="dxa"/>
            <w:gridSpan w:val="2"/>
            <w:vAlign w:val="center"/>
          </w:tcPr>
          <w:p w:rsidR="00A7345F" w:rsidRDefault="00994175">
            <w:pPr>
              <w:spacing w:line="400" w:lineRule="exact"/>
              <w:jc w:val="center"/>
              <w:rPr>
                <w:rFonts w:ascii="Times New Roman" w:hAnsi="Times New Roman"/>
                <w:color w:val="000000"/>
                <w:sz w:val="24"/>
              </w:rPr>
            </w:pPr>
            <w:r>
              <w:rPr>
                <w:rFonts w:ascii="Times New Roman" w:hAnsi="Times New Roman"/>
                <w:color w:val="000000"/>
                <w:sz w:val="24"/>
              </w:rPr>
              <w:t>州</w:t>
            </w:r>
            <w:r>
              <w:rPr>
                <w:rFonts w:ascii="Times New Roman" w:hAnsi="Times New Roman"/>
                <w:color w:val="000000"/>
                <w:sz w:val="24"/>
              </w:rPr>
              <w:t>委</w:t>
            </w:r>
            <w:r>
              <w:rPr>
                <w:rFonts w:ascii="Times New Roman" w:hAnsi="Times New Roman"/>
                <w:color w:val="000000"/>
                <w:sz w:val="24"/>
              </w:rPr>
              <w:t>编</w:t>
            </w:r>
            <w:r>
              <w:rPr>
                <w:rFonts w:ascii="Times New Roman" w:hAnsi="Times New Roman"/>
                <w:color w:val="000000"/>
                <w:sz w:val="24"/>
              </w:rPr>
              <w:t>办</w:t>
            </w:r>
          </w:p>
          <w:p w:rsidR="00A7345F" w:rsidRDefault="00994175">
            <w:pPr>
              <w:spacing w:line="400" w:lineRule="exact"/>
              <w:jc w:val="center"/>
              <w:rPr>
                <w:rFonts w:ascii="Times New Roman" w:hAnsi="Times New Roman"/>
                <w:color w:val="000000"/>
                <w:sz w:val="24"/>
              </w:rPr>
            </w:pPr>
            <w:r>
              <w:rPr>
                <w:rFonts w:ascii="Times New Roman" w:hAnsi="Times New Roman"/>
                <w:color w:val="000000"/>
                <w:sz w:val="24"/>
              </w:rPr>
              <w:t>意见</w:t>
            </w:r>
          </w:p>
        </w:tc>
        <w:tc>
          <w:tcPr>
            <w:tcW w:w="7345" w:type="dxa"/>
            <w:gridSpan w:val="7"/>
            <w:vAlign w:val="center"/>
          </w:tcPr>
          <w:p w:rsidR="00A7345F" w:rsidRDefault="00A7345F">
            <w:pPr>
              <w:spacing w:line="400" w:lineRule="exact"/>
              <w:ind w:left="42"/>
              <w:jc w:val="center"/>
              <w:rPr>
                <w:rFonts w:ascii="Times New Roman" w:hAnsi="Times New Roman"/>
                <w:color w:val="000000"/>
                <w:sz w:val="24"/>
              </w:rPr>
            </w:pPr>
          </w:p>
          <w:p w:rsidR="00A7345F" w:rsidRDefault="00994175">
            <w:pPr>
              <w:spacing w:line="560" w:lineRule="exact"/>
              <w:ind w:left="42"/>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盖章</w:t>
            </w:r>
          </w:p>
          <w:p w:rsidR="00A7345F" w:rsidRDefault="00994175">
            <w:pPr>
              <w:spacing w:line="560" w:lineRule="exact"/>
              <w:ind w:left="42"/>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年</w:t>
            </w:r>
            <w:r>
              <w:rPr>
                <w:rFonts w:ascii="Times New Roman" w:hAnsi="Times New Roman"/>
                <w:color w:val="000000"/>
                <w:sz w:val="24"/>
              </w:rPr>
              <w:t xml:space="preserve">   </w:t>
            </w:r>
            <w:r>
              <w:rPr>
                <w:rFonts w:ascii="Times New Roman" w:hAnsi="Times New Roman"/>
                <w:color w:val="000000"/>
                <w:sz w:val="24"/>
              </w:rPr>
              <w:t>月</w:t>
            </w:r>
            <w:r>
              <w:rPr>
                <w:rFonts w:ascii="Times New Roman" w:hAnsi="Times New Roman"/>
                <w:color w:val="000000"/>
                <w:sz w:val="24"/>
              </w:rPr>
              <w:t xml:space="preserve">   </w:t>
            </w:r>
            <w:r>
              <w:rPr>
                <w:rFonts w:ascii="Times New Roman" w:hAnsi="Times New Roman"/>
                <w:color w:val="000000"/>
                <w:sz w:val="24"/>
              </w:rPr>
              <w:t>日</w:t>
            </w:r>
          </w:p>
        </w:tc>
      </w:tr>
      <w:tr w:rsidR="00A7345F">
        <w:trPr>
          <w:trHeight w:val="1129"/>
        </w:trPr>
        <w:tc>
          <w:tcPr>
            <w:tcW w:w="1761" w:type="dxa"/>
            <w:gridSpan w:val="2"/>
            <w:vAlign w:val="center"/>
          </w:tcPr>
          <w:p w:rsidR="00A7345F" w:rsidRDefault="00994175">
            <w:pPr>
              <w:spacing w:line="400" w:lineRule="exact"/>
              <w:jc w:val="center"/>
              <w:rPr>
                <w:rFonts w:ascii="Times New Roman" w:hAnsi="Times New Roman"/>
                <w:color w:val="000000"/>
                <w:sz w:val="24"/>
              </w:rPr>
            </w:pPr>
            <w:r>
              <w:rPr>
                <w:rFonts w:ascii="Times New Roman" w:hAnsi="Times New Roman"/>
                <w:color w:val="000000"/>
                <w:sz w:val="24"/>
              </w:rPr>
              <w:t>州人社局</w:t>
            </w:r>
          </w:p>
          <w:p w:rsidR="00A7345F" w:rsidRDefault="00994175">
            <w:pPr>
              <w:spacing w:line="400" w:lineRule="exact"/>
              <w:jc w:val="center"/>
              <w:rPr>
                <w:rFonts w:ascii="Times New Roman" w:hAnsi="Times New Roman"/>
                <w:color w:val="000000"/>
                <w:sz w:val="24"/>
              </w:rPr>
            </w:pPr>
            <w:r>
              <w:rPr>
                <w:rFonts w:ascii="Times New Roman" w:hAnsi="Times New Roman"/>
                <w:color w:val="000000"/>
                <w:sz w:val="24"/>
              </w:rPr>
              <w:t>意见</w:t>
            </w:r>
          </w:p>
        </w:tc>
        <w:tc>
          <w:tcPr>
            <w:tcW w:w="7345" w:type="dxa"/>
            <w:gridSpan w:val="7"/>
            <w:vAlign w:val="bottom"/>
          </w:tcPr>
          <w:p w:rsidR="00A7345F" w:rsidRDefault="00994175">
            <w:pPr>
              <w:spacing w:line="400" w:lineRule="exact"/>
              <w:ind w:left="42"/>
              <w:jc w:val="center"/>
              <w:rPr>
                <w:rFonts w:ascii="Times New Roman" w:hAnsi="Times New Roman"/>
                <w:color w:val="000000"/>
                <w:sz w:val="24"/>
              </w:rPr>
            </w:pPr>
            <w:r>
              <w:rPr>
                <w:rFonts w:ascii="Times New Roman" w:hAnsi="Times New Roman"/>
                <w:color w:val="000000"/>
                <w:sz w:val="24"/>
              </w:rPr>
              <w:t xml:space="preserve">           </w:t>
            </w:r>
          </w:p>
          <w:p w:rsidR="00A7345F" w:rsidRDefault="00994175">
            <w:pPr>
              <w:spacing w:line="560" w:lineRule="exact"/>
              <w:ind w:left="42"/>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盖章</w:t>
            </w:r>
          </w:p>
          <w:p w:rsidR="00A7345F" w:rsidRDefault="00994175">
            <w:pPr>
              <w:spacing w:line="560" w:lineRule="exact"/>
              <w:ind w:left="42"/>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年</w:t>
            </w:r>
            <w:r>
              <w:rPr>
                <w:rFonts w:ascii="Times New Roman" w:hAnsi="Times New Roman"/>
                <w:color w:val="000000"/>
                <w:sz w:val="24"/>
              </w:rPr>
              <w:t xml:space="preserve">   </w:t>
            </w:r>
            <w:r>
              <w:rPr>
                <w:rFonts w:ascii="Times New Roman" w:hAnsi="Times New Roman"/>
                <w:color w:val="000000"/>
                <w:sz w:val="24"/>
              </w:rPr>
              <w:t>月</w:t>
            </w:r>
            <w:r>
              <w:rPr>
                <w:rFonts w:ascii="Times New Roman" w:hAnsi="Times New Roman"/>
                <w:color w:val="000000"/>
                <w:sz w:val="24"/>
              </w:rPr>
              <w:t xml:space="preserve">   </w:t>
            </w:r>
            <w:r>
              <w:rPr>
                <w:rFonts w:ascii="Times New Roman" w:hAnsi="Times New Roman"/>
                <w:color w:val="000000"/>
                <w:sz w:val="24"/>
              </w:rPr>
              <w:t>日</w:t>
            </w:r>
          </w:p>
        </w:tc>
      </w:tr>
      <w:tr w:rsidR="00A7345F">
        <w:trPr>
          <w:trHeight w:val="1393"/>
        </w:trPr>
        <w:tc>
          <w:tcPr>
            <w:tcW w:w="1761" w:type="dxa"/>
            <w:gridSpan w:val="2"/>
            <w:vAlign w:val="center"/>
          </w:tcPr>
          <w:p w:rsidR="00A7345F" w:rsidRDefault="00994175">
            <w:pPr>
              <w:spacing w:line="400" w:lineRule="exact"/>
              <w:jc w:val="center"/>
              <w:rPr>
                <w:rFonts w:ascii="Times New Roman" w:hAnsi="Times New Roman"/>
                <w:color w:val="000000"/>
                <w:sz w:val="24"/>
              </w:rPr>
            </w:pPr>
            <w:r>
              <w:rPr>
                <w:rFonts w:ascii="Times New Roman" w:hAnsi="Times New Roman"/>
                <w:color w:val="000000"/>
                <w:sz w:val="24"/>
              </w:rPr>
              <w:t>州</w:t>
            </w:r>
            <w:r>
              <w:rPr>
                <w:rFonts w:ascii="Times New Roman" w:hAnsi="Times New Roman"/>
                <w:color w:val="000000"/>
                <w:sz w:val="24"/>
              </w:rPr>
              <w:t>委人才办</w:t>
            </w:r>
          </w:p>
          <w:p w:rsidR="00A7345F" w:rsidRDefault="00994175">
            <w:pPr>
              <w:spacing w:line="400" w:lineRule="exact"/>
              <w:jc w:val="center"/>
              <w:rPr>
                <w:rFonts w:ascii="Times New Roman" w:hAnsi="Times New Roman"/>
                <w:color w:val="000000"/>
                <w:sz w:val="24"/>
              </w:rPr>
            </w:pPr>
            <w:r>
              <w:rPr>
                <w:rFonts w:ascii="Times New Roman" w:hAnsi="Times New Roman"/>
                <w:color w:val="000000"/>
                <w:sz w:val="24"/>
              </w:rPr>
              <w:t>意见</w:t>
            </w:r>
          </w:p>
        </w:tc>
        <w:tc>
          <w:tcPr>
            <w:tcW w:w="7345" w:type="dxa"/>
            <w:gridSpan w:val="7"/>
            <w:vAlign w:val="center"/>
          </w:tcPr>
          <w:p w:rsidR="00A7345F" w:rsidRDefault="00A7345F">
            <w:pPr>
              <w:spacing w:line="400" w:lineRule="exact"/>
              <w:rPr>
                <w:rFonts w:ascii="Times New Roman" w:hAnsi="Times New Roman"/>
                <w:color w:val="000000"/>
                <w:sz w:val="24"/>
              </w:rPr>
            </w:pPr>
          </w:p>
          <w:p w:rsidR="00A7345F" w:rsidRDefault="00994175">
            <w:pPr>
              <w:spacing w:line="560" w:lineRule="exact"/>
              <w:ind w:left="42"/>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盖章</w:t>
            </w:r>
          </w:p>
          <w:p w:rsidR="00A7345F" w:rsidRDefault="00994175">
            <w:pPr>
              <w:spacing w:line="560" w:lineRule="exact"/>
              <w:ind w:left="42"/>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年</w:t>
            </w:r>
            <w:r>
              <w:rPr>
                <w:rFonts w:ascii="Times New Roman" w:hAnsi="Times New Roman"/>
                <w:color w:val="000000"/>
                <w:sz w:val="24"/>
              </w:rPr>
              <w:t xml:space="preserve">   </w:t>
            </w:r>
            <w:r>
              <w:rPr>
                <w:rFonts w:ascii="Times New Roman" w:hAnsi="Times New Roman"/>
                <w:color w:val="000000"/>
                <w:sz w:val="24"/>
              </w:rPr>
              <w:t>月</w:t>
            </w:r>
            <w:r>
              <w:rPr>
                <w:rFonts w:ascii="Times New Roman" w:hAnsi="Times New Roman"/>
                <w:color w:val="000000"/>
                <w:sz w:val="24"/>
              </w:rPr>
              <w:t xml:space="preserve">   </w:t>
            </w:r>
            <w:r>
              <w:rPr>
                <w:rFonts w:ascii="Times New Roman" w:hAnsi="Times New Roman"/>
                <w:color w:val="000000"/>
                <w:sz w:val="24"/>
              </w:rPr>
              <w:t>日</w:t>
            </w:r>
          </w:p>
        </w:tc>
      </w:tr>
    </w:tbl>
    <w:p w:rsidR="00A7345F" w:rsidRDefault="00994175">
      <w:pPr>
        <w:snapToGrid w:val="0"/>
        <w:spacing w:before="157" w:line="360" w:lineRule="exact"/>
        <w:rPr>
          <w:rFonts w:ascii="仿宋_GB2312" w:eastAsia="仿宋_GB2312" w:hAnsi="仿宋_GB2312"/>
          <w:color w:val="000000"/>
          <w:sz w:val="24"/>
        </w:rPr>
      </w:pPr>
      <w:r>
        <w:rPr>
          <w:rFonts w:ascii="仿宋_GB2312" w:eastAsia="仿宋_GB2312" w:hAnsi="仿宋_GB2312" w:hint="eastAsia"/>
          <w:color w:val="000000"/>
          <w:sz w:val="24"/>
        </w:rPr>
        <w:t>备注：</w:t>
      </w:r>
      <w:r>
        <w:rPr>
          <w:rFonts w:ascii="仿宋_GB2312" w:eastAsia="仿宋_GB2312" w:hAnsi="仿宋_GB2312" w:hint="eastAsia"/>
          <w:color w:val="000000"/>
          <w:sz w:val="24"/>
        </w:rPr>
        <w:t>1.</w:t>
      </w:r>
      <w:r>
        <w:rPr>
          <w:rFonts w:ascii="仿宋_GB2312" w:eastAsia="仿宋_GB2312" w:hAnsi="仿宋_GB2312" w:hint="eastAsia"/>
          <w:color w:val="000000"/>
          <w:sz w:val="24"/>
        </w:rPr>
        <w:t>引进方式分专业测试、答辩、试讲试教、专家评议、直接考核、一事一议随到随引、直接签约等；</w:t>
      </w:r>
    </w:p>
    <w:p w:rsidR="00A7345F" w:rsidRDefault="00994175">
      <w:pPr>
        <w:snapToGrid w:val="0"/>
        <w:spacing w:line="360" w:lineRule="exact"/>
        <w:rPr>
          <w:rFonts w:ascii="仿宋_GB2312" w:eastAsia="仿宋_GB2312" w:hAnsi="仿宋_GB2312"/>
          <w:color w:val="000000"/>
          <w:sz w:val="24"/>
        </w:rPr>
      </w:pPr>
      <w:r>
        <w:rPr>
          <w:rFonts w:ascii="仿宋_GB2312" w:eastAsia="仿宋_GB2312" w:hAnsi="仿宋_GB2312" w:hint="eastAsia"/>
          <w:color w:val="000000"/>
          <w:sz w:val="24"/>
        </w:rPr>
        <w:t xml:space="preserve">      2.</w:t>
      </w:r>
      <w:r>
        <w:rPr>
          <w:rFonts w:ascii="仿宋_GB2312" w:eastAsia="仿宋_GB2312" w:hAnsi="仿宋_GB2312" w:hint="eastAsia"/>
          <w:color w:val="000000"/>
          <w:sz w:val="24"/>
        </w:rPr>
        <w:t>服务期限一般为</w:t>
      </w:r>
      <w:r>
        <w:rPr>
          <w:rFonts w:ascii="仿宋_GB2312" w:eastAsia="仿宋_GB2312" w:hAnsi="仿宋_GB2312" w:hint="eastAsia"/>
          <w:color w:val="000000"/>
          <w:sz w:val="24"/>
        </w:rPr>
        <w:t>5</w:t>
      </w:r>
      <w:r>
        <w:rPr>
          <w:rFonts w:ascii="仿宋_GB2312" w:eastAsia="仿宋_GB2312" w:hAnsi="仿宋_GB2312" w:hint="eastAsia"/>
          <w:color w:val="000000"/>
          <w:sz w:val="24"/>
        </w:rPr>
        <w:t>年，企业引进人才最低服务期为</w:t>
      </w:r>
      <w:r>
        <w:rPr>
          <w:rFonts w:ascii="仿宋_GB2312" w:eastAsia="仿宋_GB2312" w:hAnsi="仿宋_GB2312" w:hint="eastAsia"/>
          <w:color w:val="000000"/>
          <w:sz w:val="24"/>
        </w:rPr>
        <w:t>3</w:t>
      </w:r>
      <w:r>
        <w:rPr>
          <w:rFonts w:ascii="仿宋_GB2312" w:eastAsia="仿宋_GB2312" w:hAnsi="仿宋_GB2312" w:hint="eastAsia"/>
          <w:color w:val="000000"/>
          <w:sz w:val="24"/>
        </w:rPr>
        <w:t>年，引进教育部直属师范大学公费师范毕业生最低服务期为</w:t>
      </w:r>
      <w:r>
        <w:rPr>
          <w:rFonts w:ascii="仿宋_GB2312" w:eastAsia="仿宋_GB2312" w:hAnsi="仿宋_GB2312" w:hint="eastAsia"/>
          <w:color w:val="000000"/>
          <w:sz w:val="24"/>
        </w:rPr>
        <w:t>6</w:t>
      </w:r>
      <w:r>
        <w:rPr>
          <w:rFonts w:ascii="仿宋_GB2312" w:eastAsia="仿宋_GB2312" w:hAnsi="仿宋_GB2312" w:hint="eastAsia"/>
          <w:color w:val="000000"/>
          <w:sz w:val="24"/>
        </w:rPr>
        <w:t>年；</w:t>
      </w:r>
    </w:p>
    <w:p w:rsidR="00A7345F" w:rsidRDefault="00994175">
      <w:pPr>
        <w:snapToGrid w:val="0"/>
        <w:spacing w:line="360" w:lineRule="exact"/>
        <w:rPr>
          <w:rFonts w:ascii="仿宋_GB2312" w:eastAsia="仿宋_GB2312" w:hAnsi="仿宋_GB2312"/>
          <w:color w:val="000000"/>
          <w:sz w:val="24"/>
        </w:rPr>
      </w:pPr>
      <w:r>
        <w:rPr>
          <w:rFonts w:ascii="仿宋_GB2312" w:eastAsia="仿宋_GB2312" w:hAnsi="仿宋_GB2312" w:hint="eastAsia"/>
          <w:color w:val="000000"/>
          <w:sz w:val="24"/>
        </w:rPr>
        <w:t xml:space="preserve">      3.</w:t>
      </w:r>
      <w:r>
        <w:rPr>
          <w:rFonts w:ascii="仿宋_GB2312" w:eastAsia="仿宋_GB2312" w:hAnsi="仿宋_GB2312" w:hint="eastAsia"/>
          <w:color w:val="000000"/>
          <w:sz w:val="24"/>
        </w:rPr>
        <w:t>企业申报时，其单位性质分央企、省属国企、州属国企、集体企业、民营企业等，单位编制相关数据不用填写。</w:t>
      </w:r>
    </w:p>
    <w:p w:rsidR="00A7345F" w:rsidRDefault="00994175">
      <w:pPr>
        <w:snapToGrid w:val="0"/>
        <w:spacing w:line="560" w:lineRule="exact"/>
        <w:rPr>
          <w:rFonts w:ascii="Times New Roman" w:eastAsia="黑体" w:hAnsi="Times New Roman"/>
          <w:color w:val="000000"/>
          <w:sz w:val="32"/>
          <w:szCs w:val="32"/>
        </w:rPr>
      </w:pPr>
      <w:r>
        <w:br w:type="page"/>
      </w:r>
      <w:r>
        <w:rPr>
          <w:rFonts w:ascii="Times New Roman" w:eastAsia="黑体" w:hAnsi="Times New Roman"/>
          <w:color w:val="000000"/>
          <w:sz w:val="32"/>
          <w:szCs w:val="32"/>
        </w:rPr>
        <w:lastRenderedPageBreak/>
        <w:t>附件</w:t>
      </w:r>
      <w:r>
        <w:rPr>
          <w:rFonts w:ascii="Times New Roman" w:eastAsia="黑体" w:hAnsi="Times New Roman"/>
          <w:color w:val="000000"/>
          <w:sz w:val="32"/>
          <w:szCs w:val="32"/>
        </w:rPr>
        <w:t>3</w:t>
      </w:r>
    </w:p>
    <w:p w:rsidR="00A7345F" w:rsidRDefault="00A7345F">
      <w:pPr>
        <w:pStyle w:val="a6"/>
        <w:tabs>
          <w:tab w:val="clear" w:pos="4153"/>
          <w:tab w:val="clear" w:pos="8306"/>
        </w:tabs>
      </w:pPr>
    </w:p>
    <w:p w:rsidR="00A7345F" w:rsidRDefault="00994175">
      <w:pPr>
        <w:snapToGrid w:val="0"/>
        <w:spacing w:line="560" w:lineRule="exact"/>
        <w:ind w:rightChars="-88" w:right="-185"/>
        <w:jc w:val="center"/>
        <w:rPr>
          <w:rFonts w:ascii="Times New Roman" w:eastAsia="方正小标宋简体" w:hAnsi="Times New Roman"/>
          <w:color w:val="000000"/>
          <w:spacing w:val="-17"/>
          <w:sz w:val="44"/>
          <w:szCs w:val="44"/>
        </w:rPr>
      </w:pPr>
      <w:r>
        <w:rPr>
          <w:rFonts w:ascii="Times New Roman" w:eastAsia="方正小标宋简体" w:hAnsi="Times New Roman"/>
          <w:color w:val="000000"/>
          <w:spacing w:val="-17"/>
          <w:sz w:val="44"/>
          <w:szCs w:val="44"/>
        </w:rPr>
        <w:t>湘西</w:t>
      </w:r>
      <w:r>
        <w:rPr>
          <w:rFonts w:ascii="Times New Roman" w:eastAsia="方正小标宋简体" w:hAnsi="Times New Roman"/>
          <w:color w:val="000000"/>
          <w:spacing w:val="-17"/>
          <w:sz w:val="44"/>
          <w:szCs w:val="44"/>
        </w:rPr>
        <w:t>自治</w:t>
      </w:r>
      <w:r>
        <w:rPr>
          <w:rFonts w:ascii="Times New Roman" w:eastAsia="方正小标宋简体" w:hAnsi="Times New Roman"/>
          <w:color w:val="000000"/>
          <w:spacing w:val="-17"/>
          <w:sz w:val="44"/>
          <w:szCs w:val="44"/>
        </w:rPr>
        <w:t>州引进高层次人才</w:t>
      </w:r>
      <w:r>
        <w:rPr>
          <w:rFonts w:ascii="Times New Roman" w:eastAsia="方正小标宋简体" w:hAnsi="Times New Roman"/>
          <w:color w:val="000000"/>
          <w:spacing w:val="-17"/>
          <w:sz w:val="44"/>
          <w:szCs w:val="44"/>
        </w:rPr>
        <w:t>异动审批</w:t>
      </w:r>
      <w:r>
        <w:rPr>
          <w:rFonts w:ascii="Times New Roman" w:eastAsia="方正小标宋简体" w:hAnsi="Times New Roman"/>
          <w:color w:val="000000"/>
          <w:spacing w:val="-17"/>
          <w:sz w:val="44"/>
          <w:szCs w:val="44"/>
        </w:rPr>
        <w:t>表</w:t>
      </w:r>
    </w:p>
    <w:p w:rsidR="00A7345F" w:rsidRDefault="00994175">
      <w:pPr>
        <w:snapToGrid w:val="0"/>
        <w:spacing w:line="560" w:lineRule="exact"/>
        <w:jc w:val="left"/>
        <w:rPr>
          <w:rFonts w:ascii="Times New Roman" w:eastAsia="楷体_GB2312" w:hAnsi="Times New Roman"/>
          <w:color w:val="000000"/>
          <w:sz w:val="24"/>
        </w:rPr>
      </w:pPr>
      <w:r>
        <w:rPr>
          <w:rFonts w:ascii="Times New Roman" w:eastAsia="楷体_GB2312" w:hAnsi="Times New Roman"/>
          <w:color w:val="000000"/>
          <w:sz w:val="24"/>
        </w:rPr>
        <w:t>申报单位：</w:t>
      </w:r>
      <w:r>
        <w:rPr>
          <w:rFonts w:ascii="Times New Roman" w:eastAsia="楷体_GB2312" w:hAnsi="Times New Roman"/>
          <w:color w:val="000000"/>
          <w:sz w:val="24"/>
        </w:rPr>
        <w:t xml:space="preserve">               </w:t>
      </w:r>
      <w:r>
        <w:rPr>
          <w:rFonts w:ascii="Times New Roman" w:eastAsia="楷体_GB2312" w:hAnsi="Times New Roman"/>
          <w:color w:val="000000"/>
          <w:sz w:val="24"/>
        </w:rPr>
        <w:t xml:space="preserve">  </w:t>
      </w:r>
      <w:r>
        <w:rPr>
          <w:rFonts w:ascii="Times New Roman" w:eastAsia="楷体_GB2312" w:hAnsi="Times New Roman"/>
          <w:color w:val="000000"/>
          <w:sz w:val="24"/>
        </w:rPr>
        <w:t xml:space="preserve">  </w:t>
      </w:r>
      <w:r>
        <w:rPr>
          <w:rFonts w:ascii="Times New Roman" w:eastAsia="楷体_GB2312" w:hAnsi="Times New Roman"/>
          <w:color w:val="000000"/>
          <w:sz w:val="24"/>
        </w:rPr>
        <w:t>经办人：</w:t>
      </w:r>
      <w:r>
        <w:rPr>
          <w:rFonts w:ascii="Times New Roman" w:eastAsia="楷体_GB2312" w:hAnsi="Times New Roman"/>
          <w:color w:val="000000"/>
          <w:sz w:val="24"/>
        </w:rPr>
        <w:t xml:space="preserve">               </w:t>
      </w:r>
      <w:r>
        <w:rPr>
          <w:rFonts w:ascii="Times New Roman" w:eastAsia="楷体_GB2312" w:hAnsi="Times New Roman"/>
          <w:color w:val="000000"/>
          <w:sz w:val="24"/>
        </w:rPr>
        <w:t>联系电话：</w:t>
      </w:r>
    </w:p>
    <w:tbl>
      <w:tblPr>
        <w:tblW w:w="9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1245"/>
        <w:gridCol w:w="954"/>
        <w:gridCol w:w="660"/>
        <w:gridCol w:w="528"/>
        <w:gridCol w:w="1044"/>
        <w:gridCol w:w="132"/>
        <w:gridCol w:w="867"/>
        <w:gridCol w:w="270"/>
        <w:gridCol w:w="2129"/>
      </w:tblGrid>
      <w:tr w:rsidR="00A7345F">
        <w:trPr>
          <w:trHeight w:val="393"/>
        </w:trPr>
        <w:tc>
          <w:tcPr>
            <w:tcW w:w="1548" w:type="dxa"/>
            <w:vAlign w:val="center"/>
          </w:tcPr>
          <w:p w:rsidR="00A7345F" w:rsidRDefault="00994175">
            <w:pPr>
              <w:snapToGrid w:val="0"/>
              <w:spacing w:line="360" w:lineRule="exact"/>
              <w:jc w:val="center"/>
              <w:rPr>
                <w:rFonts w:ascii="Times New Roman" w:hAnsi="Times New Roman"/>
                <w:color w:val="000000"/>
                <w:sz w:val="24"/>
              </w:rPr>
            </w:pPr>
            <w:r>
              <w:rPr>
                <w:rFonts w:ascii="Times New Roman" w:hAnsi="Times New Roman"/>
                <w:color w:val="000000"/>
                <w:sz w:val="24"/>
              </w:rPr>
              <w:t>姓</w:t>
            </w:r>
            <w:r>
              <w:rPr>
                <w:rFonts w:ascii="Times New Roman" w:hAnsi="Times New Roman"/>
                <w:color w:val="000000"/>
                <w:sz w:val="24"/>
              </w:rPr>
              <w:t xml:space="preserve">  </w:t>
            </w:r>
            <w:r>
              <w:rPr>
                <w:rFonts w:ascii="Times New Roman" w:hAnsi="Times New Roman"/>
                <w:color w:val="000000"/>
                <w:sz w:val="24"/>
              </w:rPr>
              <w:t>名</w:t>
            </w:r>
          </w:p>
        </w:tc>
        <w:tc>
          <w:tcPr>
            <w:tcW w:w="1245" w:type="dxa"/>
            <w:vAlign w:val="center"/>
          </w:tcPr>
          <w:p w:rsidR="00A7345F" w:rsidRDefault="00A7345F">
            <w:pPr>
              <w:snapToGrid w:val="0"/>
              <w:spacing w:line="360" w:lineRule="exact"/>
              <w:jc w:val="center"/>
              <w:rPr>
                <w:rFonts w:ascii="Times New Roman" w:hAnsi="Times New Roman"/>
                <w:color w:val="000000"/>
                <w:sz w:val="24"/>
              </w:rPr>
            </w:pPr>
          </w:p>
        </w:tc>
        <w:tc>
          <w:tcPr>
            <w:tcW w:w="954" w:type="dxa"/>
            <w:vAlign w:val="center"/>
          </w:tcPr>
          <w:p w:rsidR="00A7345F" w:rsidRDefault="00994175">
            <w:pPr>
              <w:snapToGrid w:val="0"/>
              <w:spacing w:line="360" w:lineRule="exact"/>
              <w:rPr>
                <w:rFonts w:ascii="Times New Roman" w:hAnsi="Times New Roman"/>
                <w:color w:val="000000"/>
                <w:sz w:val="24"/>
              </w:rPr>
            </w:pPr>
            <w:r>
              <w:rPr>
                <w:rFonts w:ascii="Times New Roman" w:hAnsi="Times New Roman"/>
                <w:color w:val="000000"/>
                <w:sz w:val="24"/>
              </w:rPr>
              <w:t>性</w:t>
            </w:r>
            <w:r>
              <w:rPr>
                <w:rFonts w:ascii="Times New Roman" w:hAnsi="Times New Roman"/>
                <w:color w:val="000000"/>
                <w:sz w:val="24"/>
              </w:rPr>
              <w:t xml:space="preserve"> </w:t>
            </w:r>
            <w:r>
              <w:rPr>
                <w:rFonts w:ascii="Times New Roman" w:hAnsi="Times New Roman"/>
                <w:color w:val="000000"/>
                <w:sz w:val="24"/>
              </w:rPr>
              <w:t>别</w:t>
            </w:r>
          </w:p>
        </w:tc>
        <w:tc>
          <w:tcPr>
            <w:tcW w:w="1188" w:type="dxa"/>
            <w:gridSpan w:val="2"/>
            <w:vAlign w:val="center"/>
          </w:tcPr>
          <w:p w:rsidR="00A7345F" w:rsidRDefault="00A7345F">
            <w:pPr>
              <w:snapToGrid w:val="0"/>
              <w:spacing w:line="560" w:lineRule="exact"/>
              <w:jc w:val="center"/>
              <w:rPr>
                <w:rFonts w:ascii="Times New Roman" w:hAnsi="Times New Roman"/>
                <w:color w:val="000000"/>
                <w:sz w:val="24"/>
              </w:rPr>
            </w:pPr>
          </w:p>
        </w:tc>
        <w:tc>
          <w:tcPr>
            <w:tcW w:w="1176" w:type="dxa"/>
            <w:gridSpan w:val="2"/>
            <w:vAlign w:val="center"/>
          </w:tcPr>
          <w:p w:rsidR="00A7345F" w:rsidRDefault="00994175">
            <w:pPr>
              <w:snapToGrid w:val="0"/>
              <w:spacing w:line="240" w:lineRule="exact"/>
              <w:jc w:val="center"/>
              <w:rPr>
                <w:rFonts w:ascii="Times New Roman" w:hAnsi="Times New Roman"/>
                <w:color w:val="000000"/>
                <w:sz w:val="24"/>
              </w:rPr>
            </w:pPr>
            <w:r>
              <w:rPr>
                <w:rFonts w:ascii="Times New Roman" w:hAnsi="Times New Roman"/>
                <w:color w:val="000000"/>
                <w:sz w:val="24"/>
              </w:rPr>
              <w:t>出生年月</w:t>
            </w:r>
          </w:p>
          <w:p w:rsidR="00A7345F" w:rsidRDefault="00994175">
            <w:pPr>
              <w:snapToGrid w:val="0"/>
              <w:spacing w:line="240" w:lineRule="exact"/>
              <w:jc w:val="center"/>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岁</w:t>
            </w:r>
            <w:r>
              <w:rPr>
                <w:rFonts w:ascii="Times New Roman" w:hAnsi="Times New Roman"/>
                <w:color w:val="000000"/>
                <w:sz w:val="24"/>
              </w:rPr>
              <w:t>)</w:t>
            </w:r>
          </w:p>
        </w:tc>
        <w:tc>
          <w:tcPr>
            <w:tcW w:w="1137" w:type="dxa"/>
            <w:gridSpan w:val="2"/>
            <w:vAlign w:val="center"/>
          </w:tcPr>
          <w:p w:rsidR="00A7345F" w:rsidRDefault="00A7345F">
            <w:pPr>
              <w:snapToGrid w:val="0"/>
              <w:spacing w:line="560" w:lineRule="exact"/>
              <w:jc w:val="center"/>
              <w:rPr>
                <w:rFonts w:ascii="Times New Roman" w:hAnsi="Times New Roman"/>
                <w:color w:val="000000"/>
                <w:sz w:val="24"/>
              </w:rPr>
            </w:pPr>
          </w:p>
        </w:tc>
        <w:tc>
          <w:tcPr>
            <w:tcW w:w="2129" w:type="dxa"/>
            <w:vMerge w:val="restart"/>
            <w:vAlign w:val="center"/>
          </w:tcPr>
          <w:p w:rsidR="00A7345F" w:rsidRDefault="00994175">
            <w:pPr>
              <w:snapToGrid w:val="0"/>
              <w:spacing w:line="560" w:lineRule="exact"/>
              <w:jc w:val="center"/>
              <w:rPr>
                <w:rFonts w:ascii="Times New Roman" w:hAnsi="Times New Roman"/>
                <w:color w:val="000000"/>
                <w:sz w:val="24"/>
              </w:rPr>
            </w:pPr>
            <w:r>
              <w:rPr>
                <w:rFonts w:ascii="Times New Roman" w:hAnsi="Times New Roman"/>
                <w:color w:val="000000"/>
                <w:sz w:val="24"/>
              </w:rPr>
              <w:t>照片</w:t>
            </w:r>
          </w:p>
          <w:p w:rsidR="00A7345F" w:rsidRDefault="00994175">
            <w:pPr>
              <w:snapToGrid w:val="0"/>
              <w:spacing w:line="560" w:lineRule="exact"/>
              <w:jc w:val="center"/>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2</w:t>
            </w:r>
            <w:r>
              <w:rPr>
                <w:rFonts w:ascii="Times New Roman" w:hAnsi="Times New Roman"/>
                <w:color w:val="000000"/>
                <w:sz w:val="24"/>
              </w:rPr>
              <w:t>寸免冠近期）</w:t>
            </w:r>
          </w:p>
        </w:tc>
      </w:tr>
      <w:tr w:rsidR="00A7345F">
        <w:trPr>
          <w:trHeight w:val="566"/>
        </w:trPr>
        <w:tc>
          <w:tcPr>
            <w:tcW w:w="1548" w:type="dxa"/>
            <w:vAlign w:val="center"/>
          </w:tcPr>
          <w:p w:rsidR="00A7345F" w:rsidRDefault="00994175">
            <w:pPr>
              <w:snapToGrid w:val="0"/>
              <w:spacing w:line="320" w:lineRule="exact"/>
              <w:jc w:val="center"/>
              <w:rPr>
                <w:rFonts w:ascii="Times New Roman" w:hAnsi="Times New Roman"/>
                <w:color w:val="000000"/>
                <w:sz w:val="24"/>
              </w:rPr>
            </w:pPr>
            <w:r>
              <w:rPr>
                <w:rFonts w:ascii="Times New Roman" w:hAnsi="Times New Roman"/>
                <w:color w:val="000000"/>
                <w:sz w:val="24"/>
              </w:rPr>
              <w:t>民</w:t>
            </w:r>
            <w:r>
              <w:rPr>
                <w:rFonts w:ascii="Times New Roman" w:hAnsi="Times New Roman"/>
                <w:color w:val="000000"/>
                <w:sz w:val="24"/>
              </w:rPr>
              <w:t xml:space="preserve">  </w:t>
            </w:r>
            <w:r>
              <w:rPr>
                <w:rFonts w:ascii="Times New Roman" w:hAnsi="Times New Roman"/>
                <w:color w:val="000000"/>
                <w:sz w:val="24"/>
              </w:rPr>
              <w:t>族</w:t>
            </w:r>
          </w:p>
        </w:tc>
        <w:tc>
          <w:tcPr>
            <w:tcW w:w="1245" w:type="dxa"/>
            <w:vAlign w:val="center"/>
          </w:tcPr>
          <w:p w:rsidR="00A7345F" w:rsidRDefault="00A7345F">
            <w:pPr>
              <w:snapToGrid w:val="0"/>
              <w:spacing w:line="320" w:lineRule="exact"/>
              <w:jc w:val="center"/>
              <w:rPr>
                <w:rFonts w:ascii="Times New Roman" w:hAnsi="Times New Roman"/>
                <w:color w:val="000000"/>
                <w:sz w:val="24"/>
              </w:rPr>
            </w:pPr>
          </w:p>
        </w:tc>
        <w:tc>
          <w:tcPr>
            <w:tcW w:w="954" w:type="dxa"/>
            <w:vAlign w:val="center"/>
          </w:tcPr>
          <w:p w:rsidR="00A7345F" w:rsidRDefault="00994175">
            <w:pPr>
              <w:snapToGrid w:val="0"/>
              <w:spacing w:line="320" w:lineRule="exact"/>
              <w:jc w:val="center"/>
              <w:rPr>
                <w:rFonts w:ascii="Times New Roman" w:hAnsi="Times New Roman"/>
                <w:color w:val="000000"/>
                <w:sz w:val="24"/>
              </w:rPr>
            </w:pPr>
            <w:r>
              <w:rPr>
                <w:rFonts w:ascii="Times New Roman" w:hAnsi="Times New Roman"/>
                <w:color w:val="000000"/>
                <w:sz w:val="24"/>
              </w:rPr>
              <w:t>籍</w:t>
            </w:r>
            <w:r>
              <w:rPr>
                <w:rFonts w:ascii="Times New Roman" w:hAnsi="Times New Roman"/>
                <w:color w:val="000000"/>
                <w:sz w:val="24"/>
              </w:rPr>
              <w:t xml:space="preserve"> </w:t>
            </w:r>
            <w:r>
              <w:rPr>
                <w:rFonts w:ascii="Times New Roman" w:hAnsi="Times New Roman"/>
                <w:color w:val="000000"/>
                <w:sz w:val="24"/>
              </w:rPr>
              <w:t>贯</w:t>
            </w:r>
          </w:p>
        </w:tc>
        <w:tc>
          <w:tcPr>
            <w:tcW w:w="1188" w:type="dxa"/>
            <w:gridSpan w:val="2"/>
            <w:vAlign w:val="center"/>
          </w:tcPr>
          <w:p w:rsidR="00A7345F" w:rsidRDefault="00A7345F">
            <w:pPr>
              <w:snapToGrid w:val="0"/>
              <w:spacing w:line="320" w:lineRule="exact"/>
              <w:jc w:val="center"/>
              <w:rPr>
                <w:rFonts w:ascii="Times New Roman" w:hAnsi="Times New Roman"/>
                <w:color w:val="000000"/>
                <w:sz w:val="24"/>
              </w:rPr>
            </w:pPr>
          </w:p>
        </w:tc>
        <w:tc>
          <w:tcPr>
            <w:tcW w:w="1176" w:type="dxa"/>
            <w:gridSpan w:val="2"/>
            <w:vAlign w:val="center"/>
          </w:tcPr>
          <w:p w:rsidR="00A7345F" w:rsidRDefault="00994175">
            <w:pPr>
              <w:snapToGrid w:val="0"/>
              <w:spacing w:line="320" w:lineRule="exact"/>
              <w:jc w:val="center"/>
              <w:rPr>
                <w:rFonts w:ascii="Times New Roman" w:hAnsi="Times New Roman"/>
                <w:color w:val="000000"/>
                <w:sz w:val="24"/>
              </w:rPr>
            </w:pPr>
            <w:r>
              <w:rPr>
                <w:rFonts w:ascii="Times New Roman" w:hAnsi="Times New Roman"/>
                <w:color w:val="000000"/>
                <w:sz w:val="24"/>
              </w:rPr>
              <w:t>出生地</w:t>
            </w:r>
          </w:p>
        </w:tc>
        <w:tc>
          <w:tcPr>
            <w:tcW w:w="1137" w:type="dxa"/>
            <w:gridSpan w:val="2"/>
            <w:vAlign w:val="center"/>
          </w:tcPr>
          <w:p w:rsidR="00A7345F" w:rsidRDefault="00A7345F">
            <w:pPr>
              <w:snapToGrid w:val="0"/>
              <w:spacing w:line="560" w:lineRule="exact"/>
              <w:jc w:val="center"/>
              <w:rPr>
                <w:rFonts w:ascii="Times New Roman" w:hAnsi="Times New Roman"/>
                <w:color w:val="000000"/>
                <w:sz w:val="24"/>
              </w:rPr>
            </w:pPr>
          </w:p>
        </w:tc>
        <w:tc>
          <w:tcPr>
            <w:tcW w:w="2129" w:type="dxa"/>
            <w:vMerge/>
            <w:vAlign w:val="center"/>
          </w:tcPr>
          <w:p w:rsidR="00A7345F" w:rsidRDefault="00A7345F">
            <w:pPr>
              <w:snapToGrid w:val="0"/>
              <w:spacing w:line="560" w:lineRule="exact"/>
              <w:jc w:val="center"/>
              <w:rPr>
                <w:rFonts w:ascii="Times New Roman" w:hAnsi="Times New Roman"/>
                <w:color w:val="000000"/>
                <w:sz w:val="24"/>
              </w:rPr>
            </w:pPr>
          </w:p>
        </w:tc>
      </w:tr>
      <w:tr w:rsidR="00A7345F">
        <w:trPr>
          <w:trHeight w:val="665"/>
        </w:trPr>
        <w:tc>
          <w:tcPr>
            <w:tcW w:w="1548" w:type="dxa"/>
            <w:vAlign w:val="center"/>
          </w:tcPr>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入</w:t>
            </w:r>
            <w:r>
              <w:rPr>
                <w:rFonts w:ascii="Times New Roman" w:hAnsi="Times New Roman"/>
                <w:color w:val="000000"/>
                <w:sz w:val="24"/>
              </w:rPr>
              <w:t xml:space="preserve">  </w:t>
            </w:r>
            <w:r>
              <w:rPr>
                <w:rFonts w:ascii="Times New Roman" w:hAnsi="Times New Roman"/>
                <w:color w:val="000000"/>
                <w:sz w:val="24"/>
              </w:rPr>
              <w:t>党</w:t>
            </w:r>
          </w:p>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时</w:t>
            </w:r>
            <w:r>
              <w:rPr>
                <w:rFonts w:ascii="Times New Roman" w:hAnsi="Times New Roman"/>
                <w:color w:val="000000"/>
                <w:sz w:val="24"/>
              </w:rPr>
              <w:t xml:space="preserve">  </w:t>
            </w:r>
            <w:r>
              <w:rPr>
                <w:rFonts w:ascii="Times New Roman" w:hAnsi="Times New Roman"/>
                <w:color w:val="000000"/>
                <w:sz w:val="24"/>
              </w:rPr>
              <w:t>间</w:t>
            </w:r>
          </w:p>
        </w:tc>
        <w:tc>
          <w:tcPr>
            <w:tcW w:w="1245" w:type="dxa"/>
            <w:vAlign w:val="center"/>
          </w:tcPr>
          <w:p w:rsidR="00A7345F" w:rsidRDefault="00A7345F">
            <w:pPr>
              <w:snapToGrid w:val="0"/>
              <w:spacing w:line="300" w:lineRule="exact"/>
              <w:jc w:val="center"/>
              <w:rPr>
                <w:rFonts w:ascii="Times New Roman" w:hAnsi="Times New Roman"/>
                <w:color w:val="000000"/>
                <w:sz w:val="24"/>
              </w:rPr>
            </w:pPr>
          </w:p>
        </w:tc>
        <w:tc>
          <w:tcPr>
            <w:tcW w:w="954" w:type="dxa"/>
            <w:vAlign w:val="center"/>
          </w:tcPr>
          <w:p w:rsidR="00A7345F" w:rsidRDefault="00994175">
            <w:pPr>
              <w:snapToGrid w:val="0"/>
              <w:spacing w:line="300" w:lineRule="exact"/>
              <w:rPr>
                <w:rFonts w:ascii="Times New Roman" w:hAnsi="Times New Roman"/>
                <w:color w:val="000000"/>
                <w:sz w:val="24"/>
              </w:rPr>
            </w:pPr>
            <w:r>
              <w:rPr>
                <w:rFonts w:ascii="Times New Roman" w:hAnsi="Times New Roman"/>
                <w:color w:val="000000"/>
                <w:sz w:val="24"/>
              </w:rPr>
              <w:t>参加工作时间</w:t>
            </w:r>
          </w:p>
        </w:tc>
        <w:tc>
          <w:tcPr>
            <w:tcW w:w="1188" w:type="dxa"/>
            <w:gridSpan w:val="2"/>
            <w:vAlign w:val="center"/>
          </w:tcPr>
          <w:p w:rsidR="00A7345F" w:rsidRDefault="00A7345F">
            <w:pPr>
              <w:snapToGrid w:val="0"/>
              <w:spacing w:line="300" w:lineRule="exact"/>
              <w:jc w:val="center"/>
              <w:rPr>
                <w:rFonts w:ascii="Times New Roman" w:hAnsi="Times New Roman"/>
                <w:color w:val="000000"/>
                <w:sz w:val="24"/>
              </w:rPr>
            </w:pPr>
          </w:p>
        </w:tc>
        <w:tc>
          <w:tcPr>
            <w:tcW w:w="1176" w:type="dxa"/>
            <w:gridSpan w:val="2"/>
            <w:vAlign w:val="center"/>
          </w:tcPr>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联系方式</w:t>
            </w:r>
          </w:p>
        </w:tc>
        <w:tc>
          <w:tcPr>
            <w:tcW w:w="1137" w:type="dxa"/>
            <w:gridSpan w:val="2"/>
            <w:vAlign w:val="center"/>
          </w:tcPr>
          <w:p w:rsidR="00A7345F" w:rsidRDefault="00A7345F">
            <w:pPr>
              <w:snapToGrid w:val="0"/>
              <w:spacing w:line="300" w:lineRule="exact"/>
              <w:jc w:val="center"/>
              <w:rPr>
                <w:rFonts w:ascii="Times New Roman" w:hAnsi="Times New Roman"/>
                <w:color w:val="000000"/>
                <w:sz w:val="24"/>
              </w:rPr>
            </w:pPr>
          </w:p>
        </w:tc>
        <w:tc>
          <w:tcPr>
            <w:tcW w:w="2129" w:type="dxa"/>
            <w:vMerge/>
            <w:vAlign w:val="center"/>
          </w:tcPr>
          <w:p w:rsidR="00A7345F" w:rsidRDefault="00A7345F">
            <w:pPr>
              <w:snapToGrid w:val="0"/>
              <w:spacing w:line="300" w:lineRule="exact"/>
              <w:jc w:val="center"/>
              <w:rPr>
                <w:rFonts w:ascii="Times New Roman" w:hAnsi="Times New Roman"/>
                <w:color w:val="000000"/>
                <w:sz w:val="24"/>
              </w:rPr>
            </w:pPr>
          </w:p>
        </w:tc>
      </w:tr>
      <w:tr w:rsidR="00A7345F">
        <w:trPr>
          <w:trHeight w:val="246"/>
        </w:trPr>
        <w:tc>
          <w:tcPr>
            <w:tcW w:w="1548" w:type="dxa"/>
            <w:vAlign w:val="center"/>
          </w:tcPr>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专业技</w:t>
            </w:r>
          </w:p>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术职务</w:t>
            </w:r>
          </w:p>
        </w:tc>
        <w:tc>
          <w:tcPr>
            <w:tcW w:w="2199" w:type="dxa"/>
            <w:gridSpan w:val="2"/>
            <w:vAlign w:val="center"/>
          </w:tcPr>
          <w:p w:rsidR="00A7345F" w:rsidRDefault="00A7345F">
            <w:pPr>
              <w:snapToGrid w:val="0"/>
              <w:spacing w:line="300" w:lineRule="exact"/>
              <w:jc w:val="center"/>
              <w:rPr>
                <w:rFonts w:ascii="Times New Roman" w:hAnsi="Times New Roman"/>
                <w:color w:val="000000"/>
                <w:sz w:val="24"/>
              </w:rPr>
            </w:pPr>
          </w:p>
        </w:tc>
        <w:tc>
          <w:tcPr>
            <w:tcW w:w="1188" w:type="dxa"/>
            <w:gridSpan w:val="2"/>
            <w:vAlign w:val="center"/>
          </w:tcPr>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熟悉专业</w:t>
            </w:r>
          </w:p>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有何专长</w:t>
            </w:r>
          </w:p>
        </w:tc>
        <w:tc>
          <w:tcPr>
            <w:tcW w:w="2313" w:type="dxa"/>
            <w:gridSpan w:val="4"/>
            <w:vAlign w:val="center"/>
          </w:tcPr>
          <w:p w:rsidR="00A7345F" w:rsidRDefault="00A7345F">
            <w:pPr>
              <w:snapToGrid w:val="0"/>
              <w:spacing w:line="300" w:lineRule="exact"/>
              <w:rPr>
                <w:rFonts w:ascii="Times New Roman" w:hAnsi="Times New Roman"/>
                <w:color w:val="000000"/>
                <w:sz w:val="24"/>
              </w:rPr>
            </w:pPr>
          </w:p>
        </w:tc>
        <w:tc>
          <w:tcPr>
            <w:tcW w:w="2129" w:type="dxa"/>
            <w:vMerge/>
            <w:vAlign w:val="center"/>
          </w:tcPr>
          <w:p w:rsidR="00A7345F" w:rsidRDefault="00A7345F">
            <w:pPr>
              <w:snapToGrid w:val="0"/>
              <w:spacing w:line="300" w:lineRule="exact"/>
              <w:jc w:val="center"/>
              <w:rPr>
                <w:rFonts w:ascii="Times New Roman" w:hAnsi="Times New Roman"/>
                <w:color w:val="000000"/>
                <w:sz w:val="24"/>
              </w:rPr>
            </w:pPr>
          </w:p>
        </w:tc>
      </w:tr>
      <w:tr w:rsidR="00A7345F">
        <w:trPr>
          <w:trHeight w:val="126"/>
        </w:trPr>
        <w:tc>
          <w:tcPr>
            <w:tcW w:w="1548" w:type="dxa"/>
            <w:vMerge w:val="restart"/>
            <w:vAlign w:val="center"/>
          </w:tcPr>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学</w:t>
            </w:r>
            <w:r>
              <w:rPr>
                <w:rFonts w:ascii="Times New Roman" w:hAnsi="Times New Roman"/>
                <w:color w:val="000000"/>
                <w:sz w:val="24"/>
              </w:rPr>
              <w:t xml:space="preserve"> </w:t>
            </w:r>
            <w:r>
              <w:rPr>
                <w:rFonts w:ascii="Times New Roman" w:hAnsi="Times New Roman"/>
                <w:color w:val="000000"/>
                <w:sz w:val="24"/>
              </w:rPr>
              <w:t>历</w:t>
            </w:r>
          </w:p>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学</w:t>
            </w:r>
            <w:r>
              <w:rPr>
                <w:rFonts w:ascii="Times New Roman" w:hAnsi="Times New Roman"/>
                <w:color w:val="000000"/>
                <w:sz w:val="24"/>
              </w:rPr>
              <w:t xml:space="preserve"> </w:t>
            </w:r>
            <w:r>
              <w:rPr>
                <w:rFonts w:ascii="Times New Roman" w:hAnsi="Times New Roman"/>
                <w:color w:val="000000"/>
                <w:sz w:val="24"/>
              </w:rPr>
              <w:t>位</w:t>
            </w:r>
          </w:p>
        </w:tc>
        <w:tc>
          <w:tcPr>
            <w:tcW w:w="1245" w:type="dxa"/>
            <w:vAlign w:val="center"/>
          </w:tcPr>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全日制</w:t>
            </w:r>
          </w:p>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教</w:t>
            </w:r>
            <w:r>
              <w:rPr>
                <w:rFonts w:ascii="Times New Roman" w:hAnsi="Times New Roman"/>
                <w:color w:val="000000"/>
                <w:sz w:val="24"/>
              </w:rPr>
              <w:t xml:space="preserve">  </w:t>
            </w:r>
            <w:r>
              <w:rPr>
                <w:rFonts w:ascii="Times New Roman" w:hAnsi="Times New Roman"/>
                <w:color w:val="000000"/>
                <w:sz w:val="24"/>
              </w:rPr>
              <w:t>育</w:t>
            </w:r>
          </w:p>
        </w:tc>
        <w:tc>
          <w:tcPr>
            <w:tcW w:w="2142" w:type="dxa"/>
            <w:gridSpan w:val="3"/>
            <w:vAlign w:val="center"/>
          </w:tcPr>
          <w:p w:rsidR="00A7345F" w:rsidRDefault="00A7345F">
            <w:pPr>
              <w:snapToGrid w:val="0"/>
              <w:spacing w:line="300" w:lineRule="exact"/>
              <w:jc w:val="center"/>
              <w:rPr>
                <w:rFonts w:ascii="Times New Roman" w:hAnsi="Times New Roman"/>
                <w:color w:val="000000"/>
                <w:sz w:val="24"/>
              </w:rPr>
            </w:pPr>
          </w:p>
        </w:tc>
        <w:tc>
          <w:tcPr>
            <w:tcW w:w="1176" w:type="dxa"/>
            <w:gridSpan w:val="2"/>
            <w:vAlign w:val="center"/>
          </w:tcPr>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毕业院校</w:t>
            </w:r>
          </w:p>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系及专业</w:t>
            </w:r>
          </w:p>
        </w:tc>
        <w:tc>
          <w:tcPr>
            <w:tcW w:w="3266" w:type="dxa"/>
            <w:gridSpan w:val="3"/>
            <w:vAlign w:val="center"/>
          </w:tcPr>
          <w:p w:rsidR="00A7345F" w:rsidRDefault="00A7345F">
            <w:pPr>
              <w:snapToGrid w:val="0"/>
              <w:spacing w:line="300" w:lineRule="exact"/>
              <w:jc w:val="left"/>
              <w:rPr>
                <w:rFonts w:ascii="Times New Roman" w:hAnsi="Times New Roman"/>
                <w:color w:val="000000"/>
                <w:sz w:val="24"/>
              </w:rPr>
            </w:pPr>
          </w:p>
        </w:tc>
      </w:tr>
      <w:tr w:rsidR="00A7345F">
        <w:trPr>
          <w:trHeight w:val="114"/>
        </w:trPr>
        <w:tc>
          <w:tcPr>
            <w:tcW w:w="1548" w:type="dxa"/>
            <w:vMerge/>
            <w:vAlign w:val="center"/>
          </w:tcPr>
          <w:p w:rsidR="00A7345F" w:rsidRDefault="00A7345F">
            <w:pPr>
              <w:snapToGrid w:val="0"/>
              <w:spacing w:line="300" w:lineRule="exact"/>
              <w:jc w:val="center"/>
              <w:rPr>
                <w:rFonts w:ascii="Times New Roman" w:hAnsi="Times New Roman"/>
                <w:color w:val="000000"/>
                <w:sz w:val="24"/>
              </w:rPr>
            </w:pPr>
          </w:p>
        </w:tc>
        <w:tc>
          <w:tcPr>
            <w:tcW w:w="1245" w:type="dxa"/>
            <w:vAlign w:val="center"/>
          </w:tcPr>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在</w:t>
            </w:r>
            <w:r>
              <w:rPr>
                <w:rFonts w:ascii="Times New Roman" w:hAnsi="Times New Roman"/>
                <w:color w:val="000000"/>
                <w:sz w:val="24"/>
              </w:rPr>
              <w:t xml:space="preserve">  </w:t>
            </w:r>
            <w:r>
              <w:rPr>
                <w:rFonts w:ascii="Times New Roman" w:hAnsi="Times New Roman"/>
                <w:color w:val="000000"/>
                <w:sz w:val="24"/>
              </w:rPr>
              <w:t>职</w:t>
            </w:r>
          </w:p>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教</w:t>
            </w:r>
            <w:r>
              <w:rPr>
                <w:rFonts w:ascii="Times New Roman" w:hAnsi="Times New Roman"/>
                <w:color w:val="000000"/>
                <w:sz w:val="24"/>
              </w:rPr>
              <w:t xml:space="preserve">  </w:t>
            </w:r>
            <w:r>
              <w:rPr>
                <w:rFonts w:ascii="Times New Roman" w:hAnsi="Times New Roman"/>
                <w:color w:val="000000"/>
                <w:sz w:val="24"/>
              </w:rPr>
              <w:t>育</w:t>
            </w:r>
          </w:p>
        </w:tc>
        <w:tc>
          <w:tcPr>
            <w:tcW w:w="2142" w:type="dxa"/>
            <w:gridSpan w:val="3"/>
            <w:vAlign w:val="center"/>
          </w:tcPr>
          <w:p w:rsidR="00A7345F" w:rsidRDefault="00A7345F">
            <w:pPr>
              <w:snapToGrid w:val="0"/>
              <w:spacing w:line="300" w:lineRule="exact"/>
              <w:rPr>
                <w:rFonts w:ascii="Times New Roman" w:hAnsi="Times New Roman"/>
                <w:color w:val="000000"/>
                <w:sz w:val="24"/>
              </w:rPr>
            </w:pPr>
          </w:p>
        </w:tc>
        <w:tc>
          <w:tcPr>
            <w:tcW w:w="1176" w:type="dxa"/>
            <w:gridSpan w:val="2"/>
            <w:vAlign w:val="center"/>
          </w:tcPr>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毕业院校</w:t>
            </w:r>
          </w:p>
          <w:p w:rsidR="00A7345F" w:rsidRDefault="00994175">
            <w:pPr>
              <w:snapToGrid w:val="0"/>
              <w:spacing w:line="300" w:lineRule="exact"/>
              <w:jc w:val="center"/>
              <w:rPr>
                <w:rFonts w:ascii="Times New Roman" w:hAnsi="Times New Roman"/>
                <w:color w:val="000000"/>
                <w:sz w:val="24"/>
              </w:rPr>
            </w:pPr>
            <w:r>
              <w:rPr>
                <w:rFonts w:ascii="Times New Roman" w:hAnsi="Times New Roman"/>
                <w:color w:val="000000"/>
                <w:sz w:val="24"/>
              </w:rPr>
              <w:t>系及专业</w:t>
            </w:r>
          </w:p>
        </w:tc>
        <w:tc>
          <w:tcPr>
            <w:tcW w:w="3266" w:type="dxa"/>
            <w:gridSpan w:val="3"/>
            <w:vAlign w:val="center"/>
          </w:tcPr>
          <w:p w:rsidR="00A7345F" w:rsidRDefault="00A7345F">
            <w:pPr>
              <w:snapToGrid w:val="0"/>
              <w:spacing w:line="300" w:lineRule="exact"/>
              <w:rPr>
                <w:rFonts w:ascii="Times New Roman" w:hAnsi="Times New Roman"/>
                <w:color w:val="000000"/>
                <w:sz w:val="24"/>
              </w:rPr>
            </w:pPr>
          </w:p>
        </w:tc>
      </w:tr>
      <w:tr w:rsidR="00A7345F">
        <w:trPr>
          <w:trHeight w:val="90"/>
        </w:trPr>
        <w:tc>
          <w:tcPr>
            <w:tcW w:w="1548" w:type="dxa"/>
          </w:tcPr>
          <w:p w:rsidR="00A7345F" w:rsidRDefault="00994175">
            <w:pPr>
              <w:snapToGrid w:val="0"/>
              <w:spacing w:line="320" w:lineRule="exact"/>
              <w:jc w:val="center"/>
              <w:rPr>
                <w:rFonts w:ascii="Times New Roman" w:hAnsi="Times New Roman"/>
                <w:color w:val="000000"/>
                <w:sz w:val="24"/>
              </w:rPr>
            </w:pPr>
            <w:r>
              <w:rPr>
                <w:rFonts w:ascii="Times New Roman" w:hAnsi="Times New Roman"/>
                <w:color w:val="000000"/>
                <w:sz w:val="24"/>
              </w:rPr>
              <w:t>工作单位</w:t>
            </w:r>
          </w:p>
          <w:p w:rsidR="00A7345F" w:rsidRDefault="00994175">
            <w:pPr>
              <w:snapToGrid w:val="0"/>
              <w:spacing w:line="320" w:lineRule="exact"/>
              <w:jc w:val="center"/>
              <w:rPr>
                <w:rFonts w:ascii="Times New Roman" w:hAnsi="Times New Roman"/>
                <w:color w:val="000000"/>
                <w:sz w:val="24"/>
              </w:rPr>
            </w:pPr>
            <w:r>
              <w:rPr>
                <w:rFonts w:ascii="Times New Roman" w:hAnsi="Times New Roman"/>
                <w:color w:val="000000"/>
                <w:sz w:val="24"/>
              </w:rPr>
              <w:t>及职务</w:t>
            </w:r>
          </w:p>
        </w:tc>
        <w:tc>
          <w:tcPr>
            <w:tcW w:w="7829" w:type="dxa"/>
            <w:gridSpan w:val="9"/>
          </w:tcPr>
          <w:p w:rsidR="00A7345F" w:rsidRDefault="00A7345F">
            <w:pPr>
              <w:pStyle w:val="a6"/>
              <w:tabs>
                <w:tab w:val="clear" w:pos="4153"/>
                <w:tab w:val="clear" w:pos="8306"/>
              </w:tabs>
            </w:pPr>
          </w:p>
        </w:tc>
      </w:tr>
      <w:tr w:rsidR="00A7345F">
        <w:trPr>
          <w:trHeight w:val="314"/>
        </w:trPr>
        <w:tc>
          <w:tcPr>
            <w:tcW w:w="1548" w:type="dxa"/>
          </w:tcPr>
          <w:p w:rsidR="00A7345F" w:rsidRDefault="00994175">
            <w:pPr>
              <w:snapToGrid w:val="0"/>
              <w:spacing w:line="320" w:lineRule="exact"/>
              <w:jc w:val="center"/>
              <w:rPr>
                <w:rFonts w:ascii="Times New Roman" w:hAnsi="Times New Roman"/>
                <w:color w:val="000000"/>
                <w:sz w:val="24"/>
              </w:rPr>
            </w:pPr>
            <w:r>
              <w:rPr>
                <w:rFonts w:ascii="Times New Roman" w:hAnsi="Times New Roman"/>
                <w:color w:val="000000"/>
                <w:sz w:val="24"/>
              </w:rPr>
              <w:t>引进岗位</w:t>
            </w:r>
          </w:p>
          <w:p w:rsidR="00A7345F" w:rsidRDefault="00994175">
            <w:pPr>
              <w:snapToGrid w:val="0"/>
              <w:spacing w:line="320" w:lineRule="exact"/>
              <w:jc w:val="center"/>
              <w:rPr>
                <w:rFonts w:ascii="Times New Roman" w:hAnsi="Times New Roman"/>
                <w:color w:val="000000"/>
                <w:sz w:val="24"/>
              </w:rPr>
            </w:pPr>
            <w:r>
              <w:rPr>
                <w:rFonts w:ascii="Times New Roman" w:hAnsi="Times New Roman"/>
                <w:color w:val="000000"/>
                <w:sz w:val="24"/>
              </w:rPr>
              <w:t>（职位）</w:t>
            </w:r>
          </w:p>
        </w:tc>
        <w:tc>
          <w:tcPr>
            <w:tcW w:w="3387" w:type="dxa"/>
            <w:gridSpan w:val="4"/>
          </w:tcPr>
          <w:p w:rsidR="00A7345F" w:rsidRDefault="00A7345F">
            <w:pPr>
              <w:snapToGrid w:val="0"/>
              <w:spacing w:line="560" w:lineRule="exact"/>
              <w:jc w:val="center"/>
              <w:rPr>
                <w:rFonts w:ascii="Times New Roman" w:hAnsi="Times New Roman"/>
                <w:color w:val="000000"/>
                <w:sz w:val="24"/>
              </w:rPr>
            </w:pPr>
          </w:p>
        </w:tc>
        <w:tc>
          <w:tcPr>
            <w:tcW w:w="2043" w:type="dxa"/>
            <w:gridSpan w:val="3"/>
            <w:vAlign w:val="center"/>
          </w:tcPr>
          <w:p w:rsidR="00A7345F" w:rsidRDefault="00994175">
            <w:pPr>
              <w:snapToGrid w:val="0"/>
              <w:spacing w:line="320" w:lineRule="exact"/>
              <w:jc w:val="center"/>
              <w:rPr>
                <w:rFonts w:ascii="Times New Roman" w:hAnsi="Times New Roman"/>
                <w:color w:val="000000"/>
                <w:sz w:val="24"/>
              </w:rPr>
            </w:pPr>
            <w:r>
              <w:rPr>
                <w:rFonts w:ascii="Times New Roman" w:hAnsi="Times New Roman"/>
                <w:color w:val="000000"/>
                <w:sz w:val="24"/>
              </w:rPr>
              <w:t>引进时间</w:t>
            </w:r>
          </w:p>
        </w:tc>
        <w:tc>
          <w:tcPr>
            <w:tcW w:w="2399" w:type="dxa"/>
            <w:gridSpan w:val="2"/>
          </w:tcPr>
          <w:p w:rsidR="00A7345F" w:rsidRDefault="00A7345F">
            <w:pPr>
              <w:snapToGrid w:val="0"/>
              <w:spacing w:line="560" w:lineRule="exact"/>
              <w:jc w:val="center"/>
              <w:rPr>
                <w:rFonts w:ascii="Times New Roman" w:hAnsi="Times New Roman"/>
                <w:color w:val="000000"/>
                <w:sz w:val="24"/>
              </w:rPr>
            </w:pPr>
          </w:p>
        </w:tc>
      </w:tr>
      <w:tr w:rsidR="00A7345F">
        <w:trPr>
          <w:trHeight w:val="470"/>
        </w:trPr>
        <w:tc>
          <w:tcPr>
            <w:tcW w:w="1548" w:type="dxa"/>
            <w:vAlign w:val="center"/>
          </w:tcPr>
          <w:p w:rsidR="00A7345F" w:rsidRDefault="00994175">
            <w:pPr>
              <w:snapToGrid w:val="0"/>
              <w:spacing w:line="560" w:lineRule="exact"/>
              <w:jc w:val="center"/>
              <w:rPr>
                <w:rFonts w:ascii="Times New Roman" w:hAnsi="Times New Roman"/>
                <w:color w:val="000000"/>
                <w:sz w:val="24"/>
              </w:rPr>
            </w:pPr>
            <w:r>
              <w:rPr>
                <w:rFonts w:ascii="Times New Roman" w:hAnsi="Times New Roman"/>
                <w:color w:val="000000"/>
                <w:sz w:val="24"/>
              </w:rPr>
              <w:t>服务</w:t>
            </w:r>
            <w:r>
              <w:rPr>
                <w:rFonts w:ascii="Times New Roman" w:hAnsi="Times New Roman"/>
                <w:color w:val="000000"/>
                <w:sz w:val="24"/>
              </w:rPr>
              <w:t>期</w:t>
            </w:r>
          </w:p>
        </w:tc>
        <w:tc>
          <w:tcPr>
            <w:tcW w:w="7829" w:type="dxa"/>
            <w:gridSpan w:val="9"/>
            <w:vAlign w:val="center"/>
          </w:tcPr>
          <w:p w:rsidR="00A7345F" w:rsidRDefault="00A7345F">
            <w:pPr>
              <w:pStyle w:val="5"/>
            </w:pPr>
          </w:p>
        </w:tc>
      </w:tr>
      <w:tr w:rsidR="00A7345F">
        <w:trPr>
          <w:trHeight w:val="600"/>
        </w:trPr>
        <w:tc>
          <w:tcPr>
            <w:tcW w:w="1548" w:type="dxa"/>
            <w:vAlign w:val="center"/>
          </w:tcPr>
          <w:p w:rsidR="00A7345F" w:rsidRDefault="00994175">
            <w:pPr>
              <w:snapToGrid w:val="0"/>
              <w:spacing w:line="320" w:lineRule="exact"/>
              <w:jc w:val="center"/>
              <w:rPr>
                <w:rFonts w:ascii="Times New Roman" w:hAnsi="Times New Roman"/>
                <w:color w:val="000000"/>
                <w:sz w:val="24"/>
              </w:rPr>
            </w:pPr>
            <w:r>
              <w:rPr>
                <w:rFonts w:ascii="Times New Roman" w:hAnsi="Times New Roman"/>
                <w:color w:val="000000"/>
                <w:sz w:val="24"/>
              </w:rPr>
              <w:t>异动类别</w:t>
            </w:r>
          </w:p>
        </w:tc>
        <w:tc>
          <w:tcPr>
            <w:tcW w:w="7829" w:type="dxa"/>
            <w:gridSpan w:val="9"/>
            <w:vAlign w:val="center"/>
          </w:tcPr>
          <w:p w:rsidR="00A7345F" w:rsidRDefault="00994175">
            <w:pPr>
              <w:snapToGrid w:val="0"/>
              <w:spacing w:line="320" w:lineRule="exact"/>
              <w:jc w:val="center"/>
              <w:rPr>
                <w:rFonts w:ascii="Times New Roman" w:eastAsia="仿宋_GB2312" w:hAnsi="Times New Roman"/>
                <w:color w:val="000000"/>
                <w:sz w:val="24"/>
              </w:rPr>
            </w:pPr>
            <w:r>
              <w:rPr>
                <w:rFonts w:ascii="Times New Roman" w:eastAsia="仿宋_GB2312" w:hAnsi="Times New Roman"/>
                <w:color w:val="000000"/>
                <w:sz w:val="24"/>
              </w:rPr>
              <w:t>□</w:t>
            </w:r>
            <w:r>
              <w:rPr>
                <w:rFonts w:ascii="Times New Roman" w:hAnsi="Times New Roman"/>
                <w:color w:val="000000"/>
                <w:sz w:val="24"/>
              </w:rPr>
              <w:t>州内调动</w:t>
            </w:r>
            <w:r>
              <w:rPr>
                <w:rFonts w:ascii="Times New Roman" w:hAnsi="Times New Roman"/>
                <w:color w:val="000000"/>
                <w:sz w:val="24"/>
              </w:rPr>
              <w:t xml:space="preserve">      </w:t>
            </w:r>
            <w:r>
              <w:rPr>
                <w:rFonts w:ascii="Times New Roman" w:eastAsia="仿宋_GB2312" w:hAnsi="Times New Roman"/>
                <w:color w:val="000000"/>
                <w:sz w:val="24"/>
              </w:rPr>
              <w:t>□</w:t>
            </w:r>
            <w:r>
              <w:rPr>
                <w:rFonts w:ascii="Times New Roman" w:hAnsi="Times New Roman"/>
                <w:color w:val="000000"/>
                <w:sz w:val="24"/>
              </w:rPr>
              <w:t>州外调动</w:t>
            </w:r>
            <w:r>
              <w:rPr>
                <w:rFonts w:ascii="Times New Roman" w:hAnsi="Times New Roman"/>
                <w:color w:val="000000"/>
                <w:sz w:val="24"/>
              </w:rPr>
              <w:t xml:space="preserve">     </w:t>
            </w:r>
            <w:r>
              <w:rPr>
                <w:rFonts w:ascii="Times New Roman" w:eastAsia="仿宋_GB2312" w:hAnsi="Times New Roman"/>
                <w:color w:val="000000"/>
                <w:sz w:val="24"/>
              </w:rPr>
              <w:t>□</w:t>
            </w:r>
            <w:r>
              <w:rPr>
                <w:rFonts w:ascii="Times New Roman" w:hAnsi="Times New Roman"/>
                <w:color w:val="000000"/>
                <w:sz w:val="24"/>
              </w:rPr>
              <w:t>辞职</w:t>
            </w:r>
          </w:p>
        </w:tc>
      </w:tr>
      <w:tr w:rsidR="00A7345F">
        <w:trPr>
          <w:trHeight w:val="830"/>
        </w:trPr>
        <w:tc>
          <w:tcPr>
            <w:tcW w:w="1548" w:type="dxa"/>
            <w:vAlign w:val="center"/>
          </w:tcPr>
          <w:p w:rsidR="00A7345F" w:rsidRDefault="00994175">
            <w:pPr>
              <w:snapToGrid w:val="0"/>
              <w:spacing w:line="560" w:lineRule="exact"/>
              <w:jc w:val="center"/>
              <w:rPr>
                <w:rFonts w:ascii="Times New Roman" w:hAnsi="Times New Roman"/>
                <w:color w:val="000000"/>
                <w:sz w:val="24"/>
              </w:rPr>
            </w:pPr>
            <w:r>
              <w:rPr>
                <w:rFonts w:ascii="Times New Roman" w:hAnsi="Times New Roman"/>
                <w:color w:val="000000"/>
                <w:sz w:val="24"/>
              </w:rPr>
              <w:t>异动</w:t>
            </w:r>
            <w:r>
              <w:rPr>
                <w:rFonts w:ascii="Times New Roman" w:hAnsi="Times New Roman"/>
                <w:color w:val="000000"/>
                <w:sz w:val="24"/>
              </w:rPr>
              <w:t>原因</w:t>
            </w:r>
          </w:p>
          <w:p w:rsidR="00A7345F" w:rsidRDefault="00994175">
            <w:pPr>
              <w:snapToGrid w:val="0"/>
              <w:spacing w:line="560" w:lineRule="exact"/>
              <w:jc w:val="center"/>
              <w:rPr>
                <w:rFonts w:ascii="Times New Roman" w:hAnsi="Times New Roman"/>
                <w:color w:val="000000"/>
                <w:sz w:val="24"/>
              </w:rPr>
            </w:pPr>
            <w:r>
              <w:rPr>
                <w:rFonts w:ascii="Times New Roman" w:hAnsi="Times New Roman"/>
                <w:color w:val="000000"/>
                <w:sz w:val="24"/>
              </w:rPr>
              <w:t>及去向</w:t>
            </w:r>
          </w:p>
        </w:tc>
        <w:tc>
          <w:tcPr>
            <w:tcW w:w="7829" w:type="dxa"/>
            <w:gridSpan w:val="9"/>
            <w:vAlign w:val="bottom"/>
          </w:tcPr>
          <w:p w:rsidR="00A7345F" w:rsidRDefault="00A7345F">
            <w:pPr>
              <w:snapToGrid w:val="0"/>
              <w:spacing w:line="560" w:lineRule="exact"/>
              <w:ind w:firstLineChars="1800" w:firstLine="4320"/>
              <w:jc w:val="center"/>
              <w:rPr>
                <w:rFonts w:ascii="Times New Roman" w:hAnsi="Times New Roman"/>
                <w:color w:val="000000"/>
                <w:sz w:val="24"/>
              </w:rPr>
            </w:pPr>
          </w:p>
          <w:p w:rsidR="00A7345F" w:rsidRDefault="00994175">
            <w:pPr>
              <w:snapToGrid w:val="0"/>
              <w:spacing w:line="320" w:lineRule="exact"/>
              <w:ind w:firstLineChars="1800" w:firstLine="4320"/>
              <w:jc w:val="center"/>
              <w:rPr>
                <w:rFonts w:ascii="Times New Roman" w:hAnsi="Times New Roman"/>
                <w:color w:val="000000"/>
                <w:sz w:val="24"/>
              </w:rPr>
            </w:pPr>
            <w:r>
              <w:rPr>
                <w:rFonts w:ascii="Times New Roman" w:hAnsi="Times New Roman"/>
                <w:color w:val="000000"/>
                <w:sz w:val="24"/>
              </w:rPr>
              <w:t>异动人：</w:t>
            </w:r>
          </w:p>
          <w:p w:rsidR="00A7345F" w:rsidRDefault="00994175">
            <w:pPr>
              <w:snapToGrid w:val="0"/>
              <w:spacing w:line="320" w:lineRule="exact"/>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年</w:t>
            </w:r>
            <w:r>
              <w:rPr>
                <w:rFonts w:ascii="Times New Roman" w:hAnsi="Times New Roman"/>
                <w:color w:val="000000"/>
                <w:sz w:val="24"/>
              </w:rPr>
              <w:t xml:space="preserve">   </w:t>
            </w:r>
            <w:r>
              <w:rPr>
                <w:rFonts w:ascii="Times New Roman" w:hAnsi="Times New Roman"/>
                <w:color w:val="000000"/>
                <w:sz w:val="24"/>
              </w:rPr>
              <w:t>月</w:t>
            </w:r>
            <w:r>
              <w:rPr>
                <w:rFonts w:ascii="Times New Roman" w:hAnsi="Times New Roman"/>
                <w:color w:val="000000"/>
                <w:sz w:val="24"/>
              </w:rPr>
              <w:t xml:space="preserve">   </w:t>
            </w:r>
            <w:r>
              <w:rPr>
                <w:rFonts w:ascii="Times New Roman" w:hAnsi="Times New Roman"/>
                <w:color w:val="000000"/>
                <w:sz w:val="24"/>
              </w:rPr>
              <w:t>日</w:t>
            </w:r>
          </w:p>
        </w:tc>
      </w:tr>
      <w:tr w:rsidR="00A7345F">
        <w:trPr>
          <w:trHeight w:val="1772"/>
        </w:trPr>
        <w:tc>
          <w:tcPr>
            <w:tcW w:w="1548" w:type="dxa"/>
            <w:vAlign w:val="center"/>
          </w:tcPr>
          <w:p w:rsidR="00A7345F" w:rsidRDefault="00994175">
            <w:pPr>
              <w:snapToGrid w:val="0"/>
              <w:spacing w:line="560" w:lineRule="exact"/>
              <w:jc w:val="center"/>
              <w:rPr>
                <w:rFonts w:ascii="Times New Roman" w:hAnsi="Times New Roman"/>
                <w:color w:val="000000"/>
                <w:sz w:val="24"/>
              </w:rPr>
            </w:pPr>
            <w:r>
              <w:rPr>
                <w:rFonts w:ascii="Times New Roman" w:hAnsi="Times New Roman"/>
                <w:color w:val="000000"/>
                <w:sz w:val="24"/>
              </w:rPr>
              <w:t>用人单位</w:t>
            </w:r>
          </w:p>
          <w:p w:rsidR="00A7345F" w:rsidRDefault="00994175">
            <w:pPr>
              <w:snapToGrid w:val="0"/>
              <w:spacing w:line="560" w:lineRule="exact"/>
              <w:jc w:val="center"/>
              <w:rPr>
                <w:rFonts w:ascii="Times New Roman" w:hAnsi="Times New Roman"/>
                <w:color w:val="000000"/>
                <w:sz w:val="24"/>
              </w:rPr>
            </w:pPr>
            <w:r>
              <w:rPr>
                <w:rFonts w:ascii="Times New Roman" w:hAnsi="Times New Roman"/>
                <w:color w:val="000000"/>
                <w:sz w:val="24"/>
              </w:rPr>
              <w:t>意见</w:t>
            </w:r>
          </w:p>
        </w:tc>
        <w:tc>
          <w:tcPr>
            <w:tcW w:w="2859" w:type="dxa"/>
            <w:gridSpan w:val="3"/>
            <w:vAlign w:val="bottom"/>
          </w:tcPr>
          <w:p w:rsidR="00A7345F" w:rsidRDefault="00A7345F">
            <w:pPr>
              <w:snapToGrid w:val="0"/>
              <w:spacing w:line="560" w:lineRule="exact"/>
              <w:jc w:val="center"/>
              <w:rPr>
                <w:rFonts w:ascii="Times New Roman" w:hAnsi="Times New Roman"/>
                <w:color w:val="000000"/>
                <w:sz w:val="24"/>
              </w:rPr>
            </w:pPr>
          </w:p>
          <w:p w:rsidR="00A7345F" w:rsidRDefault="00A7345F">
            <w:pPr>
              <w:pStyle w:val="a6"/>
              <w:tabs>
                <w:tab w:val="clear" w:pos="4153"/>
                <w:tab w:val="clear" w:pos="8306"/>
              </w:tabs>
              <w:spacing w:line="560" w:lineRule="exact"/>
              <w:rPr>
                <w:rFonts w:ascii="Times New Roman" w:hAnsi="Times New Roman"/>
                <w:color w:val="000000"/>
                <w:sz w:val="24"/>
                <w:szCs w:val="24"/>
              </w:rPr>
            </w:pPr>
          </w:p>
          <w:p w:rsidR="00A7345F" w:rsidRDefault="00994175">
            <w:pPr>
              <w:snapToGrid w:val="0"/>
              <w:spacing w:line="320" w:lineRule="exact"/>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盖章</w:t>
            </w:r>
          </w:p>
          <w:p w:rsidR="00A7345F" w:rsidRDefault="00994175">
            <w:pPr>
              <w:snapToGrid w:val="0"/>
              <w:spacing w:line="320" w:lineRule="exact"/>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年</w:t>
            </w:r>
            <w:r>
              <w:rPr>
                <w:rFonts w:ascii="Times New Roman" w:hAnsi="Times New Roman"/>
                <w:color w:val="000000"/>
                <w:sz w:val="24"/>
              </w:rPr>
              <w:t xml:space="preserve">   </w:t>
            </w:r>
            <w:r>
              <w:rPr>
                <w:rFonts w:ascii="Times New Roman" w:hAnsi="Times New Roman"/>
                <w:color w:val="000000"/>
                <w:sz w:val="24"/>
              </w:rPr>
              <w:t>月</w:t>
            </w:r>
            <w:r>
              <w:rPr>
                <w:rFonts w:ascii="Times New Roman" w:hAnsi="Times New Roman"/>
                <w:color w:val="000000"/>
                <w:sz w:val="24"/>
              </w:rPr>
              <w:t xml:space="preserve">   </w:t>
            </w:r>
            <w:r>
              <w:rPr>
                <w:rFonts w:ascii="Times New Roman" w:hAnsi="Times New Roman"/>
                <w:color w:val="000000"/>
                <w:sz w:val="24"/>
              </w:rPr>
              <w:t>日</w:t>
            </w:r>
          </w:p>
        </w:tc>
        <w:tc>
          <w:tcPr>
            <w:tcW w:w="1572" w:type="dxa"/>
            <w:gridSpan w:val="2"/>
            <w:vAlign w:val="center"/>
          </w:tcPr>
          <w:p w:rsidR="00A7345F" w:rsidRDefault="00994175">
            <w:pPr>
              <w:snapToGrid w:val="0"/>
              <w:spacing w:line="560" w:lineRule="exact"/>
              <w:jc w:val="center"/>
              <w:rPr>
                <w:rFonts w:ascii="Times New Roman" w:hAnsi="Times New Roman"/>
                <w:color w:val="000000"/>
                <w:sz w:val="24"/>
              </w:rPr>
            </w:pPr>
            <w:r>
              <w:rPr>
                <w:rFonts w:ascii="Times New Roman" w:hAnsi="Times New Roman"/>
                <w:color w:val="000000"/>
                <w:sz w:val="24"/>
              </w:rPr>
              <w:t>主管部门</w:t>
            </w:r>
          </w:p>
          <w:p w:rsidR="00A7345F" w:rsidRDefault="00994175">
            <w:pPr>
              <w:snapToGrid w:val="0"/>
              <w:spacing w:line="560" w:lineRule="exact"/>
              <w:jc w:val="center"/>
              <w:rPr>
                <w:rFonts w:ascii="Times New Roman" w:hAnsi="Times New Roman"/>
                <w:color w:val="000000"/>
                <w:sz w:val="24"/>
              </w:rPr>
            </w:pPr>
            <w:r>
              <w:rPr>
                <w:rFonts w:ascii="Times New Roman" w:hAnsi="Times New Roman"/>
                <w:color w:val="000000"/>
                <w:sz w:val="24"/>
              </w:rPr>
              <w:t>意见</w:t>
            </w:r>
          </w:p>
        </w:tc>
        <w:tc>
          <w:tcPr>
            <w:tcW w:w="3398" w:type="dxa"/>
            <w:gridSpan w:val="4"/>
            <w:vAlign w:val="bottom"/>
          </w:tcPr>
          <w:p w:rsidR="00A7345F" w:rsidRDefault="00A7345F">
            <w:pPr>
              <w:snapToGrid w:val="0"/>
              <w:spacing w:line="560" w:lineRule="exact"/>
              <w:jc w:val="center"/>
              <w:rPr>
                <w:rFonts w:ascii="Times New Roman" w:hAnsi="Times New Roman"/>
                <w:color w:val="000000"/>
                <w:sz w:val="24"/>
              </w:rPr>
            </w:pPr>
          </w:p>
          <w:p w:rsidR="00A7345F" w:rsidRDefault="00994175">
            <w:pPr>
              <w:snapToGrid w:val="0"/>
              <w:spacing w:line="320" w:lineRule="exact"/>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盖章</w:t>
            </w:r>
          </w:p>
          <w:p w:rsidR="00A7345F" w:rsidRDefault="00994175">
            <w:pPr>
              <w:snapToGrid w:val="0"/>
              <w:spacing w:line="320" w:lineRule="exact"/>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年</w:t>
            </w:r>
            <w:r>
              <w:rPr>
                <w:rFonts w:ascii="Times New Roman" w:hAnsi="Times New Roman"/>
                <w:color w:val="000000"/>
                <w:sz w:val="24"/>
              </w:rPr>
              <w:t xml:space="preserve">   </w:t>
            </w:r>
            <w:r>
              <w:rPr>
                <w:rFonts w:ascii="Times New Roman" w:hAnsi="Times New Roman"/>
                <w:color w:val="000000"/>
                <w:sz w:val="24"/>
              </w:rPr>
              <w:t>月</w:t>
            </w:r>
            <w:r>
              <w:rPr>
                <w:rFonts w:ascii="Times New Roman" w:hAnsi="Times New Roman"/>
                <w:color w:val="000000"/>
                <w:sz w:val="24"/>
              </w:rPr>
              <w:t xml:space="preserve">   </w:t>
            </w:r>
            <w:r>
              <w:rPr>
                <w:rFonts w:ascii="Times New Roman" w:hAnsi="Times New Roman"/>
                <w:color w:val="000000"/>
                <w:sz w:val="24"/>
              </w:rPr>
              <w:t>日</w:t>
            </w:r>
          </w:p>
        </w:tc>
      </w:tr>
      <w:tr w:rsidR="00A7345F">
        <w:trPr>
          <w:trHeight w:val="1702"/>
        </w:trPr>
        <w:tc>
          <w:tcPr>
            <w:tcW w:w="1548" w:type="dxa"/>
            <w:vAlign w:val="center"/>
          </w:tcPr>
          <w:p w:rsidR="00A7345F" w:rsidRDefault="00994175">
            <w:pPr>
              <w:snapToGrid w:val="0"/>
              <w:spacing w:line="560" w:lineRule="exact"/>
              <w:jc w:val="center"/>
              <w:rPr>
                <w:rFonts w:ascii="Times New Roman" w:hAnsi="Times New Roman"/>
                <w:color w:val="000000"/>
                <w:sz w:val="24"/>
              </w:rPr>
            </w:pPr>
            <w:r>
              <w:rPr>
                <w:rFonts w:ascii="Times New Roman" w:hAnsi="Times New Roman"/>
                <w:color w:val="000000"/>
                <w:sz w:val="24"/>
              </w:rPr>
              <w:t>州人社局</w:t>
            </w:r>
          </w:p>
          <w:p w:rsidR="00A7345F" w:rsidRDefault="00994175">
            <w:pPr>
              <w:snapToGrid w:val="0"/>
              <w:spacing w:line="560" w:lineRule="exact"/>
              <w:jc w:val="center"/>
              <w:rPr>
                <w:rFonts w:ascii="Times New Roman" w:hAnsi="Times New Roman"/>
                <w:color w:val="000000"/>
                <w:sz w:val="24"/>
              </w:rPr>
            </w:pPr>
            <w:r>
              <w:rPr>
                <w:rFonts w:ascii="Times New Roman" w:hAnsi="Times New Roman"/>
                <w:color w:val="000000"/>
                <w:sz w:val="24"/>
              </w:rPr>
              <w:t>意见</w:t>
            </w:r>
          </w:p>
        </w:tc>
        <w:tc>
          <w:tcPr>
            <w:tcW w:w="2859" w:type="dxa"/>
            <w:gridSpan w:val="3"/>
            <w:vAlign w:val="center"/>
          </w:tcPr>
          <w:p w:rsidR="00A7345F" w:rsidRDefault="00A7345F">
            <w:pPr>
              <w:snapToGrid w:val="0"/>
              <w:spacing w:line="560" w:lineRule="exact"/>
              <w:jc w:val="center"/>
              <w:rPr>
                <w:rFonts w:ascii="Times New Roman" w:hAnsi="Times New Roman"/>
                <w:color w:val="000000"/>
                <w:sz w:val="24"/>
              </w:rPr>
            </w:pPr>
          </w:p>
          <w:p w:rsidR="00A7345F" w:rsidRDefault="00A7345F">
            <w:pPr>
              <w:pStyle w:val="a6"/>
              <w:tabs>
                <w:tab w:val="clear" w:pos="4153"/>
                <w:tab w:val="clear" w:pos="8306"/>
              </w:tabs>
              <w:rPr>
                <w:rFonts w:ascii="Times New Roman" w:hAnsi="Times New Roman"/>
                <w:color w:val="000000"/>
                <w:sz w:val="24"/>
                <w:szCs w:val="24"/>
              </w:rPr>
            </w:pPr>
          </w:p>
          <w:p w:rsidR="00A7345F" w:rsidRDefault="00A7345F">
            <w:pPr>
              <w:pStyle w:val="5"/>
            </w:pPr>
          </w:p>
          <w:p w:rsidR="00A7345F" w:rsidRDefault="00994175">
            <w:pPr>
              <w:snapToGrid w:val="0"/>
              <w:spacing w:line="320" w:lineRule="exact"/>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盖章</w:t>
            </w:r>
            <w:r>
              <w:rPr>
                <w:rFonts w:ascii="Times New Roman" w:hAnsi="Times New Roman"/>
                <w:color w:val="000000"/>
                <w:sz w:val="24"/>
              </w:rPr>
              <w:t xml:space="preserve">     </w:t>
            </w:r>
          </w:p>
          <w:p w:rsidR="00A7345F" w:rsidRDefault="00994175">
            <w:pPr>
              <w:snapToGrid w:val="0"/>
              <w:spacing w:line="320" w:lineRule="exact"/>
              <w:ind w:left="42"/>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年</w:t>
            </w:r>
            <w:r>
              <w:rPr>
                <w:rFonts w:ascii="Times New Roman" w:hAnsi="Times New Roman"/>
                <w:color w:val="000000"/>
                <w:sz w:val="24"/>
              </w:rPr>
              <w:t xml:space="preserve">   </w:t>
            </w:r>
            <w:r>
              <w:rPr>
                <w:rFonts w:ascii="Times New Roman" w:hAnsi="Times New Roman"/>
                <w:color w:val="000000"/>
                <w:sz w:val="24"/>
              </w:rPr>
              <w:t>月</w:t>
            </w:r>
            <w:r>
              <w:rPr>
                <w:rFonts w:ascii="Times New Roman" w:hAnsi="Times New Roman"/>
                <w:color w:val="000000"/>
                <w:sz w:val="24"/>
              </w:rPr>
              <w:t xml:space="preserve">   </w:t>
            </w:r>
            <w:r>
              <w:rPr>
                <w:rFonts w:ascii="Times New Roman" w:hAnsi="Times New Roman"/>
                <w:color w:val="000000"/>
                <w:sz w:val="24"/>
              </w:rPr>
              <w:t>日</w:t>
            </w:r>
          </w:p>
        </w:tc>
        <w:tc>
          <w:tcPr>
            <w:tcW w:w="1572" w:type="dxa"/>
            <w:gridSpan w:val="2"/>
            <w:vAlign w:val="center"/>
          </w:tcPr>
          <w:p w:rsidR="00A7345F" w:rsidRDefault="00994175">
            <w:pPr>
              <w:snapToGrid w:val="0"/>
              <w:spacing w:line="560" w:lineRule="exact"/>
              <w:jc w:val="center"/>
              <w:rPr>
                <w:rFonts w:ascii="Times New Roman" w:hAnsi="Times New Roman"/>
                <w:color w:val="000000"/>
                <w:sz w:val="24"/>
              </w:rPr>
            </w:pPr>
            <w:r>
              <w:rPr>
                <w:rFonts w:ascii="Times New Roman" w:hAnsi="Times New Roman"/>
                <w:color w:val="000000"/>
                <w:sz w:val="24"/>
              </w:rPr>
              <w:t>州</w:t>
            </w:r>
            <w:r>
              <w:rPr>
                <w:rFonts w:ascii="Times New Roman" w:hAnsi="Times New Roman"/>
                <w:color w:val="000000"/>
                <w:sz w:val="24"/>
              </w:rPr>
              <w:t>委人才办</w:t>
            </w:r>
            <w:r>
              <w:rPr>
                <w:rFonts w:ascii="Times New Roman" w:hAnsi="Times New Roman"/>
                <w:color w:val="000000"/>
                <w:sz w:val="24"/>
              </w:rPr>
              <w:t>意见</w:t>
            </w:r>
          </w:p>
        </w:tc>
        <w:tc>
          <w:tcPr>
            <w:tcW w:w="3398" w:type="dxa"/>
            <w:gridSpan w:val="4"/>
            <w:vAlign w:val="center"/>
          </w:tcPr>
          <w:p w:rsidR="00A7345F" w:rsidRDefault="00994175">
            <w:pPr>
              <w:snapToGrid w:val="0"/>
              <w:spacing w:line="560" w:lineRule="exact"/>
              <w:jc w:val="center"/>
              <w:rPr>
                <w:rFonts w:ascii="Times New Roman" w:hAnsi="Times New Roman"/>
                <w:color w:val="000000"/>
                <w:sz w:val="24"/>
              </w:rPr>
            </w:pPr>
            <w:r>
              <w:rPr>
                <w:rFonts w:ascii="Times New Roman" w:hAnsi="Times New Roman"/>
                <w:color w:val="000000"/>
                <w:sz w:val="24"/>
              </w:rPr>
              <w:t xml:space="preserve"> </w:t>
            </w:r>
          </w:p>
          <w:p w:rsidR="00A7345F" w:rsidRDefault="00A7345F">
            <w:pPr>
              <w:snapToGrid w:val="0"/>
              <w:spacing w:line="560" w:lineRule="exact"/>
              <w:jc w:val="center"/>
              <w:rPr>
                <w:rFonts w:ascii="Times New Roman" w:hAnsi="Times New Roman"/>
                <w:color w:val="000000"/>
                <w:sz w:val="24"/>
              </w:rPr>
            </w:pPr>
          </w:p>
          <w:p w:rsidR="00A7345F" w:rsidRDefault="00994175">
            <w:pPr>
              <w:snapToGrid w:val="0"/>
              <w:spacing w:line="320" w:lineRule="exact"/>
              <w:jc w:val="center"/>
              <w:rPr>
                <w:rFonts w:ascii="Times New Roman" w:hAnsi="Times New Roman"/>
                <w:color w:val="000000"/>
                <w:sz w:val="24"/>
              </w:rPr>
            </w:pPr>
            <w:r>
              <w:rPr>
                <w:rFonts w:ascii="Times New Roman" w:hAnsi="Times New Roman"/>
                <w:color w:val="000000"/>
                <w:sz w:val="24"/>
              </w:rPr>
              <w:t>盖章</w:t>
            </w:r>
            <w:r>
              <w:rPr>
                <w:rFonts w:ascii="Times New Roman" w:hAnsi="Times New Roman"/>
                <w:color w:val="000000"/>
                <w:sz w:val="24"/>
              </w:rPr>
              <w:t xml:space="preserve">     </w:t>
            </w:r>
          </w:p>
          <w:p w:rsidR="00A7345F" w:rsidRDefault="00994175">
            <w:pPr>
              <w:snapToGrid w:val="0"/>
              <w:spacing w:line="320" w:lineRule="exact"/>
              <w:ind w:left="42"/>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年</w:t>
            </w:r>
            <w:r>
              <w:rPr>
                <w:rFonts w:ascii="Times New Roman" w:hAnsi="Times New Roman"/>
                <w:color w:val="000000"/>
                <w:sz w:val="24"/>
              </w:rPr>
              <w:t xml:space="preserve">   </w:t>
            </w:r>
            <w:r>
              <w:rPr>
                <w:rFonts w:ascii="Times New Roman" w:hAnsi="Times New Roman"/>
                <w:color w:val="000000"/>
                <w:sz w:val="24"/>
              </w:rPr>
              <w:t>月</w:t>
            </w:r>
            <w:r>
              <w:rPr>
                <w:rFonts w:ascii="Times New Roman" w:hAnsi="Times New Roman"/>
                <w:color w:val="000000"/>
                <w:sz w:val="24"/>
              </w:rPr>
              <w:t xml:space="preserve">   </w:t>
            </w:r>
            <w:r>
              <w:rPr>
                <w:rFonts w:ascii="Times New Roman" w:hAnsi="Times New Roman"/>
                <w:color w:val="000000"/>
                <w:sz w:val="24"/>
              </w:rPr>
              <w:t>日</w:t>
            </w:r>
          </w:p>
        </w:tc>
      </w:tr>
    </w:tbl>
    <w:p w:rsidR="00A7345F" w:rsidRDefault="00994175">
      <w:pPr>
        <w:snapToGrid w:val="0"/>
        <w:spacing w:line="360" w:lineRule="exact"/>
        <w:rPr>
          <w:rFonts w:ascii="仿宋_GB2312" w:eastAsia="仿宋_GB2312" w:hAnsi="仿宋_GB2312"/>
          <w:color w:val="000000"/>
          <w:sz w:val="24"/>
        </w:rPr>
      </w:pPr>
      <w:r>
        <w:rPr>
          <w:rFonts w:ascii="仿宋_GB2312" w:eastAsia="仿宋_GB2312" w:hAnsi="仿宋_GB2312" w:hint="eastAsia"/>
          <w:color w:val="000000"/>
          <w:sz w:val="24"/>
        </w:rPr>
        <w:t>备注：县市</w:t>
      </w:r>
      <w:r>
        <w:rPr>
          <w:rFonts w:ascii="仿宋_GB2312" w:eastAsia="仿宋_GB2312" w:hAnsi="仿宋_GB2312" w:hint="eastAsia"/>
          <w:color w:val="000000"/>
          <w:sz w:val="24"/>
        </w:rPr>
        <w:t>2022</w:t>
      </w:r>
      <w:r>
        <w:rPr>
          <w:rFonts w:ascii="仿宋_GB2312" w:eastAsia="仿宋_GB2312" w:hAnsi="仿宋_GB2312" w:hint="eastAsia"/>
          <w:color w:val="000000"/>
          <w:sz w:val="24"/>
        </w:rPr>
        <w:t>年以前（含当年）引进、纳入州统筹管理的高层次急需紧缺人才异动审批，其“主管部门意见”一栏由县市委人才办签署、盖章。</w:t>
      </w:r>
    </w:p>
    <w:p w:rsidR="00A7345F" w:rsidRDefault="00994175">
      <w:pPr>
        <w:snapToGrid w:val="0"/>
        <w:spacing w:line="560" w:lineRule="exact"/>
        <w:rPr>
          <w:rFonts w:ascii="Times New Roman" w:eastAsia="黑体" w:hAnsi="Times New Roman"/>
          <w:color w:val="000000"/>
          <w:sz w:val="32"/>
          <w:szCs w:val="32"/>
        </w:rPr>
      </w:pPr>
      <w:r>
        <w:rPr>
          <w:rFonts w:ascii="Times New Roman" w:eastAsia="黑体" w:hAnsi="Times New Roman"/>
          <w:color w:val="000000"/>
          <w:sz w:val="32"/>
          <w:szCs w:val="32"/>
        </w:rPr>
        <w:lastRenderedPageBreak/>
        <w:t>附件</w:t>
      </w:r>
      <w:r>
        <w:rPr>
          <w:rFonts w:ascii="Times New Roman" w:eastAsia="黑体" w:hAnsi="Times New Roman"/>
          <w:color w:val="000000"/>
          <w:sz w:val="32"/>
          <w:szCs w:val="32"/>
        </w:rPr>
        <w:t>4</w:t>
      </w:r>
    </w:p>
    <w:p w:rsidR="00A7345F" w:rsidRDefault="00A7345F">
      <w:pPr>
        <w:pStyle w:val="a6"/>
        <w:tabs>
          <w:tab w:val="clear" w:pos="4153"/>
          <w:tab w:val="clear" w:pos="8306"/>
        </w:tabs>
        <w:spacing w:line="560" w:lineRule="exact"/>
        <w:rPr>
          <w:rFonts w:ascii="Times New Roman" w:hAnsi="Times New Roman"/>
        </w:rPr>
      </w:pPr>
    </w:p>
    <w:p w:rsidR="00A7345F" w:rsidRDefault="00994175">
      <w:pPr>
        <w:snapToGri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湘西州引进高层次人才购房补助申报表</w:t>
      </w:r>
    </w:p>
    <w:p w:rsidR="00A7345F" w:rsidRDefault="00A7345F">
      <w:pPr>
        <w:pStyle w:val="a6"/>
        <w:tabs>
          <w:tab w:val="clear" w:pos="4153"/>
          <w:tab w:val="clear" w:pos="8306"/>
        </w:tabs>
        <w:spacing w:line="560" w:lineRule="exact"/>
        <w:rPr>
          <w:rFonts w:ascii="Times New Roman" w:hAnsi="Times New Roman"/>
        </w:rPr>
      </w:pPr>
    </w:p>
    <w:tbl>
      <w:tblPr>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4"/>
        <w:gridCol w:w="16"/>
        <w:gridCol w:w="1404"/>
        <w:gridCol w:w="1421"/>
        <w:gridCol w:w="1420"/>
        <w:gridCol w:w="1421"/>
        <w:gridCol w:w="1421"/>
      </w:tblGrid>
      <w:tr w:rsidR="00994175" w:rsidTr="00994175">
        <w:trPr>
          <w:trHeight w:val="522"/>
        </w:trPr>
        <w:tc>
          <w:tcPr>
            <w:tcW w:w="1364" w:type="dxa"/>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姓</w:t>
            </w:r>
            <w:r w:rsidRPr="00994175">
              <w:rPr>
                <w:rFonts w:ascii="Times New Roman" w:eastAsia="仿宋_GB2312" w:hAnsi="Times New Roman"/>
                <w:sz w:val="28"/>
                <w:szCs w:val="28"/>
              </w:rPr>
              <w:t xml:space="preserve">  </w:t>
            </w:r>
            <w:r w:rsidRPr="00994175">
              <w:rPr>
                <w:rFonts w:ascii="Times New Roman" w:eastAsia="仿宋_GB2312" w:hAnsi="Times New Roman"/>
                <w:sz w:val="28"/>
                <w:szCs w:val="28"/>
              </w:rPr>
              <w:t>名</w:t>
            </w:r>
          </w:p>
        </w:tc>
        <w:tc>
          <w:tcPr>
            <w:tcW w:w="1420" w:type="dxa"/>
            <w:gridSpan w:val="2"/>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1" w:type="dxa"/>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性别</w:t>
            </w:r>
          </w:p>
        </w:tc>
        <w:tc>
          <w:tcPr>
            <w:tcW w:w="1420" w:type="dxa"/>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1" w:type="dxa"/>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出生年月</w:t>
            </w:r>
          </w:p>
        </w:tc>
        <w:tc>
          <w:tcPr>
            <w:tcW w:w="1421" w:type="dxa"/>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r>
      <w:tr w:rsidR="00A7345F" w:rsidTr="00994175">
        <w:trPr>
          <w:trHeight w:val="510"/>
        </w:trPr>
        <w:tc>
          <w:tcPr>
            <w:tcW w:w="1364" w:type="dxa"/>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学历学位</w:t>
            </w:r>
          </w:p>
        </w:tc>
        <w:tc>
          <w:tcPr>
            <w:tcW w:w="1420" w:type="dxa"/>
            <w:gridSpan w:val="2"/>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1" w:type="dxa"/>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身份证号</w:t>
            </w:r>
          </w:p>
        </w:tc>
        <w:tc>
          <w:tcPr>
            <w:tcW w:w="4262" w:type="dxa"/>
            <w:gridSpan w:val="3"/>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r>
      <w:tr w:rsidR="00A7345F" w:rsidTr="00994175">
        <w:trPr>
          <w:trHeight w:val="698"/>
        </w:trPr>
        <w:tc>
          <w:tcPr>
            <w:tcW w:w="1364" w:type="dxa"/>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引进时间</w:t>
            </w:r>
          </w:p>
        </w:tc>
        <w:tc>
          <w:tcPr>
            <w:tcW w:w="1420" w:type="dxa"/>
            <w:gridSpan w:val="2"/>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1" w:type="dxa"/>
            <w:shd w:val="clear" w:color="auto" w:fill="auto"/>
            <w:vAlign w:val="center"/>
          </w:tcPr>
          <w:p w:rsidR="00A7345F" w:rsidRPr="00994175" w:rsidRDefault="00994175" w:rsidP="00994175">
            <w:pPr>
              <w:spacing w:line="400" w:lineRule="exact"/>
              <w:jc w:val="center"/>
              <w:rPr>
                <w:rFonts w:ascii="Times New Roman" w:eastAsia="仿宋_GB2312" w:hAnsi="Times New Roman"/>
                <w:sz w:val="28"/>
                <w:szCs w:val="28"/>
              </w:rPr>
            </w:pPr>
            <w:r w:rsidRPr="00994175">
              <w:rPr>
                <w:rFonts w:ascii="Times New Roman" w:eastAsia="仿宋_GB2312" w:hAnsi="Times New Roman"/>
                <w:sz w:val="28"/>
                <w:szCs w:val="28"/>
              </w:rPr>
              <w:t>所在单位及职务</w:t>
            </w:r>
          </w:p>
        </w:tc>
        <w:tc>
          <w:tcPr>
            <w:tcW w:w="4262" w:type="dxa"/>
            <w:gridSpan w:val="3"/>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r>
      <w:tr w:rsidR="00A7345F" w:rsidTr="00994175">
        <w:tc>
          <w:tcPr>
            <w:tcW w:w="1364" w:type="dxa"/>
            <w:shd w:val="clear" w:color="auto" w:fill="auto"/>
            <w:vAlign w:val="center"/>
          </w:tcPr>
          <w:p w:rsidR="00A7345F" w:rsidRPr="00994175" w:rsidRDefault="00994175" w:rsidP="00994175">
            <w:pPr>
              <w:spacing w:line="560" w:lineRule="exact"/>
              <w:jc w:val="center"/>
              <w:rPr>
                <w:rFonts w:ascii="Times New Roman" w:eastAsia="仿宋_GB2312" w:hAnsi="Times New Roman"/>
                <w:spacing w:val="-11"/>
                <w:sz w:val="28"/>
                <w:szCs w:val="28"/>
              </w:rPr>
            </w:pPr>
            <w:r w:rsidRPr="00994175">
              <w:rPr>
                <w:rFonts w:ascii="Times New Roman" w:eastAsia="仿宋_GB2312" w:hAnsi="Times New Roman"/>
                <w:spacing w:val="-11"/>
                <w:sz w:val="28"/>
                <w:szCs w:val="28"/>
              </w:rPr>
              <w:t>现居住地</w:t>
            </w:r>
          </w:p>
        </w:tc>
        <w:tc>
          <w:tcPr>
            <w:tcW w:w="4261" w:type="dxa"/>
            <w:gridSpan w:val="4"/>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1" w:type="dxa"/>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联系手机</w:t>
            </w:r>
          </w:p>
        </w:tc>
        <w:tc>
          <w:tcPr>
            <w:tcW w:w="1421" w:type="dxa"/>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r>
      <w:tr w:rsidR="00A7345F" w:rsidTr="00994175">
        <w:tc>
          <w:tcPr>
            <w:tcW w:w="1364" w:type="dxa"/>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引进类别</w:t>
            </w:r>
          </w:p>
        </w:tc>
        <w:tc>
          <w:tcPr>
            <w:tcW w:w="1420" w:type="dxa"/>
            <w:gridSpan w:val="2"/>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2841" w:type="dxa"/>
            <w:gridSpan w:val="2"/>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申请补助金额</w:t>
            </w:r>
          </w:p>
        </w:tc>
        <w:tc>
          <w:tcPr>
            <w:tcW w:w="2842" w:type="dxa"/>
            <w:gridSpan w:val="2"/>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r>
      <w:tr w:rsidR="00A7345F" w:rsidTr="00994175">
        <w:trPr>
          <w:trHeight w:val="870"/>
        </w:trPr>
        <w:tc>
          <w:tcPr>
            <w:tcW w:w="1364" w:type="dxa"/>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购房日期</w:t>
            </w:r>
          </w:p>
        </w:tc>
        <w:tc>
          <w:tcPr>
            <w:tcW w:w="1420" w:type="dxa"/>
            <w:gridSpan w:val="2"/>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2841" w:type="dxa"/>
            <w:gridSpan w:val="2"/>
            <w:shd w:val="clear" w:color="auto" w:fill="auto"/>
            <w:vAlign w:val="center"/>
          </w:tcPr>
          <w:p w:rsidR="00A7345F" w:rsidRPr="00994175" w:rsidRDefault="00994175" w:rsidP="00994175">
            <w:pPr>
              <w:spacing w:line="400" w:lineRule="exact"/>
              <w:jc w:val="center"/>
              <w:rPr>
                <w:rFonts w:ascii="Times New Roman" w:eastAsia="仿宋_GB2312" w:hAnsi="Times New Roman"/>
                <w:sz w:val="28"/>
                <w:szCs w:val="28"/>
              </w:rPr>
            </w:pPr>
            <w:r w:rsidRPr="00994175">
              <w:rPr>
                <w:rFonts w:ascii="Times New Roman" w:eastAsia="仿宋_GB2312" w:hAnsi="Times New Roman"/>
                <w:sz w:val="28"/>
                <w:szCs w:val="28"/>
              </w:rPr>
              <w:t>购房总金额</w:t>
            </w:r>
          </w:p>
          <w:p w:rsidR="00A7345F" w:rsidRPr="00994175" w:rsidRDefault="00994175" w:rsidP="00994175">
            <w:pPr>
              <w:spacing w:line="400" w:lineRule="exact"/>
              <w:jc w:val="center"/>
              <w:rPr>
                <w:rFonts w:ascii="Times New Roman" w:eastAsia="仿宋_GB2312" w:hAnsi="Times New Roman"/>
                <w:sz w:val="28"/>
                <w:szCs w:val="28"/>
              </w:rPr>
            </w:pPr>
            <w:r w:rsidRPr="00994175">
              <w:rPr>
                <w:rFonts w:ascii="Times New Roman" w:eastAsia="仿宋_GB2312" w:hAnsi="Times New Roman"/>
                <w:sz w:val="28"/>
                <w:szCs w:val="28"/>
              </w:rPr>
              <w:t>（不含税，万元）</w:t>
            </w:r>
          </w:p>
        </w:tc>
        <w:tc>
          <w:tcPr>
            <w:tcW w:w="2842" w:type="dxa"/>
            <w:gridSpan w:val="2"/>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r>
      <w:tr w:rsidR="00A7345F" w:rsidTr="00994175">
        <w:trPr>
          <w:trHeight w:val="980"/>
        </w:trPr>
        <w:tc>
          <w:tcPr>
            <w:tcW w:w="1364" w:type="dxa"/>
            <w:shd w:val="clear" w:color="auto" w:fill="auto"/>
            <w:vAlign w:val="center"/>
          </w:tcPr>
          <w:p w:rsidR="00A7345F" w:rsidRPr="00994175" w:rsidRDefault="00994175" w:rsidP="00994175">
            <w:pPr>
              <w:snapToGrid w:val="0"/>
              <w:spacing w:line="400" w:lineRule="exact"/>
              <w:jc w:val="center"/>
              <w:rPr>
                <w:rFonts w:ascii="Times New Roman" w:eastAsia="仿宋_GB2312" w:hAnsi="Times New Roman"/>
                <w:sz w:val="28"/>
                <w:szCs w:val="28"/>
              </w:rPr>
            </w:pPr>
            <w:r w:rsidRPr="00994175">
              <w:rPr>
                <w:rFonts w:ascii="Times New Roman" w:eastAsia="仿宋_GB2312" w:hAnsi="Times New Roman"/>
                <w:sz w:val="28"/>
                <w:szCs w:val="28"/>
              </w:rPr>
              <w:t>购房</w:t>
            </w:r>
          </w:p>
          <w:p w:rsidR="00A7345F" w:rsidRPr="00994175" w:rsidRDefault="00994175" w:rsidP="00994175">
            <w:pPr>
              <w:snapToGrid w:val="0"/>
              <w:spacing w:line="400" w:lineRule="exact"/>
              <w:jc w:val="center"/>
              <w:rPr>
                <w:rFonts w:ascii="Times New Roman" w:eastAsia="仿宋_GB2312" w:hAnsi="Times New Roman"/>
                <w:sz w:val="28"/>
                <w:szCs w:val="28"/>
              </w:rPr>
            </w:pPr>
            <w:r w:rsidRPr="00994175">
              <w:rPr>
                <w:rFonts w:ascii="Times New Roman" w:eastAsia="仿宋_GB2312" w:hAnsi="Times New Roman"/>
                <w:sz w:val="28"/>
                <w:szCs w:val="28"/>
              </w:rPr>
              <w:t>合同号</w:t>
            </w:r>
          </w:p>
        </w:tc>
        <w:tc>
          <w:tcPr>
            <w:tcW w:w="1420" w:type="dxa"/>
            <w:gridSpan w:val="2"/>
            <w:shd w:val="clear" w:color="auto" w:fill="auto"/>
            <w:vAlign w:val="center"/>
          </w:tcPr>
          <w:p w:rsidR="00A7345F" w:rsidRPr="00994175" w:rsidRDefault="00A7345F" w:rsidP="00994175">
            <w:pPr>
              <w:spacing w:line="400" w:lineRule="exact"/>
              <w:jc w:val="center"/>
              <w:rPr>
                <w:rFonts w:ascii="Times New Roman" w:eastAsia="仿宋_GB2312" w:hAnsi="Times New Roman"/>
                <w:sz w:val="28"/>
                <w:szCs w:val="28"/>
              </w:rPr>
            </w:pPr>
          </w:p>
        </w:tc>
        <w:tc>
          <w:tcPr>
            <w:tcW w:w="1421" w:type="dxa"/>
            <w:shd w:val="clear" w:color="auto" w:fill="auto"/>
            <w:vAlign w:val="center"/>
          </w:tcPr>
          <w:p w:rsidR="00A7345F" w:rsidRPr="00994175" w:rsidRDefault="00994175" w:rsidP="00994175">
            <w:pPr>
              <w:spacing w:line="400" w:lineRule="exact"/>
              <w:jc w:val="center"/>
              <w:rPr>
                <w:rFonts w:ascii="Times New Roman" w:eastAsia="仿宋_GB2312" w:hAnsi="Times New Roman"/>
                <w:sz w:val="28"/>
                <w:szCs w:val="28"/>
              </w:rPr>
            </w:pPr>
            <w:r w:rsidRPr="00994175">
              <w:rPr>
                <w:rFonts w:ascii="Times New Roman" w:eastAsia="仿宋_GB2312" w:hAnsi="Times New Roman"/>
                <w:sz w:val="28"/>
                <w:szCs w:val="28"/>
              </w:rPr>
              <w:t>所购房屋地址</w:t>
            </w:r>
          </w:p>
        </w:tc>
        <w:tc>
          <w:tcPr>
            <w:tcW w:w="4262" w:type="dxa"/>
            <w:gridSpan w:val="3"/>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r>
      <w:tr w:rsidR="00A7345F" w:rsidTr="00994175">
        <w:trPr>
          <w:trHeight w:val="910"/>
        </w:trPr>
        <w:tc>
          <w:tcPr>
            <w:tcW w:w="1364" w:type="dxa"/>
            <w:shd w:val="clear" w:color="auto" w:fill="auto"/>
            <w:vAlign w:val="center"/>
          </w:tcPr>
          <w:p w:rsidR="00A7345F" w:rsidRPr="00994175" w:rsidRDefault="00994175" w:rsidP="00994175">
            <w:pPr>
              <w:snapToGrid w:val="0"/>
              <w:spacing w:line="400" w:lineRule="exact"/>
              <w:jc w:val="center"/>
              <w:rPr>
                <w:rFonts w:ascii="Times New Roman" w:eastAsia="仿宋_GB2312" w:hAnsi="Times New Roman"/>
                <w:sz w:val="28"/>
                <w:szCs w:val="28"/>
              </w:rPr>
            </w:pPr>
            <w:r w:rsidRPr="00994175">
              <w:rPr>
                <w:rFonts w:ascii="Times New Roman" w:eastAsia="仿宋_GB2312" w:hAnsi="Times New Roman"/>
                <w:sz w:val="28"/>
                <w:szCs w:val="28"/>
              </w:rPr>
              <w:t>不动产</w:t>
            </w:r>
          </w:p>
          <w:p w:rsidR="00A7345F" w:rsidRPr="00994175" w:rsidRDefault="00994175" w:rsidP="00994175">
            <w:pPr>
              <w:snapToGrid w:val="0"/>
              <w:spacing w:line="400" w:lineRule="exact"/>
              <w:jc w:val="center"/>
              <w:rPr>
                <w:rFonts w:ascii="Times New Roman" w:eastAsia="仿宋_GB2312" w:hAnsi="Times New Roman"/>
                <w:sz w:val="28"/>
                <w:szCs w:val="28"/>
              </w:rPr>
            </w:pPr>
            <w:r w:rsidRPr="00994175">
              <w:rPr>
                <w:rFonts w:ascii="Times New Roman" w:eastAsia="仿宋_GB2312" w:hAnsi="Times New Roman"/>
                <w:sz w:val="28"/>
                <w:szCs w:val="28"/>
              </w:rPr>
              <w:t>登记证号</w:t>
            </w:r>
          </w:p>
        </w:tc>
        <w:tc>
          <w:tcPr>
            <w:tcW w:w="2841" w:type="dxa"/>
            <w:gridSpan w:val="3"/>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0" w:type="dxa"/>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权利人</w:t>
            </w:r>
          </w:p>
        </w:tc>
        <w:tc>
          <w:tcPr>
            <w:tcW w:w="2842" w:type="dxa"/>
            <w:gridSpan w:val="2"/>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r>
      <w:tr w:rsidR="00A7345F" w:rsidTr="00994175">
        <w:trPr>
          <w:trHeight w:val="840"/>
        </w:trPr>
        <w:tc>
          <w:tcPr>
            <w:tcW w:w="1364" w:type="dxa"/>
            <w:shd w:val="clear" w:color="auto" w:fill="auto"/>
            <w:vAlign w:val="center"/>
          </w:tcPr>
          <w:p w:rsidR="00A7345F" w:rsidRPr="00994175" w:rsidRDefault="00994175" w:rsidP="00994175">
            <w:pPr>
              <w:snapToGrid w:val="0"/>
              <w:spacing w:line="400" w:lineRule="exact"/>
              <w:jc w:val="center"/>
              <w:rPr>
                <w:rFonts w:ascii="Times New Roman" w:eastAsia="仿宋_GB2312" w:hAnsi="Times New Roman"/>
                <w:sz w:val="28"/>
                <w:szCs w:val="28"/>
              </w:rPr>
            </w:pPr>
            <w:r w:rsidRPr="00994175">
              <w:rPr>
                <w:rFonts w:ascii="Times New Roman" w:eastAsia="仿宋_GB2312" w:hAnsi="Times New Roman"/>
                <w:sz w:val="28"/>
                <w:szCs w:val="28"/>
              </w:rPr>
              <w:t>本人社保卡号</w:t>
            </w:r>
          </w:p>
        </w:tc>
        <w:tc>
          <w:tcPr>
            <w:tcW w:w="2841" w:type="dxa"/>
            <w:gridSpan w:val="3"/>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0" w:type="dxa"/>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开户行</w:t>
            </w:r>
          </w:p>
        </w:tc>
        <w:tc>
          <w:tcPr>
            <w:tcW w:w="2842" w:type="dxa"/>
            <w:gridSpan w:val="2"/>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r>
      <w:tr w:rsidR="00A7345F" w:rsidTr="00994175">
        <w:trPr>
          <w:trHeight w:val="391"/>
        </w:trPr>
        <w:tc>
          <w:tcPr>
            <w:tcW w:w="8467" w:type="dxa"/>
            <w:gridSpan w:val="7"/>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申请人主要家庭成员基本情况</w:t>
            </w:r>
          </w:p>
        </w:tc>
      </w:tr>
      <w:tr w:rsidR="00A7345F" w:rsidTr="00994175">
        <w:trPr>
          <w:trHeight w:val="920"/>
        </w:trPr>
        <w:tc>
          <w:tcPr>
            <w:tcW w:w="1364" w:type="dxa"/>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与申请人关系</w:t>
            </w:r>
          </w:p>
        </w:tc>
        <w:tc>
          <w:tcPr>
            <w:tcW w:w="1420" w:type="dxa"/>
            <w:gridSpan w:val="2"/>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姓名</w:t>
            </w:r>
          </w:p>
        </w:tc>
        <w:tc>
          <w:tcPr>
            <w:tcW w:w="1421" w:type="dxa"/>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性别</w:t>
            </w:r>
          </w:p>
        </w:tc>
        <w:tc>
          <w:tcPr>
            <w:tcW w:w="4262" w:type="dxa"/>
            <w:gridSpan w:val="3"/>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身份证</w:t>
            </w:r>
            <w:r w:rsidRPr="00994175">
              <w:rPr>
                <w:rFonts w:ascii="Times New Roman" w:eastAsia="仿宋_GB2312" w:hAnsi="Times New Roman"/>
                <w:sz w:val="28"/>
                <w:szCs w:val="28"/>
              </w:rPr>
              <w:t>号</w:t>
            </w:r>
          </w:p>
        </w:tc>
      </w:tr>
      <w:tr w:rsidR="00A7345F" w:rsidTr="00994175">
        <w:trPr>
          <w:trHeight w:val="567"/>
        </w:trPr>
        <w:tc>
          <w:tcPr>
            <w:tcW w:w="1364" w:type="dxa"/>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0" w:type="dxa"/>
            <w:gridSpan w:val="2"/>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1" w:type="dxa"/>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4262" w:type="dxa"/>
            <w:gridSpan w:val="3"/>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r>
      <w:tr w:rsidR="00A7345F" w:rsidTr="00994175">
        <w:trPr>
          <w:trHeight w:val="567"/>
        </w:trPr>
        <w:tc>
          <w:tcPr>
            <w:tcW w:w="1364" w:type="dxa"/>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0" w:type="dxa"/>
            <w:gridSpan w:val="2"/>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1" w:type="dxa"/>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4262" w:type="dxa"/>
            <w:gridSpan w:val="3"/>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r>
      <w:tr w:rsidR="00A7345F" w:rsidTr="00994175">
        <w:trPr>
          <w:trHeight w:val="567"/>
        </w:trPr>
        <w:tc>
          <w:tcPr>
            <w:tcW w:w="1364" w:type="dxa"/>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0" w:type="dxa"/>
            <w:gridSpan w:val="2"/>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1" w:type="dxa"/>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4262" w:type="dxa"/>
            <w:gridSpan w:val="3"/>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r>
      <w:tr w:rsidR="00A7345F" w:rsidTr="00994175">
        <w:trPr>
          <w:trHeight w:val="567"/>
        </w:trPr>
        <w:tc>
          <w:tcPr>
            <w:tcW w:w="1364" w:type="dxa"/>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0" w:type="dxa"/>
            <w:gridSpan w:val="2"/>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1" w:type="dxa"/>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4262" w:type="dxa"/>
            <w:gridSpan w:val="3"/>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r>
      <w:tr w:rsidR="00A7345F" w:rsidTr="00994175">
        <w:trPr>
          <w:trHeight w:val="567"/>
        </w:trPr>
        <w:tc>
          <w:tcPr>
            <w:tcW w:w="1364" w:type="dxa"/>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0" w:type="dxa"/>
            <w:gridSpan w:val="2"/>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1421" w:type="dxa"/>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c>
          <w:tcPr>
            <w:tcW w:w="4262" w:type="dxa"/>
            <w:gridSpan w:val="3"/>
            <w:shd w:val="clear" w:color="auto" w:fill="auto"/>
            <w:vAlign w:val="center"/>
          </w:tcPr>
          <w:p w:rsidR="00A7345F" w:rsidRPr="00994175" w:rsidRDefault="00A7345F" w:rsidP="00994175">
            <w:pPr>
              <w:spacing w:line="560" w:lineRule="exact"/>
              <w:jc w:val="center"/>
              <w:rPr>
                <w:rFonts w:ascii="Times New Roman" w:eastAsia="仿宋_GB2312" w:hAnsi="Times New Roman"/>
                <w:sz w:val="28"/>
                <w:szCs w:val="28"/>
              </w:rPr>
            </w:pPr>
          </w:p>
        </w:tc>
      </w:tr>
      <w:tr w:rsidR="00A7345F" w:rsidTr="00994175">
        <w:trPr>
          <w:trHeight w:val="2470"/>
        </w:trPr>
        <w:tc>
          <w:tcPr>
            <w:tcW w:w="8467" w:type="dxa"/>
            <w:gridSpan w:val="7"/>
            <w:shd w:val="clear" w:color="auto" w:fill="auto"/>
            <w:vAlign w:val="center"/>
          </w:tcPr>
          <w:p w:rsidR="00A7345F" w:rsidRPr="00994175" w:rsidRDefault="00994175" w:rsidP="00994175">
            <w:pPr>
              <w:spacing w:line="560" w:lineRule="exact"/>
              <w:ind w:firstLineChars="200" w:firstLine="560"/>
              <w:jc w:val="left"/>
              <w:rPr>
                <w:rFonts w:ascii="Times New Roman" w:eastAsia="仿宋_GB2312" w:hAnsi="Times New Roman"/>
                <w:sz w:val="28"/>
                <w:szCs w:val="28"/>
              </w:rPr>
            </w:pPr>
            <w:r w:rsidRPr="00994175">
              <w:rPr>
                <w:rFonts w:ascii="Times New Roman" w:eastAsia="仿宋_GB2312" w:hAnsi="Times New Roman"/>
                <w:sz w:val="28"/>
                <w:szCs w:val="28"/>
              </w:rPr>
              <w:lastRenderedPageBreak/>
              <w:t>本人承诺以上情况属实，所购房屋非本人配偶、直系血亲、三代以内旁系血亲及近姻亲所有，提供的材料真实有效。如有虚假，愿承担由此产生的一切责任。</w:t>
            </w:r>
          </w:p>
          <w:p w:rsidR="00A7345F" w:rsidRPr="00994175" w:rsidRDefault="00994175" w:rsidP="00994175">
            <w:pPr>
              <w:spacing w:line="560" w:lineRule="exact"/>
              <w:ind w:firstLineChars="1700" w:firstLine="4760"/>
              <w:rPr>
                <w:rFonts w:ascii="Times New Roman" w:eastAsia="仿宋_GB2312" w:hAnsi="Times New Roman"/>
                <w:sz w:val="28"/>
                <w:szCs w:val="28"/>
              </w:rPr>
            </w:pPr>
            <w:r w:rsidRPr="00994175">
              <w:rPr>
                <w:rFonts w:ascii="Times New Roman" w:eastAsia="仿宋_GB2312" w:hAnsi="Times New Roman"/>
                <w:sz w:val="28"/>
                <w:szCs w:val="28"/>
              </w:rPr>
              <w:t>申请人签名：</w:t>
            </w:r>
          </w:p>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 xml:space="preserve">                            </w:t>
            </w:r>
            <w:r w:rsidRPr="00994175">
              <w:rPr>
                <w:rFonts w:ascii="Times New Roman" w:eastAsia="仿宋_GB2312" w:hAnsi="Times New Roman"/>
                <w:sz w:val="28"/>
                <w:szCs w:val="28"/>
              </w:rPr>
              <w:t>年</w:t>
            </w:r>
            <w:r w:rsidRPr="00994175">
              <w:rPr>
                <w:rFonts w:ascii="Times New Roman" w:eastAsia="仿宋_GB2312" w:hAnsi="Times New Roman"/>
                <w:sz w:val="28"/>
                <w:szCs w:val="28"/>
              </w:rPr>
              <w:t xml:space="preserve">   </w:t>
            </w:r>
            <w:r w:rsidRPr="00994175">
              <w:rPr>
                <w:rFonts w:ascii="Times New Roman" w:eastAsia="仿宋_GB2312" w:hAnsi="Times New Roman"/>
                <w:sz w:val="28"/>
                <w:szCs w:val="28"/>
              </w:rPr>
              <w:t>月</w:t>
            </w:r>
            <w:r w:rsidRPr="00994175">
              <w:rPr>
                <w:rFonts w:ascii="Times New Roman" w:eastAsia="仿宋_GB2312" w:hAnsi="Times New Roman"/>
                <w:sz w:val="28"/>
                <w:szCs w:val="28"/>
              </w:rPr>
              <w:t xml:space="preserve">   </w:t>
            </w:r>
            <w:r w:rsidRPr="00994175">
              <w:rPr>
                <w:rFonts w:ascii="Times New Roman" w:eastAsia="仿宋_GB2312" w:hAnsi="Times New Roman"/>
                <w:sz w:val="28"/>
                <w:szCs w:val="28"/>
              </w:rPr>
              <w:t>日</w:t>
            </w:r>
          </w:p>
        </w:tc>
      </w:tr>
      <w:tr w:rsidR="00A7345F" w:rsidTr="00994175">
        <w:trPr>
          <w:trHeight w:val="2437"/>
        </w:trPr>
        <w:tc>
          <w:tcPr>
            <w:tcW w:w="1380" w:type="dxa"/>
            <w:gridSpan w:val="2"/>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用人单位意见</w:t>
            </w:r>
          </w:p>
        </w:tc>
        <w:tc>
          <w:tcPr>
            <w:tcW w:w="7087" w:type="dxa"/>
            <w:gridSpan w:val="5"/>
            <w:shd w:val="clear" w:color="auto" w:fill="auto"/>
            <w:vAlign w:val="center"/>
          </w:tcPr>
          <w:p w:rsidR="00A7345F" w:rsidRPr="00994175" w:rsidRDefault="00A7345F" w:rsidP="00994175">
            <w:pPr>
              <w:spacing w:line="560" w:lineRule="exact"/>
              <w:rPr>
                <w:rFonts w:ascii="Times New Roman" w:eastAsia="仿宋_GB2312" w:hAnsi="Times New Roman"/>
                <w:sz w:val="28"/>
                <w:szCs w:val="28"/>
              </w:rPr>
            </w:pPr>
          </w:p>
          <w:p w:rsidR="00A7345F" w:rsidRPr="00994175" w:rsidRDefault="00A7345F" w:rsidP="00994175">
            <w:pPr>
              <w:pStyle w:val="a6"/>
              <w:tabs>
                <w:tab w:val="clear" w:pos="4153"/>
                <w:tab w:val="clear" w:pos="8306"/>
              </w:tabs>
              <w:spacing w:line="560" w:lineRule="exact"/>
              <w:rPr>
                <w:rFonts w:ascii="Times New Roman" w:hAnsi="Times New Roman"/>
              </w:rPr>
            </w:pPr>
          </w:p>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负责人：</w:t>
            </w:r>
            <w:r w:rsidRPr="00994175">
              <w:rPr>
                <w:rFonts w:ascii="Times New Roman" w:eastAsia="仿宋_GB2312" w:hAnsi="Times New Roman"/>
                <w:sz w:val="28"/>
                <w:szCs w:val="28"/>
              </w:rPr>
              <w:t xml:space="preserve">             </w:t>
            </w:r>
            <w:r w:rsidRPr="00994175">
              <w:rPr>
                <w:rFonts w:ascii="Times New Roman" w:eastAsia="仿宋_GB2312" w:hAnsi="Times New Roman"/>
                <w:sz w:val="28"/>
                <w:szCs w:val="28"/>
              </w:rPr>
              <w:t>盖章</w:t>
            </w:r>
          </w:p>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年</w:t>
            </w:r>
            <w:r w:rsidRPr="00994175">
              <w:rPr>
                <w:rFonts w:ascii="Times New Roman" w:eastAsia="仿宋_GB2312" w:hAnsi="Times New Roman"/>
                <w:sz w:val="28"/>
                <w:szCs w:val="28"/>
              </w:rPr>
              <w:t xml:space="preserve">  </w:t>
            </w:r>
            <w:r w:rsidRPr="00994175">
              <w:rPr>
                <w:rFonts w:ascii="Times New Roman" w:eastAsia="仿宋_GB2312" w:hAnsi="Times New Roman"/>
                <w:sz w:val="28"/>
                <w:szCs w:val="28"/>
              </w:rPr>
              <w:t>月</w:t>
            </w:r>
            <w:r w:rsidRPr="00994175">
              <w:rPr>
                <w:rFonts w:ascii="Times New Roman" w:eastAsia="仿宋_GB2312" w:hAnsi="Times New Roman"/>
                <w:sz w:val="28"/>
                <w:szCs w:val="28"/>
              </w:rPr>
              <w:t xml:space="preserve">  </w:t>
            </w:r>
            <w:r w:rsidRPr="00994175">
              <w:rPr>
                <w:rFonts w:ascii="Times New Roman" w:eastAsia="仿宋_GB2312" w:hAnsi="Times New Roman"/>
                <w:sz w:val="28"/>
                <w:szCs w:val="28"/>
              </w:rPr>
              <w:t>日</w:t>
            </w:r>
          </w:p>
        </w:tc>
      </w:tr>
      <w:tr w:rsidR="00A7345F" w:rsidTr="00994175">
        <w:trPr>
          <w:trHeight w:val="2380"/>
        </w:trPr>
        <w:tc>
          <w:tcPr>
            <w:tcW w:w="1380" w:type="dxa"/>
            <w:gridSpan w:val="2"/>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购房地不动产登记中心意见</w:t>
            </w:r>
          </w:p>
        </w:tc>
        <w:tc>
          <w:tcPr>
            <w:tcW w:w="7087" w:type="dxa"/>
            <w:gridSpan w:val="5"/>
            <w:shd w:val="clear" w:color="auto" w:fill="auto"/>
            <w:vAlign w:val="center"/>
          </w:tcPr>
          <w:p w:rsidR="00A7345F" w:rsidRPr="00994175" w:rsidRDefault="00A7345F" w:rsidP="00994175">
            <w:pPr>
              <w:spacing w:line="560" w:lineRule="exact"/>
              <w:rPr>
                <w:rFonts w:ascii="Times New Roman" w:eastAsia="仿宋_GB2312" w:hAnsi="Times New Roman"/>
                <w:sz w:val="28"/>
                <w:szCs w:val="28"/>
              </w:rPr>
            </w:pPr>
          </w:p>
          <w:p w:rsidR="00A7345F" w:rsidRPr="00994175" w:rsidRDefault="00A7345F" w:rsidP="00994175">
            <w:pPr>
              <w:pStyle w:val="a6"/>
              <w:tabs>
                <w:tab w:val="clear" w:pos="4153"/>
                <w:tab w:val="clear" w:pos="8306"/>
              </w:tabs>
              <w:spacing w:line="560" w:lineRule="exact"/>
              <w:rPr>
                <w:rFonts w:ascii="Times New Roman" w:hAnsi="Times New Roman"/>
              </w:rPr>
            </w:pPr>
          </w:p>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负责人：</w:t>
            </w:r>
            <w:r w:rsidRPr="00994175">
              <w:rPr>
                <w:rFonts w:ascii="Times New Roman" w:eastAsia="仿宋_GB2312" w:hAnsi="Times New Roman"/>
                <w:sz w:val="28"/>
                <w:szCs w:val="28"/>
              </w:rPr>
              <w:t xml:space="preserve">             </w:t>
            </w:r>
            <w:r w:rsidRPr="00994175">
              <w:rPr>
                <w:rFonts w:ascii="Times New Roman" w:eastAsia="仿宋_GB2312" w:hAnsi="Times New Roman"/>
                <w:sz w:val="28"/>
                <w:szCs w:val="28"/>
              </w:rPr>
              <w:t>盖章</w:t>
            </w:r>
          </w:p>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年</w:t>
            </w:r>
            <w:r w:rsidRPr="00994175">
              <w:rPr>
                <w:rFonts w:ascii="Times New Roman" w:eastAsia="仿宋_GB2312" w:hAnsi="Times New Roman"/>
                <w:sz w:val="28"/>
                <w:szCs w:val="28"/>
              </w:rPr>
              <w:t xml:space="preserve">  </w:t>
            </w:r>
            <w:r w:rsidRPr="00994175">
              <w:rPr>
                <w:rFonts w:ascii="Times New Roman" w:eastAsia="仿宋_GB2312" w:hAnsi="Times New Roman"/>
                <w:sz w:val="28"/>
                <w:szCs w:val="28"/>
              </w:rPr>
              <w:t>月</w:t>
            </w:r>
            <w:r w:rsidRPr="00994175">
              <w:rPr>
                <w:rFonts w:ascii="Times New Roman" w:eastAsia="仿宋_GB2312" w:hAnsi="Times New Roman"/>
                <w:sz w:val="28"/>
                <w:szCs w:val="28"/>
              </w:rPr>
              <w:t xml:space="preserve">  </w:t>
            </w:r>
            <w:r w:rsidRPr="00994175">
              <w:rPr>
                <w:rFonts w:ascii="Times New Roman" w:eastAsia="仿宋_GB2312" w:hAnsi="Times New Roman"/>
                <w:sz w:val="28"/>
                <w:szCs w:val="28"/>
              </w:rPr>
              <w:t>日</w:t>
            </w:r>
          </w:p>
        </w:tc>
      </w:tr>
      <w:tr w:rsidR="00A7345F" w:rsidTr="00994175">
        <w:trPr>
          <w:trHeight w:val="2520"/>
        </w:trPr>
        <w:tc>
          <w:tcPr>
            <w:tcW w:w="1380" w:type="dxa"/>
            <w:gridSpan w:val="2"/>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州人社局意见</w:t>
            </w:r>
          </w:p>
        </w:tc>
        <w:tc>
          <w:tcPr>
            <w:tcW w:w="7087" w:type="dxa"/>
            <w:gridSpan w:val="5"/>
            <w:shd w:val="clear" w:color="auto" w:fill="auto"/>
            <w:vAlign w:val="center"/>
          </w:tcPr>
          <w:p w:rsidR="00A7345F" w:rsidRPr="00994175" w:rsidRDefault="00A7345F" w:rsidP="00994175">
            <w:pPr>
              <w:spacing w:line="560" w:lineRule="exact"/>
              <w:rPr>
                <w:rFonts w:ascii="Times New Roman" w:eastAsia="仿宋_GB2312" w:hAnsi="Times New Roman"/>
                <w:sz w:val="28"/>
                <w:szCs w:val="28"/>
              </w:rPr>
            </w:pPr>
          </w:p>
          <w:p w:rsidR="00A7345F" w:rsidRPr="00994175" w:rsidRDefault="00A7345F" w:rsidP="00994175">
            <w:pPr>
              <w:pStyle w:val="a6"/>
              <w:tabs>
                <w:tab w:val="clear" w:pos="4153"/>
                <w:tab w:val="clear" w:pos="8306"/>
              </w:tabs>
              <w:spacing w:line="560" w:lineRule="exact"/>
              <w:rPr>
                <w:rFonts w:ascii="Times New Roman" w:eastAsia="仿宋_GB2312" w:hAnsi="Times New Roman"/>
                <w:sz w:val="28"/>
                <w:szCs w:val="28"/>
              </w:rPr>
            </w:pPr>
          </w:p>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负责人：</w:t>
            </w:r>
            <w:r w:rsidRPr="00994175">
              <w:rPr>
                <w:rFonts w:ascii="Times New Roman" w:eastAsia="仿宋_GB2312" w:hAnsi="Times New Roman"/>
                <w:sz w:val="28"/>
                <w:szCs w:val="28"/>
              </w:rPr>
              <w:t xml:space="preserve">             </w:t>
            </w:r>
            <w:r w:rsidRPr="00994175">
              <w:rPr>
                <w:rFonts w:ascii="Times New Roman" w:eastAsia="仿宋_GB2312" w:hAnsi="Times New Roman"/>
                <w:sz w:val="28"/>
                <w:szCs w:val="28"/>
              </w:rPr>
              <w:t>盖章</w:t>
            </w:r>
          </w:p>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年</w:t>
            </w:r>
            <w:r w:rsidRPr="00994175">
              <w:rPr>
                <w:rFonts w:ascii="Times New Roman" w:eastAsia="仿宋_GB2312" w:hAnsi="Times New Roman"/>
                <w:sz w:val="28"/>
                <w:szCs w:val="28"/>
              </w:rPr>
              <w:t xml:space="preserve">  </w:t>
            </w:r>
            <w:r w:rsidRPr="00994175">
              <w:rPr>
                <w:rFonts w:ascii="Times New Roman" w:eastAsia="仿宋_GB2312" w:hAnsi="Times New Roman"/>
                <w:sz w:val="28"/>
                <w:szCs w:val="28"/>
              </w:rPr>
              <w:t>月</w:t>
            </w:r>
            <w:r w:rsidRPr="00994175">
              <w:rPr>
                <w:rFonts w:ascii="Times New Roman" w:eastAsia="仿宋_GB2312" w:hAnsi="Times New Roman"/>
                <w:sz w:val="28"/>
                <w:szCs w:val="28"/>
              </w:rPr>
              <w:t xml:space="preserve">  </w:t>
            </w:r>
            <w:r w:rsidRPr="00994175">
              <w:rPr>
                <w:rFonts w:ascii="Times New Roman" w:eastAsia="仿宋_GB2312" w:hAnsi="Times New Roman"/>
                <w:sz w:val="28"/>
                <w:szCs w:val="28"/>
              </w:rPr>
              <w:t>日</w:t>
            </w:r>
          </w:p>
        </w:tc>
      </w:tr>
      <w:tr w:rsidR="00A7345F" w:rsidTr="00994175">
        <w:trPr>
          <w:trHeight w:val="2390"/>
        </w:trPr>
        <w:tc>
          <w:tcPr>
            <w:tcW w:w="1380" w:type="dxa"/>
            <w:gridSpan w:val="2"/>
            <w:shd w:val="clear" w:color="auto" w:fill="auto"/>
            <w:vAlign w:val="center"/>
          </w:tcPr>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州委人才办意见</w:t>
            </w:r>
          </w:p>
        </w:tc>
        <w:tc>
          <w:tcPr>
            <w:tcW w:w="7087" w:type="dxa"/>
            <w:gridSpan w:val="5"/>
            <w:shd w:val="clear" w:color="auto" w:fill="auto"/>
            <w:vAlign w:val="center"/>
          </w:tcPr>
          <w:p w:rsidR="00A7345F" w:rsidRPr="00994175" w:rsidRDefault="00A7345F" w:rsidP="00994175">
            <w:pPr>
              <w:spacing w:line="560" w:lineRule="exact"/>
              <w:rPr>
                <w:rFonts w:ascii="Times New Roman" w:eastAsia="仿宋_GB2312" w:hAnsi="Times New Roman"/>
                <w:sz w:val="28"/>
                <w:szCs w:val="28"/>
              </w:rPr>
            </w:pPr>
          </w:p>
          <w:p w:rsidR="00A7345F" w:rsidRPr="00994175" w:rsidRDefault="00A7345F" w:rsidP="00994175">
            <w:pPr>
              <w:spacing w:line="560" w:lineRule="exact"/>
              <w:rPr>
                <w:rFonts w:ascii="Times New Roman" w:eastAsia="仿宋_GB2312" w:hAnsi="Times New Roman"/>
                <w:sz w:val="28"/>
                <w:szCs w:val="28"/>
              </w:rPr>
            </w:pPr>
          </w:p>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负责人：</w:t>
            </w:r>
            <w:r w:rsidRPr="00994175">
              <w:rPr>
                <w:rFonts w:ascii="Times New Roman" w:eastAsia="仿宋_GB2312" w:hAnsi="Times New Roman"/>
                <w:sz w:val="28"/>
                <w:szCs w:val="28"/>
              </w:rPr>
              <w:t xml:space="preserve">             </w:t>
            </w:r>
            <w:r w:rsidRPr="00994175">
              <w:rPr>
                <w:rFonts w:ascii="Times New Roman" w:eastAsia="仿宋_GB2312" w:hAnsi="Times New Roman"/>
                <w:sz w:val="28"/>
                <w:szCs w:val="28"/>
              </w:rPr>
              <w:t>盖章</w:t>
            </w:r>
          </w:p>
          <w:p w:rsidR="00A7345F" w:rsidRPr="00994175" w:rsidRDefault="00994175" w:rsidP="00994175">
            <w:pPr>
              <w:spacing w:line="560" w:lineRule="exact"/>
              <w:jc w:val="center"/>
              <w:rPr>
                <w:rFonts w:ascii="Times New Roman" w:eastAsia="仿宋_GB2312" w:hAnsi="Times New Roman"/>
                <w:sz w:val="28"/>
                <w:szCs w:val="28"/>
              </w:rPr>
            </w:pPr>
            <w:r w:rsidRPr="00994175">
              <w:rPr>
                <w:rFonts w:ascii="Times New Roman" w:eastAsia="仿宋_GB2312" w:hAnsi="Times New Roman"/>
                <w:sz w:val="28"/>
                <w:szCs w:val="28"/>
              </w:rPr>
              <w:t>年</w:t>
            </w:r>
            <w:r w:rsidRPr="00994175">
              <w:rPr>
                <w:rFonts w:ascii="Times New Roman" w:eastAsia="仿宋_GB2312" w:hAnsi="Times New Roman"/>
                <w:sz w:val="28"/>
                <w:szCs w:val="28"/>
              </w:rPr>
              <w:t xml:space="preserve">  </w:t>
            </w:r>
            <w:r w:rsidRPr="00994175">
              <w:rPr>
                <w:rFonts w:ascii="Times New Roman" w:eastAsia="仿宋_GB2312" w:hAnsi="Times New Roman"/>
                <w:sz w:val="28"/>
                <w:szCs w:val="28"/>
              </w:rPr>
              <w:t>月</w:t>
            </w:r>
            <w:r w:rsidRPr="00994175">
              <w:rPr>
                <w:rFonts w:ascii="Times New Roman" w:eastAsia="仿宋_GB2312" w:hAnsi="Times New Roman"/>
                <w:sz w:val="28"/>
                <w:szCs w:val="28"/>
              </w:rPr>
              <w:t xml:space="preserve">  </w:t>
            </w:r>
            <w:r w:rsidRPr="00994175">
              <w:rPr>
                <w:rFonts w:ascii="Times New Roman" w:eastAsia="仿宋_GB2312" w:hAnsi="Times New Roman"/>
                <w:sz w:val="28"/>
                <w:szCs w:val="28"/>
              </w:rPr>
              <w:t>日</w:t>
            </w:r>
          </w:p>
        </w:tc>
      </w:tr>
    </w:tbl>
    <w:p w:rsidR="00A7345F" w:rsidRDefault="00994175">
      <w:pPr>
        <w:spacing w:line="560" w:lineRule="exact"/>
        <w:rPr>
          <w:rFonts w:ascii="Times New Roman" w:eastAsia="仿宋_GB2312" w:hAnsi="Times New Roman"/>
          <w:sz w:val="28"/>
          <w:szCs w:val="28"/>
        </w:rPr>
      </w:pPr>
      <w:r>
        <w:rPr>
          <w:rFonts w:ascii="Times New Roman" w:eastAsia="仿宋_GB2312" w:hAnsi="Times New Roman"/>
          <w:sz w:val="28"/>
          <w:szCs w:val="28"/>
        </w:rPr>
        <w:t>备注：</w:t>
      </w:r>
      <w:r>
        <w:rPr>
          <w:rFonts w:ascii="Times New Roman" w:eastAsia="仿宋_GB2312" w:hAnsi="Times New Roman"/>
          <w:sz w:val="28"/>
          <w:szCs w:val="28"/>
        </w:rPr>
        <w:t>1.</w:t>
      </w:r>
      <w:r>
        <w:rPr>
          <w:rFonts w:ascii="Times New Roman" w:eastAsia="仿宋_GB2312" w:hAnsi="Times New Roman"/>
          <w:spacing w:val="-11"/>
          <w:sz w:val="28"/>
          <w:szCs w:val="28"/>
        </w:rPr>
        <w:t>本表一式四份，申请人、用人单位、州人社局、州委人才办各持一份；</w:t>
      </w:r>
    </w:p>
    <w:p w:rsidR="00A7345F" w:rsidRDefault="00994175">
      <w:pPr>
        <w:numPr>
          <w:ilvl w:val="0"/>
          <w:numId w:val="1"/>
        </w:numPr>
        <w:tabs>
          <w:tab w:val="clear" w:pos="312"/>
        </w:tabs>
        <w:spacing w:line="560" w:lineRule="exact"/>
        <w:ind w:firstLineChars="300" w:firstLine="840"/>
        <w:rPr>
          <w:rFonts w:ascii="Times New Roman" w:eastAsia="仿宋_GB2312" w:hAnsi="Times New Roman"/>
          <w:sz w:val="28"/>
          <w:szCs w:val="28"/>
        </w:rPr>
      </w:pPr>
      <w:r>
        <w:rPr>
          <w:rFonts w:ascii="Times New Roman" w:eastAsia="仿宋_GB2312" w:hAnsi="Times New Roman"/>
          <w:sz w:val="28"/>
          <w:szCs w:val="28"/>
        </w:rPr>
        <w:t>引进类别分</w:t>
      </w:r>
      <w:r>
        <w:rPr>
          <w:rFonts w:ascii="Times New Roman" w:eastAsia="仿宋_GB2312" w:hAnsi="Times New Roman"/>
          <w:sz w:val="28"/>
          <w:szCs w:val="28"/>
        </w:rPr>
        <w:t>A</w:t>
      </w:r>
      <w:r>
        <w:rPr>
          <w:rFonts w:ascii="Times New Roman" w:eastAsia="仿宋_GB2312" w:hAnsi="Times New Roman"/>
          <w:sz w:val="28"/>
          <w:szCs w:val="28"/>
        </w:rPr>
        <w:t>、</w:t>
      </w:r>
      <w:r>
        <w:rPr>
          <w:rFonts w:ascii="Times New Roman" w:eastAsia="仿宋_GB2312" w:hAnsi="Times New Roman"/>
          <w:sz w:val="28"/>
          <w:szCs w:val="28"/>
        </w:rPr>
        <w:t>B</w:t>
      </w:r>
      <w:r>
        <w:rPr>
          <w:rFonts w:ascii="Times New Roman" w:eastAsia="仿宋_GB2312" w:hAnsi="Times New Roman"/>
          <w:sz w:val="28"/>
          <w:szCs w:val="28"/>
        </w:rPr>
        <w:t>、</w:t>
      </w:r>
      <w:r>
        <w:rPr>
          <w:rFonts w:ascii="Times New Roman" w:eastAsia="仿宋_GB2312" w:hAnsi="Times New Roman"/>
          <w:sz w:val="28"/>
          <w:szCs w:val="28"/>
        </w:rPr>
        <w:t>C</w:t>
      </w:r>
      <w:r>
        <w:rPr>
          <w:rFonts w:ascii="Times New Roman" w:eastAsia="仿宋_GB2312" w:hAnsi="Times New Roman"/>
          <w:sz w:val="28"/>
          <w:szCs w:val="28"/>
        </w:rPr>
        <w:t>、</w:t>
      </w:r>
      <w:r>
        <w:rPr>
          <w:rFonts w:ascii="Times New Roman" w:eastAsia="仿宋_GB2312" w:hAnsi="Times New Roman"/>
          <w:sz w:val="28"/>
          <w:szCs w:val="28"/>
        </w:rPr>
        <w:t>D</w:t>
      </w:r>
      <w:r>
        <w:rPr>
          <w:rFonts w:ascii="Times New Roman" w:eastAsia="仿宋_GB2312" w:hAnsi="Times New Roman"/>
          <w:sz w:val="28"/>
          <w:szCs w:val="28"/>
        </w:rPr>
        <w:t>、</w:t>
      </w:r>
      <w:r>
        <w:rPr>
          <w:rFonts w:ascii="Times New Roman" w:eastAsia="仿宋_GB2312" w:hAnsi="Times New Roman"/>
          <w:sz w:val="28"/>
          <w:szCs w:val="28"/>
        </w:rPr>
        <w:t>E</w:t>
      </w:r>
      <w:r>
        <w:rPr>
          <w:rFonts w:ascii="Times New Roman" w:eastAsia="仿宋_GB2312" w:hAnsi="Times New Roman"/>
          <w:sz w:val="28"/>
          <w:szCs w:val="28"/>
        </w:rPr>
        <w:t>、</w:t>
      </w:r>
      <w:r>
        <w:rPr>
          <w:rFonts w:ascii="Times New Roman" w:eastAsia="仿宋_GB2312" w:hAnsi="Times New Roman"/>
          <w:sz w:val="28"/>
          <w:szCs w:val="28"/>
        </w:rPr>
        <w:t>F1</w:t>
      </w:r>
      <w:r>
        <w:rPr>
          <w:rFonts w:ascii="Times New Roman" w:eastAsia="仿宋_GB2312" w:hAnsi="Times New Roman"/>
          <w:sz w:val="28"/>
          <w:szCs w:val="28"/>
        </w:rPr>
        <w:t>、</w:t>
      </w:r>
      <w:r>
        <w:rPr>
          <w:rFonts w:ascii="Times New Roman" w:eastAsia="仿宋_GB2312" w:hAnsi="Times New Roman"/>
          <w:sz w:val="28"/>
          <w:szCs w:val="28"/>
        </w:rPr>
        <w:t>F2</w:t>
      </w:r>
      <w:r>
        <w:rPr>
          <w:rFonts w:ascii="Times New Roman" w:eastAsia="仿宋_GB2312" w:hAnsi="Times New Roman"/>
          <w:sz w:val="28"/>
          <w:szCs w:val="28"/>
        </w:rPr>
        <w:t>。</w:t>
      </w:r>
    </w:p>
    <w:p w:rsidR="00A7345F" w:rsidRDefault="00A7345F"/>
    <w:p w:rsidR="00A7345F" w:rsidRDefault="00A7345F">
      <w:pPr>
        <w:pStyle w:val="a6"/>
        <w:tabs>
          <w:tab w:val="clear" w:pos="4153"/>
          <w:tab w:val="clear" w:pos="8306"/>
        </w:tabs>
      </w:pPr>
    </w:p>
    <w:p w:rsidR="00A7345F" w:rsidRDefault="00A7345F">
      <w:pPr>
        <w:pStyle w:val="5"/>
      </w:pPr>
    </w:p>
    <w:p w:rsidR="00A7345F" w:rsidRDefault="00A7345F"/>
    <w:p w:rsidR="00A7345F" w:rsidRDefault="00A7345F">
      <w:pPr>
        <w:pStyle w:val="a6"/>
        <w:tabs>
          <w:tab w:val="clear" w:pos="4153"/>
          <w:tab w:val="clear" w:pos="8306"/>
        </w:tabs>
      </w:pPr>
    </w:p>
    <w:p w:rsidR="00A7345F" w:rsidRDefault="00A7345F">
      <w:pPr>
        <w:pStyle w:val="5"/>
      </w:pPr>
    </w:p>
    <w:p w:rsidR="00A7345F" w:rsidRDefault="00A7345F"/>
    <w:p w:rsidR="00A7345F" w:rsidRDefault="00A7345F">
      <w:pPr>
        <w:pStyle w:val="a6"/>
        <w:tabs>
          <w:tab w:val="clear" w:pos="4153"/>
          <w:tab w:val="clear" w:pos="8306"/>
        </w:tabs>
      </w:pPr>
    </w:p>
    <w:p w:rsidR="00A7345F" w:rsidRDefault="00A7345F">
      <w:pPr>
        <w:pStyle w:val="5"/>
      </w:pPr>
    </w:p>
    <w:p w:rsidR="00A7345F" w:rsidRDefault="00A7345F"/>
    <w:p w:rsidR="00A7345F" w:rsidRDefault="00A7345F">
      <w:pPr>
        <w:pStyle w:val="a6"/>
        <w:tabs>
          <w:tab w:val="clear" w:pos="4153"/>
          <w:tab w:val="clear" w:pos="8306"/>
        </w:tabs>
      </w:pPr>
    </w:p>
    <w:p w:rsidR="00A7345F" w:rsidRDefault="00A7345F">
      <w:pPr>
        <w:pStyle w:val="5"/>
      </w:pPr>
    </w:p>
    <w:p w:rsidR="00A7345F" w:rsidRDefault="00A7345F"/>
    <w:p w:rsidR="00A7345F" w:rsidRDefault="00A7345F">
      <w:pPr>
        <w:pStyle w:val="a6"/>
        <w:tabs>
          <w:tab w:val="clear" w:pos="4153"/>
          <w:tab w:val="clear" w:pos="8306"/>
        </w:tabs>
      </w:pPr>
    </w:p>
    <w:p w:rsidR="00A7345F" w:rsidRDefault="00A7345F">
      <w:pPr>
        <w:pStyle w:val="5"/>
      </w:pPr>
    </w:p>
    <w:p w:rsidR="00A7345F" w:rsidRDefault="00A7345F"/>
    <w:p w:rsidR="00A7345F" w:rsidRDefault="00A7345F">
      <w:pPr>
        <w:pStyle w:val="a6"/>
        <w:tabs>
          <w:tab w:val="clear" w:pos="4153"/>
          <w:tab w:val="clear" w:pos="8306"/>
        </w:tabs>
      </w:pPr>
    </w:p>
    <w:p w:rsidR="00A7345F" w:rsidRDefault="00A7345F">
      <w:pPr>
        <w:pStyle w:val="5"/>
      </w:pPr>
    </w:p>
    <w:p w:rsidR="00A7345F" w:rsidRDefault="00A7345F"/>
    <w:p w:rsidR="00A7345F" w:rsidRDefault="00A7345F">
      <w:pPr>
        <w:pStyle w:val="a6"/>
        <w:tabs>
          <w:tab w:val="clear" w:pos="4153"/>
          <w:tab w:val="clear" w:pos="8306"/>
        </w:tabs>
      </w:pPr>
    </w:p>
    <w:p w:rsidR="00A7345F" w:rsidRDefault="00A7345F">
      <w:pPr>
        <w:pStyle w:val="5"/>
      </w:pPr>
    </w:p>
    <w:p w:rsidR="00A7345F" w:rsidRDefault="00A7345F"/>
    <w:p w:rsidR="00A7345F" w:rsidRDefault="00A7345F">
      <w:pPr>
        <w:pStyle w:val="a6"/>
        <w:tabs>
          <w:tab w:val="clear" w:pos="4153"/>
          <w:tab w:val="clear" w:pos="8306"/>
        </w:tabs>
      </w:pPr>
    </w:p>
    <w:p w:rsidR="00A7345F" w:rsidRDefault="00A7345F">
      <w:pPr>
        <w:pStyle w:val="5"/>
      </w:pPr>
    </w:p>
    <w:p w:rsidR="00A7345F" w:rsidRDefault="00A7345F"/>
    <w:p w:rsidR="00A7345F" w:rsidRDefault="00A7345F">
      <w:pPr>
        <w:pStyle w:val="a6"/>
        <w:tabs>
          <w:tab w:val="clear" w:pos="4153"/>
          <w:tab w:val="clear" w:pos="8306"/>
        </w:tabs>
      </w:pPr>
    </w:p>
    <w:p w:rsidR="00A7345F" w:rsidRDefault="00A7345F">
      <w:pPr>
        <w:pStyle w:val="5"/>
      </w:pPr>
    </w:p>
    <w:p w:rsidR="00A7345F" w:rsidRDefault="00A7345F"/>
    <w:p w:rsidR="00A7345F" w:rsidRDefault="00A7345F">
      <w:pPr>
        <w:pStyle w:val="a6"/>
        <w:tabs>
          <w:tab w:val="clear" w:pos="4153"/>
          <w:tab w:val="clear" w:pos="8306"/>
        </w:tabs>
      </w:pPr>
    </w:p>
    <w:p w:rsidR="00A7345F" w:rsidRDefault="00A7345F">
      <w:pPr>
        <w:pStyle w:val="5"/>
      </w:pPr>
    </w:p>
    <w:p w:rsidR="00A7345F" w:rsidRDefault="00A7345F"/>
    <w:p w:rsidR="00A7345F" w:rsidRDefault="00A7345F">
      <w:pPr>
        <w:pStyle w:val="a6"/>
        <w:tabs>
          <w:tab w:val="clear" w:pos="4153"/>
          <w:tab w:val="clear" w:pos="8306"/>
        </w:tabs>
      </w:pPr>
    </w:p>
    <w:p w:rsidR="00A7345F" w:rsidRDefault="00A7345F">
      <w:pPr>
        <w:pStyle w:val="5"/>
      </w:pPr>
    </w:p>
    <w:p w:rsidR="00A7345F" w:rsidRDefault="00A7345F"/>
    <w:p w:rsidR="00A7345F" w:rsidRDefault="00A7345F">
      <w:pPr>
        <w:pStyle w:val="a6"/>
        <w:tabs>
          <w:tab w:val="clear" w:pos="4153"/>
          <w:tab w:val="clear" w:pos="8306"/>
        </w:tabs>
      </w:pPr>
    </w:p>
    <w:p w:rsidR="00A7345F" w:rsidRDefault="00A7345F">
      <w:pPr>
        <w:pStyle w:val="5"/>
      </w:pPr>
    </w:p>
    <w:p w:rsidR="00A7345F" w:rsidRDefault="00A7345F"/>
    <w:p w:rsidR="00A7345F" w:rsidRDefault="00A7345F">
      <w:pPr>
        <w:pStyle w:val="a6"/>
        <w:tabs>
          <w:tab w:val="clear" w:pos="4153"/>
          <w:tab w:val="clear" w:pos="8306"/>
        </w:tabs>
      </w:pPr>
    </w:p>
    <w:p w:rsidR="00A7345F" w:rsidRDefault="00A7345F">
      <w:pPr>
        <w:pStyle w:val="5"/>
      </w:pPr>
    </w:p>
    <w:p w:rsidR="00A7345F" w:rsidRDefault="00A7345F">
      <w:pPr>
        <w:pStyle w:val="a6"/>
        <w:tabs>
          <w:tab w:val="clear" w:pos="4153"/>
          <w:tab w:val="clear" w:pos="8306"/>
        </w:tabs>
      </w:pPr>
    </w:p>
    <w:p w:rsidR="00A7345F" w:rsidRDefault="00A7345F">
      <w:pPr>
        <w:pStyle w:val="5"/>
      </w:pPr>
    </w:p>
    <w:p w:rsidR="00A7345F" w:rsidRDefault="00A7345F"/>
    <w:p w:rsidR="00A7345F" w:rsidRDefault="00A7345F">
      <w:pPr>
        <w:pStyle w:val="2"/>
      </w:pPr>
    </w:p>
    <w:p w:rsidR="00A7345F" w:rsidRDefault="00A7345F"/>
    <w:p w:rsidR="00A7345F" w:rsidRDefault="00A7345F">
      <w:pPr>
        <w:pStyle w:val="a6"/>
        <w:tabs>
          <w:tab w:val="clear" w:pos="4153"/>
          <w:tab w:val="clear" w:pos="8306"/>
        </w:tabs>
      </w:pPr>
    </w:p>
    <w:p w:rsidR="00A7345F" w:rsidRDefault="00A7345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39"/>
      </w:tblGrid>
      <w:tr w:rsidR="00A7345F">
        <w:trPr>
          <w:trHeight w:val="675"/>
        </w:trPr>
        <w:tc>
          <w:tcPr>
            <w:tcW w:w="8839" w:type="dxa"/>
          </w:tcPr>
          <w:p w:rsidR="00A7345F" w:rsidRDefault="00994175">
            <w:pPr>
              <w:spacing w:line="600" w:lineRule="exact"/>
              <w:ind w:leftChars="50" w:left="105"/>
              <w:rPr>
                <w:rFonts w:ascii="仿宋_GB2312" w:eastAsia="仿宋_GB2312"/>
                <w:sz w:val="28"/>
                <w:szCs w:val="28"/>
              </w:rPr>
            </w:pPr>
            <w:r>
              <w:rPr>
                <w:rFonts w:ascii="仿宋_GB2312" w:eastAsia="仿宋_GB2312" w:hint="eastAsia"/>
                <w:sz w:val="28"/>
                <w:szCs w:val="28"/>
              </w:rPr>
              <w:t>中共湘西自治州委</w:t>
            </w:r>
            <w:r>
              <w:rPr>
                <w:rFonts w:ascii="仿宋_GB2312" w:eastAsia="仿宋_GB2312"/>
                <w:sz w:val="28"/>
                <w:szCs w:val="28"/>
              </w:rPr>
              <w:t>人才工作领导小组办公室</w:t>
            </w:r>
            <w:r>
              <w:rPr>
                <w:rFonts w:ascii="仿宋_GB2312" w:eastAsia="仿宋_GB2312" w:hint="eastAsia"/>
                <w:sz w:val="28"/>
                <w:szCs w:val="28"/>
              </w:rPr>
              <w:t xml:space="preserve">    </w:t>
            </w:r>
            <w:r>
              <w:rPr>
                <w:rFonts w:ascii="仿宋_GB2312" w:eastAsia="仿宋_GB2312" w:hAnsi="仿宋_GB2312" w:hint="eastAsia"/>
                <w:sz w:val="28"/>
                <w:szCs w:val="28"/>
              </w:rPr>
              <w:t>202</w:t>
            </w:r>
            <w:r>
              <w:rPr>
                <w:rFonts w:ascii="仿宋_GB2312" w:eastAsia="仿宋_GB2312" w:hAnsi="仿宋_GB2312"/>
                <w:sz w:val="28"/>
                <w:szCs w:val="28"/>
              </w:rPr>
              <w:t>3</w:t>
            </w:r>
            <w:r>
              <w:rPr>
                <w:rFonts w:ascii="仿宋_GB2312" w:eastAsia="仿宋_GB2312" w:hAnsi="仿宋_GB2312" w:hint="eastAsia"/>
                <w:sz w:val="28"/>
                <w:szCs w:val="28"/>
              </w:rPr>
              <w:t>年</w:t>
            </w:r>
            <w:r>
              <w:rPr>
                <w:rFonts w:ascii="仿宋_GB2312" w:eastAsia="仿宋_GB2312" w:hAnsi="仿宋_GB2312"/>
                <w:sz w:val="28"/>
                <w:szCs w:val="28"/>
              </w:rPr>
              <w:t>4</w:t>
            </w:r>
            <w:r>
              <w:rPr>
                <w:rFonts w:ascii="仿宋_GB2312" w:eastAsia="仿宋_GB2312" w:hAnsi="仿宋_GB2312" w:hint="eastAsia"/>
                <w:sz w:val="28"/>
                <w:szCs w:val="28"/>
              </w:rPr>
              <w:t>月</w:t>
            </w:r>
            <w:r>
              <w:rPr>
                <w:rFonts w:ascii="仿宋_GB2312" w:eastAsia="仿宋_GB2312" w:hAnsi="仿宋_GB2312"/>
                <w:sz w:val="28"/>
                <w:szCs w:val="28"/>
              </w:rPr>
              <w:t>6</w:t>
            </w:r>
            <w:r>
              <w:rPr>
                <w:rFonts w:ascii="仿宋_GB2312" w:eastAsia="仿宋_GB2312" w:hAnsi="仿宋_GB2312" w:hint="eastAsia"/>
                <w:sz w:val="28"/>
                <w:szCs w:val="28"/>
              </w:rPr>
              <w:t>日印发</w:t>
            </w:r>
          </w:p>
        </w:tc>
      </w:tr>
    </w:tbl>
    <w:p w:rsidR="00994175" w:rsidRDefault="00994175"/>
    <w:sectPr w:rsidR="00994175">
      <w:footerReference w:type="default" r:id="rId7"/>
      <w:pgSz w:w="11906" w:h="16838"/>
      <w:pgMar w:top="1531" w:right="1531" w:bottom="1531" w:left="1531" w:header="851" w:footer="992" w:gutter="0"/>
      <w:pgNumType w:start="2"/>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175" w:rsidRDefault="00994175">
      <w:r>
        <w:separator/>
      </w:r>
    </w:p>
  </w:endnote>
  <w:endnote w:type="continuationSeparator" w:id="0">
    <w:p w:rsidR="00994175" w:rsidRDefault="0099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charset w:val="00"/>
    <w:family w:val="swiss"/>
    <w:pitch w:val="variable"/>
    <w:sig w:usb0="E00002FF" w:usb1="4000ACFF" w:usb2="00000001" w:usb3="00000000" w:csb0="0000019F" w:csb1="00000000"/>
  </w:font>
  <w:font w:name="方正小标宋简体">
    <w:altName w:val="STSong-Light"/>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45F" w:rsidRDefault="00994175">
    <w:pPr>
      <w:pStyle w:val="a6"/>
      <w:tabs>
        <w:tab w:val="clear" w:pos="4153"/>
        <w:tab w:val="clear" w:pos="8306"/>
      </w:tabs>
    </w:pPr>
    <w:r>
      <w:rPr>
        <w:noProof/>
      </w:rPr>
      <w:pict>
        <v:rect id="_x0000_s2052" o:spid="_x0000_s2049" style="position:absolute;margin-left:92.8pt;margin-top:0;width:2in;height:2in;z-index:1;visibility:visible;mso-wrap-style:squar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" filled="f" stroked="f">
          <v:textbox>
            <w:txbxContent>
              <w:p w:rsidR="00A7345F" w:rsidRDefault="00994175">
                <w:pPr>
                  <w:pStyle w:val="a6"/>
                  <w:tabs>
                    <w:tab w:val="clear" w:pos="4153"/>
                    <w:tab w:val="clear" w:pos="8306"/>
                  </w:tabs>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E161C8">
                  <w:rPr>
                    <w:rFonts w:ascii="宋体" w:hAnsi="宋体"/>
                    <w:noProof/>
                    <w:sz w:val="28"/>
                    <w:szCs w:val="28"/>
                  </w:rPr>
                  <w:t>3</w:t>
                </w:r>
                <w:r>
                  <w:rPr>
                    <w:rFonts w:ascii="宋体" w:hAnsi="宋体" w:hint="eastAsia"/>
                    <w:sz w:val="28"/>
                    <w:szCs w:val="28"/>
                  </w:rPr>
                  <w:fldChar w:fldCharType="end"/>
                </w:r>
                <w:r>
                  <w:rPr>
                    <w:rFonts w:ascii="宋体" w:hAnsi="宋体" w:hint="eastAsia"/>
                    <w:sz w:val="28"/>
                    <w:szCs w:val="28"/>
                  </w:rPr>
                  <w:t xml:space="preserve"> </w:t>
                </w:r>
                <w:r>
                  <w:rPr>
                    <w:rFonts w:ascii="宋体" w:hAnsi="宋体" w:hint="eastAsia"/>
                    <w:sz w:val="28"/>
                    <w:szCs w:val="28"/>
                  </w:rPr>
                  <w:t>—</w:t>
                </w:r>
              </w:p>
              <w:p w:rsidR="00A7345F" w:rsidRDefault="00A7345F"/>
            </w:txbxContent>
          </v:textbox>
          <w10:wrap anchorx="margin"/>
        </v:rect>
      </w:pic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175" w:rsidRDefault="00994175">
      <w:r>
        <w:separator/>
      </w:r>
    </w:p>
  </w:footnote>
  <w:footnote w:type="continuationSeparator" w:id="0">
    <w:p w:rsidR="00994175" w:rsidRDefault="009941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A982E"/>
    <w:multiLevelType w:val="singleLevel"/>
    <w:tmpl w:val="5B8A982E"/>
    <w:lvl w:ilvl="0">
      <w:start w:val="2"/>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45F"/>
    <w:rsid w:val="00994175"/>
    <w:rsid w:val="00A7345F"/>
    <w:rsid w:val="00E16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721B99"/>
  <w15:docId w15:val="{B12AACBB-D7DD-4E7D-BBD2-F0B80BF7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pPr>
      <w:spacing w:after="0"/>
      <w:ind w:firstLineChars="200" w:firstLine="420"/>
    </w:pPr>
  </w:style>
  <w:style w:type="paragraph" w:styleId="a3">
    <w:name w:val="Body Text Indent"/>
    <w:basedOn w:val="a"/>
    <w:pPr>
      <w:spacing w:after="120"/>
      <w:ind w:leftChars="200" w:left="420"/>
    </w:pPr>
  </w:style>
  <w:style w:type="paragraph" w:styleId="a4">
    <w:name w:val="table of authorities"/>
    <w:basedOn w:val="a"/>
    <w:pPr>
      <w:spacing w:before="100" w:beforeAutospacing="1" w:after="100" w:afterAutospacing="1"/>
      <w:ind w:leftChars="200" w:left="420"/>
    </w:pPr>
  </w:style>
  <w:style w:type="paragraph" w:styleId="5">
    <w:name w:val="index 5"/>
    <w:basedOn w:val="a"/>
    <w:pPr>
      <w:ind w:left="1680"/>
    </w:pPr>
  </w:style>
  <w:style w:type="paragraph" w:styleId="a5">
    <w:name w:val="annotation text"/>
    <w:basedOn w:val="a"/>
    <w:pPr>
      <w:jc w:val="left"/>
    </w:p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rPr>
  </w:style>
  <w:style w:type="paragraph" w:styleId="a8">
    <w:name w:val="Normal (Web)"/>
    <w:basedOn w:val="a"/>
    <w:pPr>
      <w:spacing w:before="100" w:beforeAutospacing="1" w:after="100" w:afterAutospacing="1"/>
      <w:jc w:val="left"/>
    </w:pPr>
    <w:rPr>
      <w:kern w:val="0"/>
      <w:sz w:val="24"/>
    </w:rPr>
  </w:style>
  <w:style w:type="table" w:styleId="a9">
    <w:name w:val="Table Grid"/>
    <w:basedOn w:val="a1"/>
    <w:pPr>
      <w:widowControl w:val="0"/>
      <w:jc w:val="both"/>
    </w:pPr>
    <w:tblPr/>
  </w:style>
  <w:style w:type="character" w:styleId="aa">
    <w:name w:val="page number"/>
    <w:basedOn w:val="a0"/>
  </w:style>
  <w:style w:type="character" w:styleId="ab">
    <w:name w:val="Hyperlink"/>
    <w:rPr>
      <w:rFonts w:ascii="Calibri" w:eastAsia="宋体" w:hAnsi="Calibri"/>
      <w:color w:val="0000FF"/>
      <w:u w:val="single"/>
    </w:rPr>
  </w:style>
  <w:style w:type="character" w:customStyle="1" w:styleId="UserStyle0">
    <w:name w:val="UserStyle_0"/>
    <w:rPr>
      <w:rFonts w:ascii="Calibri" w:eastAsia="宋体" w:hAnsi="Calibri"/>
      <w:kern w:val="2"/>
      <w:sz w:val="21"/>
      <w:szCs w:val="24"/>
      <w:lang w:val="en-US" w:eastAsia="zh-CN" w:bidi="ar-SA"/>
    </w:rPr>
  </w:style>
  <w:style w:type="character" w:customStyle="1" w:styleId="NormalCharacter">
    <w:name w:val="NormalCharacter"/>
    <w:rPr>
      <w:rFonts w:ascii="Calibri" w:eastAsia="宋体" w:hAnsi="Calibri"/>
      <w:kern w:val="2"/>
      <w:sz w:val="21"/>
      <w:szCs w:val="24"/>
      <w:lang w:val="en-US" w:eastAsia="zh-CN" w:bidi="ar-SA"/>
    </w:rPr>
  </w:style>
  <w:style w:type="paragraph" w:styleId="ac">
    <w:name w:val="List Paragraph"/>
    <w:basedOn w:val="a"/>
    <w:pPr>
      <w:ind w:firstLineChars="200" w:firstLine="420"/>
    </w:pPr>
  </w:style>
  <w:style w:type="paragraph" w:customStyle="1" w:styleId="p0">
    <w:name w:val="p0"/>
    <w:basedOn w:val="a"/>
    <w:pPr>
      <w:widowControl/>
    </w:pPr>
    <w:rPr>
      <w:kern w:val="0"/>
      <w:szCs w:val="21"/>
    </w:rPr>
  </w:style>
  <w:style w:type="character" w:customStyle="1" w:styleId="15">
    <w:name w:val="15"/>
    <w:rPr>
      <w:rFonts w:ascii="宋体" w:eastAsia="宋体" w:hAnsi="宋体"/>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1325</Words>
  <Characters>7558</Characters>
  <Application>Microsoft Office Word</Application>
  <DocSecurity>0</DocSecurity>
  <Lines>62</Lines>
  <Paragraphs>17</Paragraphs>
  <ScaleCrop>false</ScaleCrop>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cp:revision>
  <dcterms:created xsi:type="dcterms:W3CDTF">2023-08-10T04:40:00Z</dcterms:created>
  <dcterms:modified xsi:type="dcterms:W3CDTF">2023-08-10T04:41:00Z</dcterms:modified>
</cp:coreProperties>
</file>