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both"/>
        <w:rPr>
          <w:rFonts w:hint="eastAsia" w:ascii="宋体" w:hAnsi="宋体" w:eastAsia="仿宋" w:cs="宋体"/>
          <w:color w:val="333333"/>
          <w:kern w:val="0"/>
          <w:sz w:val="32"/>
          <w:szCs w:val="24"/>
          <w:lang w:val="en-US" w:eastAsia="zh-CN"/>
        </w:rPr>
      </w:pPr>
      <w:bookmarkStart w:id="0" w:name="_GoBack"/>
      <w:r>
        <w:rPr>
          <w:rFonts w:hint="eastAsia" w:ascii="宋体" w:hAnsi="宋体" w:eastAsia="仿宋" w:cs="宋体"/>
          <w:color w:val="333333"/>
          <w:kern w:val="0"/>
          <w:sz w:val="32"/>
          <w:szCs w:val="24"/>
          <w:lang w:eastAsia="zh-CN"/>
        </w:rPr>
        <w:t>附</w:t>
      </w:r>
      <w:r>
        <w:rPr>
          <w:rFonts w:hint="eastAsia" w:ascii="宋体" w:hAnsi="宋体" w:eastAsia="仿宋" w:cs="宋体"/>
          <w:color w:val="333333"/>
          <w:kern w:val="0"/>
          <w:sz w:val="32"/>
          <w:szCs w:val="24"/>
        </w:rPr>
        <w:t>件</w:t>
      </w:r>
      <w:r>
        <w:rPr>
          <w:rFonts w:hint="eastAsia" w:ascii="宋体" w:hAnsi="宋体" w:eastAsia="仿宋" w:cs="宋体"/>
          <w:color w:val="333333"/>
          <w:kern w:val="0"/>
          <w:sz w:val="32"/>
          <w:szCs w:val="24"/>
          <w:lang w:val="en-US" w:eastAsia="zh-CN"/>
        </w:rPr>
        <w:t>1</w:t>
      </w:r>
    </w:p>
    <w:bookmarkEnd w:id="0"/>
    <w:p>
      <w:pPr>
        <w:widowControl/>
        <w:shd w:val="clear" w:color="auto" w:fill="FFFFFF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湖南怀化商业供销学校202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年公开招聘教师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报名表</w:t>
      </w:r>
    </w:p>
    <w:tbl>
      <w:tblPr>
        <w:tblStyle w:val="5"/>
        <w:tblW w:w="914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30"/>
        <w:gridCol w:w="700"/>
        <w:gridCol w:w="6"/>
        <w:gridCol w:w="1747"/>
        <w:gridCol w:w="9"/>
        <w:gridCol w:w="1058"/>
        <w:gridCol w:w="15"/>
        <w:gridCol w:w="623"/>
        <w:gridCol w:w="83"/>
        <w:gridCol w:w="104"/>
        <w:gridCol w:w="1138"/>
        <w:gridCol w:w="1178"/>
        <w:gridCol w:w="234"/>
        <w:gridCol w:w="1715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59" w:hRule="atLeast"/>
        </w:trPr>
        <w:tc>
          <w:tcPr>
            <w:tcW w:w="914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8" w:hRule="atLeast"/>
        </w:trPr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</w:trPr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6" w:hRule="atLeast"/>
        </w:trPr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4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299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88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2" w:hRule="atLeast"/>
        </w:trPr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76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2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12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15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2" w:hRule="atLeast"/>
        </w:trPr>
        <w:tc>
          <w:tcPr>
            <w:tcW w:w="12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39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12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1" w:hRule="atLeast"/>
        </w:trPr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783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7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1" w:hRule="atLeast"/>
        </w:trPr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45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12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31" w:hRule="atLeast"/>
        </w:trPr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791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78" w:hRule="atLeast"/>
        </w:trPr>
        <w:tc>
          <w:tcPr>
            <w:tcW w:w="12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791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84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3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16" w:hRule="atLeast"/>
        </w:trPr>
        <w:tc>
          <w:tcPr>
            <w:tcW w:w="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6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cs="宋体"/>
          <w:color w:val="auto"/>
        </w:rPr>
      </w:pPr>
      <w:r>
        <w:rPr>
          <w:rFonts w:hint="eastAsia" w:cs="宋体"/>
          <w:color w:val="auto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eastAsia="仿宋"/>
          <w:color w:val="auto"/>
          <w:sz w:val="32"/>
        </w:rPr>
      </w:pPr>
      <w:r>
        <w:rPr>
          <w:rFonts w:hint="eastAsia" w:cs="宋体"/>
          <w:color w:val="auto"/>
        </w:rPr>
        <w:t>消考试或聘用资格。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3A211CC-E331-497E-989F-F71CC8ED633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1E048CA-435F-46B5-90BC-3137FEC91F3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5EC4AE2-BD73-4053-93F5-3C764785FB32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4" w:fontKey="{723DF189-8679-41B6-A230-89826F2E7D1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D89AD266-5F4A-4F67-8658-E7374C3A331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yNWMxZTQ3Y2U4MzM2NTg1OWRkNzYxOTBhMGRiOTAifQ=="/>
  </w:docVars>
  <w:rsids>
    <w:rsidRoot w:val="00000000"/>
    <w:rsid w:val="11F14B9B"/>
    <w:rsid w:val="245F75C5"/>
    <w:rsid w:val="49E10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298</Characters>
  <Lines>0</Lines>
  <Paragraphs>0</Paragraphs>
  <TotalTime>1</TotalTime>
  <ScaleCrop>false</ScaleCrop>
  <LinksUpToDate>false</LinksUpToDate>
  <CharactersWithSpaces>364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2023-07-17T05:16:30Z</dcterms:created>
  <dc:creator>Administrator</dc:creator>
  <cp:lastModifiedBy>小貂</cp:lastModifiedBy>
  <dcterms:modified xsi:type="dcterms:W3CDTF">2023-07-17T05:18:16Z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9327C4A91E254480A8EFD79507F5061E_12</vt:lpwstr>
  </property>
</Properties>
</file>